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F6E" w:rsidRPr="00115DBF" w:rsidRDefault="00157A8C" w:rsidP="00DC7089">
      <w:pPr>
        <w:pStyle w:val="NormalWeb"/>
        <w:spacing w:before="0" w:beforeAutospacing="0" w:after="0" w:afterAutospacing="0"/>
        <w:ind w:left="181" w:hanging="181"/>
        <w:jc w:val="center"/>
        <w:rPr>
          <w:rFonts w:ascii="Times New (W1)" w:hAnsi="Times New (W1)"/>
          <w:b/>
          <w:sz w:val="32"/>
          <w:szCs w:val="32"/>
          <w:lang w:val="en-US"/>
          <w14:shadow w14:blurRad="50800" w14:dist="38100" w14:dir="2700000" w14:sx="100000" w14:sy="100000" w14:kx="0" w14:ky="0" w14:algn="tl">
            <w14:srgbClr w14:val="000000">
              <w14:alpha w14:val="60000"/>
            </w14:srgbClr>
          </w14:shadow>
        </w:rPr>
      </w:pPr>
      <w:bookmarkStart w:id="0" w:name="_GoBack"/>
      <w:bookmarkEnd w:id="0"/>
      <w:r>
        <w:rPr>
          <w:noProof/>
          <w:sz w:val="16"/>
          <w:szCs w:val="16"/>
        </w:rPr>
        <w:object w:dxaOrig="1440" w:dyaOrig="1440" w14:anchorId="6766F940">
          <v:shape id="_x0000_s1029" type="#_x0000_t75" style="position:absolute;left:0;text-align:left;margin-left:0;margin-top:-45pt;width:476.9pt;height:29.4pt;z-index:-251657728;mso-position-horizontal:center;mso-position-horizontal-relative:text;mso-position-vertical-relative:text">
            <v:imagedata r:id="rId10" o:title="" cropleft="27975f" cropright="20981f"/>
          </v:shape>
          <o:OLEObject Type="Embed" ProgID="MSPhotoEd.3" ShapeID="_x0000_s1029" DrawAspect="Content" ObjectID="_1527051006" r:id="rId11"/>
        </w:object>
      </w:r>
      <w:r w:rsidR="00115DBF">
        <w:rPr>
          <w:noProof/>
          <w:sz w:val="16"/>
          <w:szCs w:val="16"/>
          <w:lang w:val="en-US" w:eastAsia="en-US"/>
        </w:rPr>
        <mc:AlternateContent>
          <mc:Choice Requires="wps">
            <w:drawing>
              <wp:anchor distT="0" distB="0" distL="114300" distR="114300" simplePos="0" relativeHeight="251656704" behindDoc="0" locked="0" layoutInCell="1" allowOverlap="1" wp14:anchorId="6766F93E" wp14:editId="38023357">
                <wp:simplePos x="0" y="0"/>
                <wp:positionH relativeFrom="column">
                  <wp:posOffset>0</wp:posOffset>
                </wp:positionH>
                <wp:positionV relativeFrom="paragraph">
                  <wp:posOffset>-571500</wp:posOffset>
                </wp:positionV>
                <wp:extent cx="6057900" cy="3810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EF9" w:rsidRPr="00D87CF7" w:rsidRDefault="00AB1EF9" w:rsidP="00174A3B">
                            <w:pPr>
                              <w:rPr>
                                <w:b/>
                                <w:color w:val="FFFFFF"/>
                                <w:sz w:val="32"/>
                                <w:szCs w:val="32"/>
                              </w:rPr>
                            </w:pPr>
                            <w:r w:rsidRPr="00845F6E">
                              <w:rPr>
                                <w:b/>
                                <w:color w:val="FFFFFF"/>
                                <w:sz w:val="32"/>
                                <w:szCs w:val="32"/>
                              </w:rPr>
                              <w:t>APPLYING FOR</w:t>
                            </w:r>
                            <w:r w:rsidRPr="00174A3B">
                              <w:rPr>
                                <w:b/>
                                <w:color w:val="FFFFFF"/>
                                <w:sz w:val="32"/>
                                <w:szCs w:val="32"/>
                              </w:rPr>
                              <w:t xml:space="preserve"> </w:t>
                            </w:r>
                            <w:r>
                              <w:rPr>
                                <w:b/>
                                <w:color w:val="FFFFFF"/>
                                <w:sz w:val="32"/>
                                <w:szCs w:val="32"/>
                              </w:rPr>
                              <w:t xml:space="preserve">EMPLOYMENT INSURANCE </w:t>
                            </w:r>
                            <w:r w:rsidRPr="00D87CF7">
                              <w:rPr>
                                <w:b/>
                                <w:color w:val="FFFFFF"/>
                                <w:sz w:val="32"/>
                                <w:szCs w:val="32"/>
                              </w:rPr>
                              <w:t>(EI)</w:t>
                            </w:r>
                            <w:r>
                              <w:rPr>
                                <w:b/>
                                <w:color w:val="FFFFFF"/>
                                <w:sz w:val="32"/>
                                <w:szCs w:val="32"/>
                              </w:rPr>
                              <w:t xml:space="preserve"> BENEFITS</w:t>
                            </w:r>
                          </w:p>
                          <w:p w:rsidR="00AB1EF9" w:rsidRPr="00845F6E" w:rsidRDefault="00AB1EF9" w:rsidP="00DA3F45">
                            <w:pPr>
                              <w:jc w:val="right"/>
                              <w:rPr>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F93E" id="_x0000_t202" coordsize="21600,21600" o:spt="202" path="m,l,21600r21600,l21600,xe">
                <v:stroke joinstyle="miter"/>
                <v:path gradientshapeok="t" o:connecttype="rect"/>
              </v:shapetype>
              <v:shape id="Text Box 6" o:spid="_x0000_s1026" type="#_x0000_t202" style="position:absolute;left:0;text-align:left;margin-left:0;margin-top:-45pt;width:477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" filled="f" stroked="f">
                <v:textbox>
                  <w:txbxContent>
                    <w:p w:rsidR="00AB1EF9" w:rsidRPr="00D87CF7" w:rsidRDefault="00AB1EF9" w:rsidP="00174A3B">
                      <w:pPr>
                        <w:rPr>
                          <w:b/>
                          <w:color w:val="FFFFFF"/>
                          <w:sz w:val="32"/>
                          <w:szCs w:val="32"/>
                        </w:rPr>
                      </w:pPr>
                      <w:r w:rsidRPr="00845F6E">
                        <w:rPr>
                          <w:b/>
                          <w:color w:val="FFFFFF"/>
                          <w:sz w:val="32"/>
                          <w:szCs w:val="32"/>
                        </w:rPr>
                        <w:t>APPLYING FOR</w:t>
                      </w:r>
                      <w:r w:rsidRPr="00174A3B">
                        <w:rPr>
                          <w:b/>
                          <w:color w:val="FFFFFF"/>
                          <w:sz w:val="32"/>
                          <w:szCs w:val="32"/>
                        </w:rPr>
                        <w:t xml:space="preserve"> </w:t>
                      </w:r>
                      <w:r>
                        <w:rPr>
                          <w:b/>
                          <w:color w:val="FFFFFF"/>
                          <w:sz w:val="32"/>
                          <w:szCs w:val="32"/>
                        </w:rPr>
                        <w:t xml:space="preserve">EMPLOYMENT INSURANCE </w:t>
                      </w:r>
                      <w:r w:rsidRPr="00D87CF7">
                        <w:rPr>
                          <w:b/>
                          <w:color w:val="FFFFFF"/>
                          <w:sz w:val="32"/>
                          <w:szCs w:val="32"/>
                        </w:rPr>
                        <w:t>(EI)</w:t>
                      </w:r>
                      <w:r>
                        <w:rPr>
                          <w:b/>
                          <w:color w:val="FFFFFF"/>
                          <w:sz w:val="32"/>
                          <w:szCs w:val="32"/>
                        </w:rPr>
                        <w:t xml:space="preserve"> BENEFITS</w:t>
                      </w:r>
                    </w:p>
                    <w:p w:rsidR="00AB1EF9" w:rsidRPr="00845F6E" w:rsidRDefault="00AB1EF9" w:rsidP="00DA3F45">
                      <w:pPr>
                        <w:jc w:val="right"/>
                        <w:rPr>
                          <w:b/>
                          <w:color w:val="FFFFFF"/>
                          <w:sz w:val="32"/>
                          <w:szCs w:val="32"/>
                        </w:rPr>
                      </w:pPr>
                    </w:p>
                  </w:txbxContent>
                </v:textbox>
              </v:shape>
            </w:pict>
          </mc:Fallback>
        </mc:AlternateContent>
      </w:r>
      <w:r w:rsidR="00845F6E" w:rsidRPr="00115DBF">
        <w:rPr>
          <w:rFonts w:ascii="Times New (W1)" w:hAnsi="Times New (W1)"/>
          <w:b/>
          <w:sz w:val="32"/>
          <w:szCs w:val="32"/>
          <w:lang w:val="en-US"/>
          <w14:shadow w14:blurRad="50800" w14:dist="38100" w14:dir="2700000" w14:sx="100000" w14:sy="100000" w14:kx="0" w14:ky="0" w14:algn="tl">
            <w14:srgbClr w14:val="000000">
              <w14:alpha w14:val="60000"/>
            </w14:srgbClr>
          </w14:shadow>
        </w:rPr>
        <w:t>IMPORTANT NOTICE FOR TEACH</w:t>
      </w:r>
      <w:r w:rsidR="00E06E61" w:rsidRPr="00115DBF">
        <w:rPr>
          <w:rFonts w:ascii="Times New (W1)" w:hAnsi="Times New (W1)"/>
          <w:b/>
          <w:sz w:val="32"/>
          <w:szCs w:val="32"/>
          <w:lang w:val="en-US"/>
          <w14:shadow w14:blurRad="50800" w14:dist="38100" w14:dir="2700000" w14:sx="100000" w14:sy="100000" w14:kx="0" w14:ky="0" w14:algn="tl">
            <w14:srgbClr w14:val="000000">
              <w14:alpha w14:val="60000"/>
            </w14:srgbClr>
          </w14:shadow>
        </w:rPr>
        <w:t>ERS</w:t>
      </w:r>
      <w:r w:rsidR="004A6425" w:rsidRPr="00115DBF">
        <w:rPr>
          <w:rFonts w:ascii="Times New (W1)" w:hAnsi="Times New (W1)"/>
          <w:b/>
          <w:sz w:val="32"/>
          <w:szCs w:val="32"/>
          <w:lang w:val="en-US"/>
          <w14:shadow w14:blurRad="50800" w14:dist="38100" w14:dir="2700000" w14:sx="100000" w14:sy="100000" w14:kx="0" w14:ky="0" w14:algn="tl">
            <w14:srgbClr w14:val="000000">
              <w14:alpha w14:val="60000"/>
            </w14:srgbClr>
          </w14:shadow>
        </w:rPr>
        <w:t xml:space="preserve"> </w:t>
      </w:r>
      <w:r w:rsidR="00B53033">
        <w:rPr>
          <w:rFonts w:ascii="Times New (W1)" w:hAnsi="Times New (W1)"/>
          <w:b/>
          <w:sz w:val="32"/>
          <w:szCs w:val="32"/>
          <w:lang w:val="en-US"/>
          <w14:shadow w14:blurRad="50800" w14:dist="38100" w14:dir="2700000" w14:sx="100000" w14:sy="100000" w14:kx="0" w14:ky="0" w14:algn="tl">
            <w14:srgbClr w14:val="000000">
              <w14:alpha w14:val="60000"/>
            </w14:srgbClr>
          </w14:shadow>
        </w:rPr>
        <w:t>2016</w:t>
      </w:r>
    </w:p>
    <w:p w:rsidR="00845F6E" w:rsidRPr="0054466F" w:rsidRDefault="00845F6E" w:rsidP="00A24FC6">
      <w:pPr>
        <w:tabs>
          <w:tab w:val="left" w:pos="-812"/>
          <w:tab w:val="left" w:pos="628"/>
          <w:tab w:val="left" w:pos="1348"/>
          <w:tab w:val="left" w:pos="2068"/>
          <w:tab w:val="left" w:pos="3348"/>
          <w:tab w:val="left" w:pos="3508"/>
          <w:tab w:val="left" w:pos="4228"/>
          <w:tab w:val="left" w:pos="4948"/>
          <w:tab w:val="left" w:pos="5668"/>
          <w:tab w:val="left" w:pos="6388"/>
          <w:tab w:val="left" w:pos="7108"/>
          <w:tab w:val="left" w:pos="7828"/>
          <w:tab w:val="left" w:pos="8548"/>
          <w:tab w:val="left" w:pos="9268"/>
          <w:tab w:val="left" w:pos="9988"/>
          <w:tab w:val="left" w:pos="10708"/>
          <w:tab w:val="left" w:pos="11428"/>
          <w:tab w:val="left" w:pos="12148"/>
          <w:tab w:val="left" w:pos="12868"/>
          <w:tab w:val="left" w:pos="13588"/>
          <w:tab w:val="left" w:pos="14308"/>
          <w:tab w:val="left" w:pos="15028"/>
          <w:tab w:val="left" w:pos="15748"/>
          <w:tab w:val="left" w:pos="16468"/>
          <w:tab w:val="left" w:pos="17188"/>
          <w:tab w:val="left" w:pos="17908"/>
          <w:tab w:val="left" w:pos="18628"/>
          <w:tab w:val="left" w:pos="19348"/>
        </w:tabs>
        <w:suppressAutoHyphens/>
        <w:ind w:left="-360"/>
        <w:jc w:val="both"/>
        <w:rPr>
          <w:b/>
          <w:sz w:val="8"/>
          <w:szCs w:val="8"/>
          <w:lang w:val="en-GB"/>
        </w:rPr>
      </w:pPr>
    </w:p>
    <w:p w:rsidR="00845F6E" w:rsidRPr="00955105" w:rsidRDefault="00F70918" w:rsidP="00A24FC6">
      <w:pPr>
        <w:jc w:val="center"/>
        <w:rPr>
          <w:b/>
          <w:sz w:val="23"/>
          <w:szCs w:val="23"/>
        </w:rPr>
      </w:pPr>
      <w:r w:rsidRPr="00955105">
        <w:rPr>
          <w:b/>
          <w:sz w:val="23"/>
          <w:szCs w:val="23"/>
        </w:rPr>
        <w:t xml:space="preserve">The information below </w:t>
      </w:r>
      <w:r w:rsidR="00641117" w:rsidRPr="00955105">
        <w:rPr>
          <w:b/>
          <w:sz w:val="23"/>
          <w:szCs w:val="23"/>
        </w:rPr>
        <w:t xml:space="preserve">will </w:t>
      </w:r>
      <w:r w:rsidR="00F00F93" w:rsidRPr="00955105">
        <w:rPr>
          <w:b/>
          <w:sz w:val="23"/>
          <w:szCs w:val="23"/>
          <w:lang w:val="en-GB"/>
        </w:rPr>
        <w:t xml:space="preserve">assist you </w:t>
      </w:r>
      <w:r w:rsidR="00F00F93" w:rsidRPr="00955105">
        <w:rPr>
          <w:b/>
          <w:sz w:val="23"/>
          <w:szCs w:val="23"/>
        </w:rPr>
        <w:t>in completing your application for</w:t>
      </w:r>
      <w:r w:rsidR="00641117" w:rsidRPr="00955105">
        <w:rPr>
          <w:b/>
          <w:sz w:val="23"/>
          <w:szCs w:val="23"/>
        </w:rPr>
        <w:t xml:space="preserve"> EI</w:t>
      </w:r>
      <w:r w:rsidR="00F00F93" w:rsidRPr="00955105">
        <w:rPr>
          <w:b/>
          <w:sz w:val="23"/>
          <w:szCs w:val="23"/>
        </w:rPr>
        <w:t xml:space="preserve"> benefits.  </w:t>
      </w:r>
      <w:r w:rsidRPr="00955105">
        <w:rPr>
          <w:b/>
          <w:sz w:val="23"/>
          <w:szCs w:val="23"/>
        </w:rPr>
        <w:t xml:space="preserve">Ensuring your application is completed correctly and </w:t>
      </w:r>
      <w:r w:rsidR="00641117" w:rsidRPr="00955105">
        <w:rPr>
          <w:b/>
          <w:sz w:val="23"/>
          <w:szCs w:val="23"/>
        </w:rPr>
        <w:t xml:space="preserve">on time </w:t>
      </w:r>
      <w:r w:rsidRPr="00955105">
        <w:rPr>
          <w:b/>
          <w:sz w:val="23"/>
          <w:szCs w:val="23"/>
        </w:rPr>
        <w:t>will</w:t>
      </w:r>
      <w:r w:rsidR="00E21567" w:rsidRPr="00955105">
        <w:rPr>
          <w:b/>
          <w:sz w:val="23"/>
          <w:szCs w:val="23"/>
        </w:rPr>
        <w:t xml:space="preserve"> help</w:t>
      </w:r>
      <w:r w:rsidRPr="00955105">
        <w:rPr>
          <w:b/>
          <w:sz w:val="23"/>
          <w:szCs w:val="23"/>
        </w:rPr>
        <w:t xml:space="preserve"> reduce processing delays.</w:t>
      </w:r>
    </w:p>
    <w:p w:rsidR="00A24FC6" w:rsidRPr="00115DBF" w:rsidRDefault="00A24FC6" w:rsidP="00A24FC6">
      <w:pPr>
        <w:ind w:left="-360"/>
        <w:rPr>
          <w:rFonts w:ascii="Times New (W1)" w:hAnsi="Times New (W1)"/>
          <w:b/>
          <w:sz w:val="20"/>
          <w:szCs w:val="20"/>
          <w14:shadow w14:blurRad="50800" w14:dist="38100" w14:dir="2700000" w14:sx="100000" w14:sy="100000" w14:kx="0" w14:ky="0" w14:algn="tl">
            <w14:srgbClr w14:val="000000">
              <w14:alpha w14:val="60000"/>
            </w14:srgbClr>
          </w14:shadow>
        </w:rPr>
      </w:pPr>
    </w:p>
    <w:p w:rsidR="00A24FC6" w:rsidRPr="00951439" w:rsidRDefault="00A24FC6" w:rsidP="001B5C8F">
      <w:pPr>
        <w:shd w:val="clear" w:color="auto" w:fill="D9D9D9"/>
        <w:ind w:left="-180" w:right="-178"/>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r w:rsidRPr="00951439">
        <w:rPr>
          <w:rFonts w:asciiTheme="minorHAnsi" w:hAnsiTheme="minorHAnsi" w:cstheme="minorHAnsi"/>
          <w:b/>
          <w:sz w:val="22"/>
          <w:szCs w:val="22"/>
          <w14:shadow w14:blurRad="50800" w14:dist="38100" w14:dir="2700000" w14:sx="100000" w14:sy="100000" w14:kx="0" w14:ky="0" w14:algn="tl">
            <w14:srgbClr w14:val="000000">
              <w14:alpha w14:val="60000"/>
            </w14:srgbClr>
          </w14:shadow>
        </w:rPr>
        <w:t>How to File?</w:t>
      </w:r>
    </w:p>
    <w:p w:rsidR="00A24FC6" w:rsidRPr="0054466F" w:rsidRDefault="00A24FC6" w:rsidP="00A24FC6">
      <w:pPr>
        <w:rPr>
          <w:sz w:val="12"/>
          <w:szCs w:val="12"/>
        </w:rPr>
      </w:pPr>
    </w:p>
    <w:p w:rsidR="002D6C64" w:rsidRDefault="00641117" w:rsidP="00A24FC6">
      <w:pPr>
        <w:rPr>
          <w:rFonts w:asciiTheme="minorHAnsi" w:hAnsiTheme="minorHAnsi" w:cstheme="minorHAnsi"/>
          <w:i/>
          <w:sz w:val="22"/>
          <w:szCs w:val="22"/>
        </w:rPr>
      </w:pPr>
      <w:r w:rsidRPr="007F1549">
        <w:rPr>
          <w:rFonts w:asciiTheme="minorHAnsi" w:hAnsiTheme="minorHAnsi" w:cstheme="minorHAnsi"/>
          <w:sz w:val="22"/>
          <w:szCs w:val="22"/>
        </w:rPr>
        <w:t xml:space="preserve">Go to: </w:t>
      </w:r>
      <w:hyperlink r:id="rId12" w:history="1">
        <w:r w:rsidR="002D6C64" w:rsidRPr="007F1549">
          <w:rPr>
            <w:rStyle w:val="Hyperlink"/>
            <w:rFonts w:asciiTheme="minorHAnsi" w:hAnsiTheme="minorHAnsi" w:cstheme="minorHAnsi"/>
            <w:sz w:val="22"/>
            <w:szCs w:val="22"/>
          </w:rPr>
          <w:t>www.servicecanada.gc.ca</w:t>
        </w:r>
      </w:hyperlink>
      <w:r w:rsidR="002D6C64" w:rsidRPr="007F1549">
        <w:rPr>
          <w:rFonts w:asciiTheme="minorHAnsi" w:hAnsiTheme="minorHAnsi" w:cstheme="minorHAnsi"/>
          <w:sz w:val="22"/>
          <w:szCs w:val="22"/>
        </w:rPr>
        <w:t xml:space="preserve"> - </w:t>
      </w:r>
      <w:r w:rsidR="002D6C64" w:rsidRPr="007F1549">
        <w:rPr>
          <w:rFonts w:asciiTheme="minorHAnsi" w:hAnsiTheme="minorHAnsi" w:cstheme="minorHAnsi"/>
          <w:i/>
          <w:sz w:val="22"/>
          <w:szCs w:val="22"/>
        </w:rPr>
        <w:t>select “</w:t>
      </w:r>
      <w:r w:rsidR="00951439">
        <w:rPr>
          <w:rFonts w:asciiTheme="minorHAnsi" w:hAnsiTheme="minorHAnsi" w:cstheme="minorHAnsi"/>
          <w:i/>
          <w:sz w:val="22"/>
          <w:szCs w:val="22"/>
        </w:rPr>
        <w:t xml:space="preserve">Apply for </w:t>
      </w:r>
      <w:r w:rsidR="002D6C64" w:rsidRPr="007F1549">
        <w:rPr>
          <w:rFonts w:asciiTheme="minorHAnsi" w:hAnsiTheme="minorHAnsi" w:cstheme="minorHAnsi"/>
          <w:i/>
          <w:sz w:val="22"/>
          <w:szCs w:val="22"/>
        </w:rPr>
        <w:t>Employment Insurance”</w:t>
      </w:r>
      <w:r w:rsidR="00951439">
        <w:rPr>
          <w:rFonts w:asciiTheme="minorHAnsi" w:hAnsiTheme="minorHAnsi" w:cstheme="minorHAnsi"/>
          <w:i/>
          <w:sz w:val="22"/>
          <w:szCs w:val="22"/>
        </w:rPr>
        <w:t xml:space="preserve">. </w:t>
      </w:r>
    </w:p>
    <w:p w:rsidR="00951439" w:rsidRPr="00951439" w:rsidRDefault="00951439" w:rsidP="00951439">
      <w:pPr>
        <w:tabs>
          <w:tab w:val="left" w:pos="0"/>
          <w:tab w:val="left" w:pos="9268"/>
        </w:tabs>
        <w:jc w:val="both"/>
        <w:rPr>
          <w:rFonts w:asciiTheme="minorHAnsi" w:hAnsiTheme="minorHAnsi" w:cstheme="minorHAnsi"/>
          <w:b/>
          <w:sz w:val="22"/>
          <w:szCs w:val="22"/>
        </w:rPr>
      </w:pPr>
      <w:r w:rsidRPr="00951439">
        <w:rPr>
          <w:rFonts w:asciiTheme="minorHAnsi" w:hAnsiTheme="minorHAnsi" w:cstheme="minorHAnsi"/>
          <w:b/>
          <w:sz w:val="22"/>
          <w:szCs w:val="22"/>
        </w:rPr>
        <w:t>Reference Code</w:t>
      </w:r>
    </w:p>
    <w:p w:rsidR="00A90E32" w:rsidRDefault="00951439" w:rsidP="00951439">
      <w:pPr>
        <w:tabs>
          <w:tab w:val="left" w:pos="0"/>
          <w:tab w:val="left" w:pos="9268"/>
        </w:tabs>
        <w:jc w:val="both"/>
        <w:rPr>
          <w:rFonts w:asciiTheme="minorHAnsi" w:hAnsiTheme="minorHAnsi" w:cstheme="minorHAnsi"/>
          <w:sz w:val="22"/>
          <w:szCs w:val="22"/>
        </w:rPr>
      </w:pPr>
      <w:r w:rsidRPr="00951439">
        <w:rPr>
          <w:rFonts w:asciiTheme="minorHAnsi" w:hAnsiTheme="minorHAnsi" w:cstheme="minorHAnsi"/>
          <w:sz w:val="22"/>
          <w:szCs w:val="22"/>
        </w:rPr>
        <w:t xml:space="preserve">A reference code has been assigned to facilitate the processing of school board claims.  When you begin the online application process, you will be asked to enter a reference code. Your reference code is: </w:t>
      </w:r>
    </w:p>
    <w:p w:rsidR="00A90E32" w:rsidRDefault="00A90E32" w:rsidP="00951439">
      <w:pPr>
        <w:tabs>
          <w:tab w:val="left" w:pos="0"/>
          <w:tab w:val="left" w:pos="9268"/>
        </w:tabs>
        <w:jc w:val="both"/>
        <w:rPr>
          <w:rFonts w:asciiTheme="minorHAnsi" w:hAnsiTheme="minorHAnsi" w:cstheme="minorHAnsi"/>
          <w:sz w:val="22"/>
          <w:szCs w:val="22"/>
        </w:rPr>
      </w:pPr>
    </w:p>
    <w:p w:rsidR="00EB21BE" w:rsidRDefault="00B53033" w:rsidP="00EB21BE">
      <w:pPr>
        <w:tabs>
          <w:tab w:val="left" w:pos="0"/>
          <w:tab w:val="left" w:pos="9268"/>
        </w:tabs>
        <w:jc w:val="center"/>
        <w:rPr>
          <w:b/>
          <w:color w:val="FF0000"/>
        </w:rPr>
      </w:pPr>
      <w:r w:rsidRPr="00B53033">
        <w:rPr>
          <w:b/>
          <w:color w:val="FF0000"/>
        </w:rPr>
        <w:t>4812012016724665</w:t>
      </w:r>
    </w:p>
    <w:p w:rsidR="00B53033" w:rsidRDefault="00B53033" w:rsidP="00EB21BE">
      <w:pPr>
        <w:tabs>
          <w:tab w:val="left" w:pos="0"/>
          <w:tab w:val="left" w:pos="9268"/>
        </w:tabs>
        <w:jc w:val="center"/>
      </w:pPr>
    </w:p>
    <w:p w:rsidR="00951439" w:rsidRPr="00951439" w:rsidRDefault="00951439" w:rsidP="00951439">
      <w:pPr>
        <w:tabs>
          <w:tab w:val="left" w:pos="0"/>
          <w:tab w:val="left" w:pos="9268"/>
        </w:tabs>
        <w:jc w:val="both"/>
        <w:rPr>
          <w:rFonts w:asciiTheme="minorHAnsi" w:hAnsiTheme="minorHAnsi" w:cstheme="minorHAnsi"/>
          <w:sz w:val="22"/>
          <w:szCs w:val="22"/>
        </w:rPr>
      </w:pPr>
      <w:r w:rsidRPr="00951439">
        <w:rPr>
          <w:rFonts w:asciiTheme="minorHAnsi" w:hAnsiTheme="minorHAnsi" w:cstheme="minorHAnsi"/>
          <w:sz w:val="22"/>
          <w:szCs w:val="22"/>
        </w:rPr>
        <w:t xml:space="preserve">The reference code </w:t>
      </w:r>
      <w:r w:rsidR="00606DAF">
        <w:rPr>
          <w:rFonts w:asciiTheme="minorHAnsi" w:hAnsiTheme="minorHAnsi" w:cstheme="minorHAnsi"/>
          <w:sz w:val="22"/>
          <w:szCs w:val="22"/>
        </w:rPr>
        <w:t xml:space="preserve">must be entered </w:t>
      </w:r>
      <w:r w:rsidRPr="00951439">
        <w:rPr>
          <w:rFonts w:asciiTheme="minorHAnsi" w:hAnsiTheme="minorHAnsi" w:cstheme="minorHAnsi"/>
          <w:b/>
          <w:sz w:val="22"/>
          <w:szCs w:val="22"/>
        </w:rPr>
        <w:t>exactly as shown</w:t>
      </w:r>
      <w:r w:rsidRPr="00951439">
        <w:rPr>
          <w:rFonts w:asciiTheme="minorHAnsi" w:hAnsiTheme="minorHAnsi" w:cstheme="minorHAnsi"/>
          <w:sz w:val="22"/>
          <w:szCs w:val="22"/>
        </w:rPr>
        <w:t xml:space="preserve">. </w:t>
      </w:r>
    </w:p>
    <w:p w:rsidR="00951439" w:rsidRPr="00951439" w:rsidRDefault="00951439" w:rsidP="00951439">
      <w:pPr>
        <w:tabs>
          <w:tab w:val="left" w:pos="0"/>
          <w:tab w:val="left" w:pos="9268"/>
        </w:tabs>
        <w:jc w:val="both"/>
        <w:rPr>
          <w:rFonts w:asciiTheme="minorHAnsi" w:hAnsiTheme="minorHAnsi" w:cstheme="minorHAnsi"/>
          <w:sz w:val="22"/>
          <w:szCs w:val="22"/>
        </w:rPr>
      </w:pPr>
    </w:p>
    <w:p w:rsidR="00951439" w:rsidRDefault="00951439" w:rsidP="00951439">
      <w:pPr>
        <w:tabs>
          <w:tab w:val="left" w:pos="0"/>
          <w:tab w:val="left" w:pos="9268"/>
        </w:tabs>
        <w:jc w:val="both"/>
        <w:rPr>
          <w:rFonts w:asciiTheme="minorHAnsi" w:hAnsiTheme="minorHAnsi" w:cstheme="minorHAnsi"/>
          <w:sz w:val="22"/>
          <w:szCs w:val="22"/>
        </w:rPr>
      </w:pPr>
      <w:r w:rsidRPr="00951439">
        <w:rPr>
          <w:rFonts w:asciiTheme="minorHAnsi" w:hAnsiTheme="minorHAnsi" w:cstheme="minorHAnsi"/>
          <w:sz w:val="22"/>
          <w:szCs w:val="22"/>
        </w:rPr>
        <w:t xml:space="preserve">Be sure to apply </w:t>
      </w:r>
      <w:proofErr w:type="gramStart"/>
      <w:r w:rsidRPr="00951439">
        <w:rPr>
          <w:rFonts w:asciiTheme="minorHAnsi" w:hAnsiTheme="minorHAnsi" w:cstheme="minorHAnsi"/>
          <w:sz w:val="22"/>
          <w:szCs w:val="22"/>
        </w:rPr>
        <w:t>between</w:t>
      </w:r>
      <w:r w:rsidR="00B53033">
        <w:rPr>
          <w:rFonts w:asciiTheme="minorHAnsi" w:hAnsiTheme="minorHAnsi" w:cstheme="minorHAnsi"/>
          <w:sz w:val="22"/>
          <w:szCs w:val="22"/>
        </w:rPr>
        <w:t xml:space="preserve"> </w:t>
      </w:r>
      <w:r w:rsidR="00B53033" w:rsidRPr="00B53033">
        <w:rPr>
          <w:rFonts w:asciiTheme="minorHAnsi" w:hAnsiTheme="minorHAnsi" w:cstheme="minorHAnsi"/>
          <w:sz w:val="22"/>
          <w:szCs w:val="22"/>
          <w:u w:val="single"/>
        </w:rPr>
        <w:t>May 30 – August 26, 2016</w:t>
      </w:r>
      <w:r w:rsidRPr="00951439">
        <w:rPr>
          <w:rFonts w:asciiTheme="minorHAnsi" w:hAnsiTheme="minorHAnsi" w:cstheme="minorHAnsi"/>
          <w:sz w:val="22"/>
          <w:szCs w:val="22"/>
        </w:rPr>
        <w:t>, since your reference code is only valid during that time period</w:t>
      </w:r>
      <w:proofErr w:type="gramEnd"/>
      <w:r w:rsidRPr="00951439">
        <w:rPr>
          <w:rFonts w:asciiTheme="minorHAnsi" w:hAnsiTheme="minorHAnsi" w:cstheme="minorHAnsi"/>
          <w:sz w:val="22"/>
          <w:szCs w:val="22"/>
        </w:rPr>
        <w:t xml:space="preserve">.  </w:t>
      </w:r>
    </w:p>
    <w:p w:rsidR="00951439" w:rsidRPr="00951439" w:rsidRDefault="00951439" w:rsidP="00951439">
      <w:pPr>
        <w:tabs>
          <w:tab w:val="left" w:pos="0"/>
          <w:tab w:val="left" w:pos="9268"/>
        </w:tabs>
        <w:jc w:val="both"/>
        <w:rPr>
          <w:rFonts w:asciiTheme="minorHAnsi" w:hAnsiTheme="minorHAnsi" w:cstheme="minorHAnsi"/>
          <w:sz w:val="22"/>
          <w:szCs w:val="22"/>
          <w:u w:val="single"/>
        </w:rPr>
      </w:pPr>
      <w:r w:rsidRPr="00951439">
        <w:rPr>
          <w:rFonts w:asciiTheme="minorHAnsi" w:hAnsiTheme="minorHAnsi" w:cstheme="minorHAnsi"/>
          <w:b/>
          <w:sz w:val="22"/>
          <w:szCs w:val="22"/>
        </w:rPr>
        <w:t>Note:</w:t>
      </w:r>
      <w:r w:rsidRPr="00951439">
        <w:rPr>
          <w:rFonts w:asciiTheme="minorHAnsi" w:hAnsiTheme="minorHAnsi" w:cstheme="minorHAnsi"/>
          <w:sz w:val="22"/>
          <w:szCs w:val="22"/>
        </w:rPr>
        <w:t xml:space="preserve">  The reference code should only be used if you are applying for </w:t>
      </w:r>
      <w:r w:rsidRPr="00951439">
        <w:rPr>
          <w:rFonts w:asciiTheme="minorHAnsi" w:hAnsiTheme="minorHAnsi" w:cstheme="minorHAnsi"/>
          <w:b/>
          <w:bCs/>
          <w:sz w:val="22"/>
          <w:szCs w:val="22"/>
        </w:rPr>
        <w:t>regular</w:t>
      </w:r>
      <w:r w:rsidRPr="00951439">
        <w:rPr>
          <w:rFonts w:asciiTheme="minorHAnsi" w:hAnsiTheme="minorHAnsi" w:cstheme="minorHAnsi"/>
          <w:sz w:val="22"/>
          <w:szCs w:val="22"/>
        </w:rPr>
        <w:t xml:space="preserve"> benefits.  </w:t>
      </w:r>
      <w:r w:rsidRPr="00951439">
        <w:rPr>
          <w:rFonts w:asciiTheme="minorHAnsi" w:hAnsiTheme="minorHAnsi" w:cstheme="minorHAnsi"/>
          <w:b/>
          <w:sz w:val="22"/>
          <w:szCs w:val="22"/>
          <w:u w:val="single"/>
        </w:rPr>
        <w:t>Do not use the reference code if any of the following applies to you</w:t>
      </w:r>
      <w:r w:rsidRPr="00951439">
        <w:rPr>
          <w:rFonts w:asciiTheme="minorHAnsi" w:hAnsiTheme="minorHAnsi" w:cstheme="minorHAnsi"/>
          <w:sz w:val="22"/>
          <w:szCs w:val="22"/>
          <w:u w:val="single"/>
        </w:rPr>
        <w:t>:</w:t>
      </w:r>
    </w:p>
    <w:p w:rsidR="00951439" w:rsidRPr="00951439" w:rsidRDefault="00951439" w:rsidP="00951439">
      <w:pPr>
        <w:tabs>
          <w:tab w:val="left" w:pos="0"/>
          <w:tab w:val="left" w:pos="9268"/>
        </w:tabs>
        <w:jc w:val="both"/>
        <w:rPr>
          <w:rFonts w:asciiTheme="minorHAnsi" w:hAnsiTheme="minorHAnsi" w:cstheme="minorHAnsi"/>
          <w:sz w:val="22"/>
          <w:szCs w:val="22"/>
        </w:rPr>
      </w:pPr>
    </w:p>
    <w:p w:rsidR="00951439" w:rsidRPr="00951439" w:rsidRDefault="00606DAF" w:rsidP="00951439">
      <w:pPr>
        <w:numPr>
          <w:ilvl w:val="0"/>
          <w:numId w:val="20"/>
        </w:numPr>
        <w:tabs>
          <w:tab w:val="left" w:pos="0"/>
          <w:tab w:val="left" w:pos="9268"/>
        </w:tabs>
        <w:jc w:val="both"/>
        <w:rPr>
          <w:rFonts w:asciiTheme="minorHAnsi" w:hAnsiTheme="minorHAnsi" w:cstheme="minorHAnsi"/>
          <w:sz w:val="22"/>
          <w:szCs w:val="22"/>
        </w:rPr>
      </w:pPr>
      <w:r>
        <w:rPr>
          <w:rFonts w:asciiTheme="minorHAnsi" w:hAnsiTheme="minorHAnsi" w:cstheme="minorHAnsi"/>
          <w:sz w:val="22"/>
          <w:szCs w:val="22"/>
        </w:rPr>
        <w:t>T</w:t>
      </w:r>
      <w:r w:rsidR="00951439" w:rsidRPr="00951439">
        <w:rPr>
          <w:rFonts w:asciiTheme="minorHAnsi" w:hAnsiTheme="minorHAnsi" w:cstheme="minorHAnsi"/>
          <w:sz w:val="22"/>
          <w:szCs w:val="22"/>
        </w:rPr>
        <w:t xml:space="preserve">he reason for separation from your employment is other than a temporary layoff or shortage of work, </w:t>
      </w:r>
    </w:p>
    <w:p w:rsidR="00951439" w:rsidRPr="00951439" w:rsidRDefault="00606DAF" w:rsidP="00951439">
      <w:pPr>
        <w:numPr>
          <w:ilvl w:val="0"/>
          <w:numId w:val="20"/>
        </w:numPr>
        <w:tabs>
          <w:tab w:val="left" w:pos="0"/>
          <w:tab w:val="left" w:pos="9268"/>
        </w:tabs>
        <w:jc w:val="both"/>
        <w:rPr>
          <w:rFonts w:asciiTheme="minorHAnsi" w:hAnsiTheme="minorHAnsi" w:cstheme="minorHAnsi"/>
          <w:sz w:val="22"/>
          <w:szCs w:val="22"/>
        </w:rPr>
      </w:pPr>
      <w:r>
        <w:rPr>
          <w:rFonts w:asciiTheme="minorHAnsi" w:hAnsiTheme="minorHAnsi" w:cstheme="minorHAnsi"/>
          <w:sz w:val="22"/>
          <w:szCs w:val="22"/>
        </w:rPr>
        <w:t>Y</w:t>
      </w:r>
      <w:r w:rsidR="00951439" w:rsidRPr="00951439">
        <w:rPr>
          <w:rFonts w:asciiTheme="minorHAnsi" w:hAnsiTheme="minorHAnsi" w:cstheme="minorHAnsi"/>
          <w:sz w:val="22"/>
          <w:szCs w:val="22"/>
        </w:rPr>
        <w:t>ou are applying for special benefits, i.e. sickness, maternity, parental or compassionate care benefits, or</w:t>
      </w:r>
    </w:p>
    <w:p w:rsidR="00951439" w:rsidRPr="00951439" w:rsidRDefault="00606DAF" w:rsidP="00A24FC6">
      <w:pPr>
        <w:numPr>
          <w:ilvl w:val="0"/>
          <w:numId w:val="20"/>
        </w:numPr>
        <w:tabs>
          <w:tab w:val="left" w:pos="0"/>
          <w:tab w:val="left" w:pos="9268"/>
        </w:tabs>
        <w:jc w:val="both"/>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r w:rsidRPr="00951439">
        <w:rPr>
          <w:rFonts w:asciiTheme="minorHAnsi" w:hAnsiTheme="minorHAnsi" w:cstheme="minorHAnsi"/>
          <w:sz w:val="22"/>
          <w:szCs w:val="22"/>
        </w:rPr>
        <w:t>You</w:t>
      </w:r>
      <w:r w:rsidR="00951439" w:rsidRPr="00951439">
        <w:rPr>
          <w:rFonts w:asciiTheme="minorHAnsi" w:hAnsiTheme="minorHAnsi" w:cstheme="minorHAnsi"/>
          <w:sz w:val="22"/>
          <w:szCs w:val="22"/>
        </w:rPr>
        <w:t xml:space="preserve"> are pregnant and you would like to automatically switch to maternity benefits immediately after collecting regular benefits.</w:t>
      </w:r>
    </w:p>
    <w:p w:rsidR="0056646A" w:rsidRPr="00115DBF" w:rsidRDefault="0056646A" w:rsidP="001B5C8F">
      <w:pPr>
        <w:pStyle w:val="NormalWeb"/>
        <w:spacing w:before="0" w:beforeAutospacing="0" w:after="0" w:afterAutospacing="0"/>
        <w:ind w:left="-360" w:right="2"/>
        <w:rPr>
          <w:rFonts w:ascii="Times New (W1)" w:hAnsi="Times New (W1)"/>
          <w:b/>
          <w:sz w:val="20"/>
          <w:szCs w:val="20"/>
          <w14:shadow w14:blurRad="50800" w14:dist="38100" w14:dir="2700000" w14:sx="100000" w14:sy="100000" w14:kx="0" w14:ky="0" w14:algn="tl">
            <w14:srgbClr w14:val="000000">
              <w14:alpha w14:val="60000"/>
            </w14:srgbClr>
          </w14:shadow>
        </w:rPr>
      </w:pPr>
    </w:p>
    <w:p w:rsidR="00663DF3" w:rsidRPr="00951439" w:rsidRDefault="00663DF3" w:rsidP="001B5C8F">
      <w:pPr>
        <w:pStyle w:val="NormalWeb"/>
        <w:shd w:val="clear" w:color="auto" w:fill="D9D9D9"/>
        <w:spacing w:before="0" w:beforeAutospacing="0" w:after="0" w:afterAutospacing="0"/>
        <w:ind w:left="-180" w:right="-178"/>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r w:rsidRPr="00951439">
        <w:rPr>
          <w:rFonts w:asciiTheme="minorHAnsi" w:hAnsiTheme="minorHAnsi" w:cstheme="minorHAnsi"/>
          <w:b/>
          <w:sz w:val="22"/>
          <w:szCs w:val="22"/>
          <w14:shadow w14:blurRad="50800" w14:dist="38100" w14:dir="2700000" w14:sx="100000" w14:sy="100000" w14:kx="0" w14:ky="0" w14:algn="tl">
            <w14:srgbClr w14:val="000000">
              <w14:alpha w14:val="60000"/>
            </w14:srgbClr>
          </w14:shadow>
        </w:rPr>
        <w:t>When to File</w:t>
      </w:r>
      <w:r w:rsidR="00F70918" w:rsidRPr="00951439">
        <w:rPr>
          <w:rFonts w:asciiTheme="minorHAnsi" w:hAnsiTheme="minorHAnsi" w:cstheme="minorHAnsi"/>
          <w:b/>
          <w:sz w:val="22"/>
          <w:szCs w:val="22"/>
          <w14:shadow w14:blurRad="50800" w14:dist="38100" w14:dir="2700000" w14:sx="100000" w14:sy="100000" w14:kx="0" w14:ky="0" w14:algn="tl">
            <w14:srgbClr w14:val="000000">
              <w14:alpha w14:val="60000"/>
            </w14:srgbClr>
          </w14:shadow>
        </w:rPr>
        <w:t>?</w:t>
      </w:r>
    </w:p>
    <w:p w:rsidR="00A24FC6" w:rsidRPr="0054466F" w:rsidRDefault="00A24FC6" w:rsidP="001B5C8F">
      <w:pPr>
        <w:pStyle w:val="NormalWeb"/>
        <w:spacing w:before="0" w:beforeAutospacing="0" w:after="0" w:afterAutospacing="0"/>
        <w:ind w:right="2"/>
        <w:rPr>
          <w:sz w:val="12"/>
          <w:szCs w:val="12"/>
        </w:rPr>
      </w:pPr>
    </w:p>
    <w:p w:rsidR="006917B5" w:rsidRPr="007F1549" w:rsidRDefault="00641117" w:rsidP="006917B5">
      <w:pPr>
        <w:pStyle w:val="NormalWeb"/>
        <w:spacing w:before="0" w:beforeAutospacing="0" w:after="0" w:afterAutospacing="0"/>
        <w:ind w:right="2"/>
        <w:rPr>
          <w:rFonts w:asciiTheme="minorHAnsi" w:hAnsiTheme="minorHAnsi" w:cstheme="minorHAnsi"/>
          <w:b/>
          <w:sz w:val="22"/>
          <w:szCs w:val="22"/>
        </w:rPr>
      </w:pPr>
      <w:r w:rsidRPr="007F1549">
        <w:rPr>
          <w:rFonts w:asciiTheme="minorHAnsi" w:hAnsiTheme="minorHAnsi" w:cstheme="minorHAnsi"/>
          <w:sz w:val="22"/>
          <w:szCs w:val="22"/>
        </w:rPr>
        <w:t>S</w:t>
      </w:r>
      <w:r w:rsidR="006917B5" w:rsidRPr="007F1549">
        <w:rPr>
          <w:rFonts w:asciiTheme="minorHAnsi" w:hAnsiTheme="minorHAnsi" w:cstheme="minorHAnsi"/>
          <w:sz w:val="22"/>
          <w:szCs w:val="22"/>
        </w:rPr>
        <w:t xml:space="preserve">ubmit your application around the same time your </w:t>
      </w:r>
      <w:r w:rsidRPr="007F1549">
        <w:rPr>
          <w:rFonts w:asciiTheme="minorHAnsi" w:hAnsiTheme="minorHAnsi" w:cstheme="minorHAnsi"/>
          <w:sz w:val="22"/>
          <w:szCs w:val="22"/>
        </w:rPr>
        <w:t>Record of Employment (</w:t>
      </w:r>
      <w:r w:rsidR="006917B5" w:rsidRPr="007F1549">
        <w:rPr>
          <w:rFonts w:asciiTheme="minorHAnsi" w:hAnsiTheme="minorHAnsi" w:cstheme="minorHAnsi"/>
          <w:sz w:val="22"/>
          <w:szCs w:val="22"/>
        </w:rPr>
        <w:t>ROE</w:t>
      </w:r>
      <w:r w:rsidRPr="007F1549">
        <w:rPr>
          <w:rFonts w:asciiTheme="minorHAnsi" w:hAnsiTheme="minorHAnsi" w:cstheme="minorHAnsi"/>
          <w:sz w:val="22"/>
          <w:szCs w:val="22"/>
        </w:rPr>
        <w:t>)</w:t>
      </w:r>
      <w:r w:rsidR="006917B5" w:rsidRPr="007F1549">
        <w:rPr>
          <w:rFonts w:asciiTheme="minorHAnsi" w:hAnsiTheme="minorHAnsi" w:cstheme="minorHAnsi"/>
          <w:sz w:val="22"/>
          <w:szCs w:val="22"/>
        </w:rPr>
        <w:t xml:space="preserve"> is issued</w:t>
      </w:r>
      <w:r w:rsidR="00663DF3" w:rsidRPr="007F1549">
        <w:rPr>
          <w:rFonts w:asciiTheme="minorHAnsi" w:hAnsiTheme="minorHAnsi" w:cstheme="minorHAnsi"/>
          <w:sz w:val="22"/>
          <w:szCs w:val="22"/>
        </w:rPr>
        <w:t xml:space="preserve">. </w:t>
      </w:r>
      <w:r w:rsidR="006917B5" w:rsidRPr="007F1549">
        <w:rPr>
          <w:rFonts w:asciiTheme="minorHAnsi" w:hAnsiTheme="minorHAnsi" w:cstheme="minorHAnsi"/>
          <w:sz w:val="22"/>
          <w:szCs w:val="22"/>
        </w:rPr>
        <w:t xml:space="preserve"> </w:t>
      </w:r>
      <w:r w:rsidRPr="007F1549">
        <w:rPr>
          <w:rFonts w:asciiTheme="minorHAnsi" w:hAnsiTheme="minorHAnsi" w:cstheme="minorHAnsi"/>
          <w:b/>
          <w:sz w:val="22"/>
          <w:szCs w:val="22"/>
        </w:rPr>
        <w:t>D</w:t>
      </w:r>
      <w:r w:rsidR="006917B5" w:rsidRPr="007F1549">
        <w:rPr>
          <w:rFonts w:asciiTheme="minorHAnsi" w:hAnsiTheme="minorHAnsi" w:cstheme="minorHAnsi"/>
          <w:b/>
          <w:sz w:val="22"/>
          <w:szCs w:val="22"/>
        </w:rPr>
        <w:t>o not wait more than 4 weeks after your last week of work to file your application or you may lose benefits</w:t>
      </w:r>
    </w:p>
    <w:p w:rsidR="00300B6F" w:rsidRPr="007F1549" w:rsidRDefault="00300B6F" w:rsidP="006917B5">
      <w:pPr>
        <w:pStyle w:val="NormalWeb"/>
        <w:spacing w:before="0" w:beforeAutospacing="0" w:after="0" w:afterAutospacing="0"/>
        <w:ind w:right="2"/>
        <w:rPr>
          <w:rFonts w:asciiTheme="minorHAnsi" w:hAnsiTheme="minorHAnsi" w:cstheme="minorHAnsi"/>
          <w:b/>
          <w:sz w:val="22"/>
          <w:szCs w:val="22"/>
        </w:rPr>
      </w:pPr>
    </w:p>
    <w:p w:rsidR="00300B6F" w:rsidRDefault="00300B6F" w:rsidP="006917B5">
      <w:pPr>
        <w:pStyle w:val="NormalWeb"/>
        <w:spacing w:before="0" w:beforeAutospacing="0" w:after="0" w:afterAutospacing="0"/>
        <w:ind w:right="2"/>
        <w:rPr>
          <w:rStyle w:val="Strong"/>
          <w:rFonts w:asciiTheme="minorHAnsi" w:hAnsiTheme="minorHAnsi" w:cstheme="minorHAnsi"/>
          <w:color w:val="000000"/>
          <w:sz w:val="22"/>
          <w:szCs w:val="22"/>
          <w:lang w:val="en"/>
        </w:rPr>
      </w:pPr>
      <w:r w:rsidRPr="007F1549">
        <w:rPr>
          <w:rFonts w:asciiTheme="minorHAnsi" w:hAnsiTheme="minorHAnsi" w:cstheme="minorHAnsi"/>
          <w:b/>
          <w:sz w:val="22"/>
          <w:szCs w:val="22"/>
        </w:rPr>
        <w:t xml:space="preserve">If you have any weeks left on your previous claim it will automatically be renewed.  If you wish to start a new claim contact our EI call centre at </w:t>
      </w:r>
      <w:r w:rsidRPr="007F1549">
        <w:rPr>
          <w:rStyle w:val="Strong"/>
          <w:rFonts w:asciiTheme="minorHAnsi" w:hAnsiTheme="minorHAnsi" w:cstheme="minorHAnsi"/>
          <w:color w:val="000000"/>
          <w:sz w:val="22"/>
          <w:szCs w:val="22"/>
          <w:lang w:val="en"/>
        </w:rPr>
        <w:t>1 800 206-7218</w:t>
      </w:r>
      <w:r w:rsidR="00A60ACC" w:rsidRPr="007F1549">
        <w:rPr>
          <w:rStyle w:val="Strong"/>
          <w:rFonts w:asciiTheme="minorHAnsi" w:hAnsiTheme="minorHAnsi" w:cstheme="minorHAnsi"/>
          <w:color w:val="000000"/>
          <w:sz w:val="22"/>
          <w:szCs w:val="22"/>
          <w:lang w:val="en"/>
        </w:rPr>
        <w:t xml:space="preserve"> prior to making</w:t>
      </w:r>
      <w:r w:rsidRPr="007F1549">
        <w:rPr>
          <w:rStyle w:val="Strong"/>
          <w:rFonts w:asciiTheme="minorHAnsi" w:hAnsiTheme="minorHAnsi" w:cstheme="minorHAnsi"/>
          <w:color w:val="000000"/>
          <w:sz w:val="22"/>
          <w:szCs w:val="22"/>
          <w:lang w:val="en"/>
        </w:rPr>
        <w:t xml:space="preserve"> your application.</w:t>
      </w:r>
    </w:p>
    <w:p w:rsidR="00EB21BE" w:rsidRDefault="00EB21BE" w:rsidP="006917B5">
      <w:pPr>
        <w:pStyle w:val="NormalWeb"/>
        <w:spacing w:before="0" w:beforeAutospacing="0" w:after="0" w:afterAutospacing="0"/>
        <w:ind w:right="2"/>
        <w:rPr>
          <w:rStyle w:val="Strong"/>
          <w:rFonts w:asciiTheme="minorHAnsi" w:hAnsiTheme="minorHAnsi" w:cstheme="minorHAnsi"/>
          <w:color w:val="000000"/>
          <w:sz w:val="22"/>
          <w:szCs w:val="22"/>
          <w:lang w:val="en"/>
        </w:rPr>
      </w:pPr>
    </w:p>
    <w:p w:rsidR="00EB21BE" w:rsidRPr="007845A1" w:rsidRDefault="00EB21BE" w:rsidP="00EB21BE">
      <w:pPr>
        <w:numPr>
          <w:ilvl w:val="0"/>
          <w:numId w:val="30"/>
        </w:numPr>
        <w:pBdr>
          <w:top w:val="single" w:sz="4" w:space="1" w:color="auto"/>
          <w:left w:val="single" w:sz="4" w:space="4" w:color="auto"/>
          <w:bottom w:val="single" w:sz="4" w:space="1" w:color="auto"/>
          <w:right w:val="single" w:sz="4" w:space="4" w:color="auto"/>
        </w:pBd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If your claim is reactivated and you work after the start of the claim, you may be able to establish a new claim when your existing claim runs out.</w:t>
      </w:r>
    </w:p>
    <w:p w:rsidR="00EB21BE" w:rsidRPr="007845A1" w:rsidRDefault="00EB21BE" w:rsidP="00EB21BE">
      <w:pPr>
        <w:numPr>
          <w:ilvl w:val="0"/>
          <w:numId w:val="30"/>
        </w:numPr>
        <w:pBdr>
          <w:top w:val="single" w:sz="4" w:space="1" w:color="auto"/>
          <w:left w:val="single" w:sz="4" w:space="4" w:color="auto"/>
          <w:bottom w:val="single" w:sz="4" w:space="1" w:color="auto"/>
          <w:right w:val="single" w:sz="4" w:space="4" w:color="auto"/>
        </w:pBd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In order to establish a new claim you must have enough insurable hours and meet the qualifying conditions for a new claim.</w:t>
      </w:r>
    </w:p>
    <w:p w:rsidR="00EB21BE" w:rsidRPr="007845A1" w:rsidRDefault="00EB21BE" w:rsidP="00EB21BE">
      <w:pPr>
        <w:numPr>
          <w:ilvl w:val="0"/>
          <w:numId w:val="30"/>
        </w:numPr>
        <w:pBdr>
          <w:top w:val="single" w:sz="4" w:space="1" w:color="auto"/>
          <w:left w:val="single" w:sz="4" w:space="4" w:color="auto"/>
          <w:bottom w:val="single" w:sz="4" w:space="1" w:color="auto"/>
          <w:right w:val="single" w:sz="4" w:space="4" w:color="auto"/>
        </w:pBd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If a new claim is established instead of reactivating your existing claim, the remaining week’s payable on the existing claim will be lost.</w:t>
      </w:r>
    </w:p>
    <w:p w:rsidR="00EB21BE" w:rsidRPr="007845A1" w:rsidRDefault="00EB21BE" w:rsidP="00EB21BE">
      <w:pPr>
        <w:numPr>
          <w:ilvl w:val="0"/>
          <w:numId w:val="30"/>
        </w:numPr>
        <w:pBdr>
          <w:top w:val="single" w:sz="4" w:space="1" w:color="auto"/>
          <w:left w:val="single" w:sz="4" w:space="4" w:color="auto"/>
          <w:bottom w:val="single" w:sz="4" w:space="1" w:color="auto"/>
          <w:right w:val="single" w:sz="4" w:space="4" w:color="auto"/>
        </w:pBd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 xml:space="preserve">A two-week unpaid waiting period must be served on a new claim before you are entitled to receive payment. </w:t>
      </w:r>
    </w:p>
    <w:p w:rsidR="00EB21BE" w:rsidRPr="00B36F21" w:rsidRDefault="00EB21BE" w:rsidP="006917B5">
      <w:pPr>
        <w:pStyle w:val="NormalWeb"/>
        <w:spacing w:before="0" w:beforeAutospacing="0" w:after="0" w:afterAutospacing="0"/>
        <w:ind w:right="2"/>
        <w:rPr>
          <w:rStyle w:val="Strong"/>
          <w:rFonts w:asciiTheme="minorHAnsi" w:hAnsiTheme="minorHAnsi" w:cstheme="minorHAnsi"/>
          <w:color w:val="000000"/>
          <w:sz w:val="22"/>
          <w:szCs w:val="22"/>
        </w:rPr>
      </w:pPr>
    </w:p>
    <w:p w:rsidR="007F1549" w:rsidRPr="007F1549" w:rsidRDefault="007F1549" w:rsidP="006917B5">
      <w:pPr>
        <w:pStyle w:val="NormalWeb"/>
        <w:spacing w:before="0" w:beforeAutospacing="0" w:after="0" w:afterAutospacing="0"/>
        <w:ind w:right="2"/>
        <w:rPr>
          <w:rFonts w:asciiTheme="minorHAnsi" w:hAnsiTheme="minorHAnsi" w:cstheme="minorHAnsi"/>
          <w:b/>
          <w:color w:val="FF0000"/>
          <w:sz w:val="22"/>
          <w:szCs w:val="22"/>
          <w14:shadow w14:blurRad="50800" w14:dist="38100" w14:dir="2700000" w14:sx="100000" w14:sy="100000" w14:kx="0" w14:ky="0" w14:algn="tl">
            <w14:srgbClr w14:val="000000">
              <w14:alpha w14:val="60000"/>
            </w14:srgbClr>
          </w14:shadow>
        </w:rPr>
      </w:pPr>
    </w:p>
    <w:p w:rsidR="007F1549" w:rsidRPr="00874CC1" w:rsidRDefault="007F1549" w:rsidP="007F1549">
      <w:pPr>
        <w:tabs>
          <w:tab w:val="left" w:pos="0"/>
          <w:tab w:val="left" w:pos="9268"/>
        </w:tabs>
        <w:jc w:val="both"/>
        <w:rPr>
          <w:rFonts w:ascii="Arial" w:hAnsi="Arial" w:cs="Arial"/>
          <w:sz w:val="22"/>
          <w:szCs w:val="22"/>
        </w:rPr>
      </w:pPr>
      <w:r w:rsidRPr="007F1549">
        <w:rPr>
          <w:rFonts w:asciiTheme="minorHAnsi" w:hAnsiTheme="minorHAnsi" w:cstheme="minorHAnsi"/>
          <w:sz w:val="22"/>
          <w:szCs w:val="22"/>
        </w:rPr>
        <w:t xml:space="preserve">If there are </w:t>
      </w:r>
      <w:r w:rsidRPr="007F1549">
        <w:rPr>
          <w:rFonts w:asciiTheme="minorHAnsi" w:hAnsiTheme="minorHAnsi" w:cstheme="minorHAnsi"/>
          <w:b/>
          <w:sz w:val="22"/>
          <w:szCs w:val="22"/>
        </w:rPr>
        <w:t xml:space="preserve">4 weeks or less payable </w:t>
      </w:r>
      <w:r w:rsidRPr="007F1549">
        <w:rPr>
          <w:rFonts w:asciiTheme="minorHAnsi" w:hAnsiTheme="minorHAnsi" w:cstheme="minorHAnsi"/>
          <w:sz w:val="22"/>
          <w:szCs w:val="22"/>
        </w:rPr>
        <w:t xml:space="preserve">on your claim and you do not work after your claim is reactivated, you will </w:t>
      </w:r>
      <w:r w:rsidRPr="007F1549">
        <w:rPr>
          <w:rFonts w:asciiTheme="minorHAnsi" w:hAnsiTheme="minorHAnsi" w:cstheme="minorHAnsi"/>
          <w:b/>
          <w:sz w:val="22"/>
          <w:szCs w:val="22"/>
        </w:rPr>
        <w:t xml:space="preserve">not </w:t>
      </w:r>
      <w:r w:rsidRPr="007F1549">
        <w:rPr>
          <w:rFonts w:asciiTheme="minorHAnsi" w:hAnsiTheme="minorHAnsi" w:cstheme="minorHAnsi"/>
          <w:sz w:val="22"/>
          <w:szCs w:val="22"/>
        </w:rPr>
        <w:t xml:space="preserve">need to complete another application.  </w:t>
      </w:r>
      <w:r w:rsidRPr="007F1549">
        <w:rPr>
          <w:rFonts w:asciiTheme="minorHAnsi" w:hAnsiTheme="minorHAnsi" w:cstheme="minorHAnsi"/>
          <w:b/>
          <w:sz w:val="22"/>
          <w:szCs w:val="22"/>
        </w:rPr>
        <w:t>In all other cases</w:t>
      </w:r>
      <w:r w:rsidRPr="007F1549">
        <w:rPr>
          <w:rFonts w:asciiTheme="minorHAnsi" w:hAnsiTheme="minorHAnsi" w:cstheme="minorHAnsi"/>
          <w:sz w:val="22"/>
          <w:szCs w:val="22"/>
        </w:rPr>
        <w:t>, you will have to file a new application once you receive your final payment notice for your existing claim</w:t>
      </w:r>
      <w:r w:rsidRPr="00874CC1">
        <w:rPr>
          <w:rFonts w:ascii="Arial" w:hAnsi="Arial" w:cs="Arial"/>
          <w:sz w:val="22"/>
          <w:szCs w:val="22"/>
        </w:rPr>
        <w:t xml:space="preserve">. </w:t>
      </w:r>
    </w:p>
    <w:p w:rsidR="00E06E61" w:rsidRPr="0054466F" w:rsidRDefault="00E06E61" w:rsidP="00E06E61">
      <w:pPr>
        <w:pStyle w:val="NormalWeb"/>
        <w:spacing w:before="0" w:beforeAutospacing="0" w:after="0" w:afterAutospacing="0"/>
        <w:ind w:right="2"/>
        <w:rPr>
          <w:color w:val="FF0000"/>
          <w:sz w:val="20"/>
          <w:szCs w:val="20"/>
        </w:rPr>
      </w:pPr>
    </w:p>
    <w:p w:rsidR="00E06E61" w:rsidRPr="00951439" w:rsidRDefault="00E06E61" w:rsidP="00E06E61">
      <w:pPr>
        <w:pStyle w:val="NormalWeb"/>
        <w:shd w:val="clear" w:color="auto" w:fill="D9D9D9"/>
        <w:spacing w:before="0" w:beforeAutospacing="0" w:after="0" w:afterAutospacing="0"/>
        <w:ind w:left="-180" w:right="2"/>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r w:rsidRPr="00951439">
        <w:rPr>
          <w:rFonts w:asciiTheme="minorHAnsi" w:hAnsiTheme="minorHAnsi" w:cstheme="minorHAnsi"/>
          <w:b/>
          <w:sz w:val="22"/>
          <w:szCs w:val="22"/>
          <w14:shadow w14:blurRad="50800" w14:dist="38100" w14:dir="2700000" w14:sx="100000" w14:sy="100000" w14:kx="0" w14:ky="0" w14:algn="tl">
            <w14:srgbClr w14:val="000000">
              <w14:alpha w14:val="60000"/>
            </w14:srgbClr>
          </w14:shadow>
        </w:rPr>
        <w:t>What to Submit?</w:t>
      </w:r>
    </w:p>
    <w:p w:rsidR="00E06E61" w:rsidRPr="0054466F" w:rsidRDefault="00E06E61" w:rsidP="00E06E61">
      <w:pPr>
        <w:pStyle w:val="NormalWeb"/>
        <w:spacing w:before="0" w:beforeAutospacing="0" w:after="0" w:afterAutospacing="0"/>
        <w:ind w:right="2"/>
        <w:rPr>
          <w:sz w:val="12"/>
          <w:szCs w:val="12"/>
        </w:rPr>
      </w:pPr>
    </w:p>
    <w:p w:rsidR="00CE2F53" w:rsidRPr="007F1549" w:rsidRDefault="00E06E61" w:rsidP="00CE2F53">
      <w:pPr>
        <w:shd w:val="clear" w:color="auto" w:fill="FFFFFF"/>
        <w:autoSpaceDE w:val="0"/>
        <w:autoSpaceDN w:val="0"/>
        <w:adjustRightInd w:val="0"/>
        <w:spacing w:before="100" w:after="100"/>
        <w:rPr>
          <w:rFonts w:asciiTheme="minorHAnsi" w:eastAsia="Times New Roman" w:hAnsiTheme="minorHAnsi" w:cstheme="minorHAnsi"/>
          <w:color w:val="000000"/>
          <w:sz w:val="22"/>
          <w:szCs w:val="22"/>
          <w:lang w:val="en" w:eastAsia="en-CA"/>
        </w:rPr>
      </w:pPr>
      <w:r w:rsidRPr="007F1549">
        <w:rPr>
          <w:rFonts w:asciiTheme="minorHAnsi" w:hAnsiTheme="minorHAnsi" w:cstheme="minorHAnsi"/>
          <w:b/>
          <w:sz w:val="22"/>
          <w:szCs w:val="22"/>
        </w:rPr>
        <w:t>Record of Employment (ROE)</w:t>
      </w:r>
      <w:r w:rsidRPr="007F1549">
        <w:rPr>
          <w:rFonts w:asciiTheme="minorHAnsi" w:hAnsiTheme="minorHAnsi" w:cstheme="minorHAnsi"/>
          <w:sz w:val="22"/>
          <w:szCs w:val="22"/>
        </w:rPr>
        <w:t xml:space="preserve"> - </w:t>
      </w:r>
      <w:r w:rsidR="00CE2F53" w:rsidRPr="007F1549">
        <w:rPr>
          <w:rFonts w:asciiTheme="minorHAnsi" w:eastAsia="Times New Roman" w:hAnsiTheme="minorHAnsi" w:cstheme="minorHAnsi"/>
          <w:color w:val="000000"/>
          <w:sz w:val="22"/>
          <w:szCs w:val="22"/>
          <w:lang w:val="en" w:eastAsia="en-CA"/>
        </w:rPr>
        <w:t>If your employer issues Records of Employment (ROEs) in paper format, you must request copies of all ROEs issued during the last 52 weeks. You will need to provide us with these paper ROEs - we cannot finalize your application until we receive them. You must either mail us your paper ROEs or drop them off in person at a Service Canada Centre. The Service Canada Centre addresses will be provided once you have completed your online application.</w:t>
      </w:r>
    </w:p>
    <w:p w:rsidR="00E06E61" w:rsidRPr="007F1549" w:rsidRDefault="00CE2F53" w:rsidP="00CE2F53">
      <w:pPr>
        <w:pStyle w:val="NormalWeb"/>
        <w:numPr>
          <w:ilvl w:val="0"/>
          <w:numId w:val="28"/>
        </w:numPr>
        <w:spacing w:before="0" w:beforeAutospacing="0" w:after="0" w:afterAutospacing="0"/>
        <w:ind w:right="2"/>
        <w:rPr>
          <w:rFonts w:asciiTheme="minorHAnsi" w:hAnsiTheme="minorHAnsi" w:cstheme="minorHAnsi"/>
          <w:sz w:val="22"/>
          <w:szCs w:val="22"/>
        </w:rPr>
      </w:pPr>
      <w:r w:rsidRPr="007F1549">
        <w:rPr>
          <w:rFonts w:asciiTheme="minorHAnsi" w:eastAsia="Times New Roman" w:hAnsiTheme="minorHAnsi" w:cstheme="minorHAnsi"/>
          <w:color w:val="000000"/>
          <w:sz w:val="22"/>
          <w:szCs w:val="22"/>
          <w:lang w:val="en" w:eastAsia="en-CA"/>
        </w:rPr>
        <w:t xml:space="preserve">If your employer submits ROEs electronically to Service Canada, you do </w:t>
      </w:r>
      <w:r w:rsidRPr="007F1549">
        <w:rPr>
          <w:rFonts w:asciiTheme="minorHAnsi" w:eastAsia="Times New Roman" w:hAnsiTheme="minorHAnsi" w:cstheme="minorHAnsi"/>
          <w:b/>
          <w:color w:val="000000"/>
          <w:sz w:val="22"/>
          <w:szCs w:val="22"/>
          <w:lang w:val="en" w:eastAsia="en-CA"/>
        </w:rPr>
        <w:t>not</w:t>
      </w:r>
      <w:r w:rsidRPr="007F1549">
        <w:rPr>
          <w:rFonts w:asciiTheme="minorHAnsi" w:eastAsia="Times New Roman" w:hAnsiTheme="minorHAnsi" w:cstheme="minorHAnsi"/>
          <w:color w:val="000000"/>
          <w:sz w:val="22"/>
          <w:szCs w:val="22"/>
          <w:lang w:val="en" w:eastAsia="en-CA"/>
        </w:rPr>
        <w:t xml:space="preserve"> need to request a copy of your Record of Employment from your employer</w:t>
      </w:r>
    </w:p>
    <w:p w:rsidR="00CE2F53" w:rsidRPr="007F1549" w:rsidRDefault="00CE2F53" w:rsidP="00CE2F53">
      <w:pPr>
        <w:pStyle w:val="NormalWeb"/>
        <w:spacing w:before="0" w:beforeAutospacing="0" w:after="0" w:afterAutospacing="0"/>
        <w:ind w:right="2"/>
        <w:rPr>
          <w:rFonts w:asciiTheme="minorHAnsi" w:hAnsiTheme="minorHAnsi" w:cstheme="minorHAnsi"/>
          <w:sz w:val="22"/>
          <w:szCs w:val="22"/>
        </w:rPr>
      </w:pPr>
    </w:p>
    <w:p w:rsidR="00E06E61" w:rsidRPr="007F1549" w:rsidRDefault="00E06E61" w:rsidP="00E06E61">
      <w:pPr>
        <w:numPr>
          <w:ilvl w:val="0"/>
          <w:numId w:val="28"/>
        </w:numPr>
        <w:tabs>
          <w:tab w:val="center" w:pos="4680"/>
        </w:tabs>
        <w:suppressAutoHyphens/>
        <w:rPr>
          <w:rFonts w:asciiTheme="minorHAnsi" w:hAnsiTheme="minorHAnsi" w:cstheme="minorHAnsi"/>
          <w:sz w:val="22"/>
          <w:szCs w:val="22"/>
          <w:lang w:val="en-GB"/>
        </w:rPr>
      </w:pPr>
      <w:r w:rsidRPr="007F1549">
        <w:rPr>
          <w:rFonts w:asciiTheme="minorHAnsi" w:hAnsiTheme="minorHAnsi" w:cstheme="minorHAnsi"/>
          <w:b/>
          <w:sz w:val="22"/>
          <w:szCs w:val="22"/>
        </w:rPr>
        <w:t>Teacher’s Contract -</w:t>
      </w:r>
      <w:r w:rsidRPr="007F1549">
        <w:rPr>
          <w:rFonts w:asciiTheme="minorHAnsi" w:hAnsiTheme="minorHAnsi" w:cstheme="minorHAnsi"/>
          <w:sz w:val="22"/>
          <w:szCs w:val="22"/>
        </w:rPr>
        <w:t xml:space="preserve"> </w:t>
      </w:r>
      <w:r w:rsidRPr="007F1549">
        <w:rPr>
          <w:rFonts w:asciiTheme="minorHAnsi" w:hAnsiTheme="minorHAnsi" w:cstheme="minorHAnsi"/>
          <w:sz w:val="22"/>
          <w:szCs w:val="22"/>
          <w:lang w:val="en-GB"/>
        </w:rPr>
        <w:t xml:space="preserve">If you had a teaching contract with a School District for the </w:t>
      </w:r>
      <w:r w:rsidR="005C44E7">
        <w:rPr>
          <w:rFonts w:asciiTheme="minorHAnsi" w:hAnsiTheme="minorHAnsi" w:cstheme="minorHAnsi"/>
          <w:sz w:val="22"/>
          <w:szCs w:val="22"/>
          <w:lang w:val="en-GB"/>
        </w:rPr>
        <w:t xml:space="preserve">2015-2016 </w:t>
      </w:r>
      <w:r w:rsidRPr="007F1549">
        <w:rPr>
          <w:rFonts w:asciiTheme="minorHAnsi" w:hAnsiTheme="minorHAnsi" w:cstheme="minorHAnsi"/>
          <w:sz w:val="22"/>
          <w:szCs w:val="22"/>
          <w:lang w:val="en-GB"/>
        </w:rPr>
        <w:t>school year and/or if you have received an offer of a teaching contract with a School District for the upcoming school year, you are required to provide a copy of your contract(s).  If you have not been provided with a copy, please give the date the offer was accepted.</w:t>
      </w:r>
    </w:p>
    <w:p w:rsidR="001B5C8F" w:rsidRPr="0054466F" w:rsidRDefault="001B5C8F" w:rsidP="001B5C8F">
      <w:pPr>
        <w:ind w:right="2"/>
        <w:jc w:val="both"/>
        <w:rPr>
          <w:sz w:val="20"/>
          <w:szCs w:val="20"/>
        </w:rPr>
      </w:pPr>
    </w:p>
    <w:p w:rsidR="00A24FC6" w:rsidRPr="00951439" w:rsidRDefault="00A24FC6" w:rsidP="001B5C8F">
      <w:pPr>
        <w:pStyle w:val="Address"/>
        <w:shd w:val="clear" w:color="auto" w:fill="D9D9D9"/>
        <w:ind w:left="-180" w:right="-178"/>
        <w:jc w:val="both"/>
        <w:rPr>
          <w:rFonts w:asciiTheme="minorHAnsi" w:hAnsiTheme="minorHAnsi" w:cstheme="minorHAnsi"/>
          <w:sz w:val="22"/>
          <w:szCs w:val="22"/>
          <w14:shadow w14:blurRad="50800" w14:dist="38100" w14:dir="2700000" w14:sx="100000" w14:sy="100000" w14:kx="0" w14:ky="0" w14:algn="tl">
            <w14:srgbClr w14:val="000000">
              <w14:alpha w14:val="60000"/>
            </w14:srgbClr>
          </w14:shadow>
        </w:rPr>
      </w:pPr>
      <w:r w:rsidRPr="00951439">
        <w:rPr>
          <w:rFonts w:asciiTheme="minorHAnsi" w:hAnsiTheme="minorHAnsi" w:cstheme="minorHAnsi"/>
          <w:b/>
          <w:sz w:val="22"/>
          <w:szCs w:val="22"/>
          <w14:shadow w14:blurRad="50800" w14:dist="38100" w14:dir="2700000" w14:sx="100000" w14:sy="100000" w14:kx="0" w14:ky="0" w14:algn="tl">
            <w14:srgbClr w14:val="000000">
              <w14:alpha w14:val="60000"/>
            </w14:srgbClr>
          </w14:shadow>
        </w:rPr>
        <w:t>Receiving a Pension?</w:t>
      </w:r>
    </w:p>
    <w:p w:rsidR="001B5C8F" w:rsidRPr="00951439" w:rsidRDefault="001B5C8F" w:rsidP="001B5C8F">
      <w:pPr>
        <w:pStyle w:val="Address"/>
        <w:ind w:left="-360" w:right="2"/>
        <w:jc w:val="both"/>
        <w:rPr>
          <w:rFonts w:asciiTheme="minorHAnsi" w:hAnsiTheme="minorHAnsi" w:cstheme="minorHAnsi"/>
          <w:sz w:val="22"/>
          <w:szCs w:val="22"/>
          <w14:shadow w14:blurRad="50800" w14:dist="38100" w14:dir="2700000" w14:sx="100000" w14:sy="100000" w14:kx="0" w14:ky="0" w14:algn="tl">
            <w14:srgbClr w14:val="000000">
              <w14:alpha w14:val="60000"/>
            </w14:srgbClr>
          </w14:shadow>
        </w:rPr>
      </w:pPr>
    </w:p>
    <w:p w:rsidR="00E632BF" w:rsidRDefault="00A24FC6" w:rsidP="001B5C8F">
      <w:pPr>
        <w:pStyle w:val="Address"/>
        <w:ind w:right="2"/>
        <w:jc w:val="both"/>
        <w:rPr>
          <w:rFonts w:asciiTheme="minorHAnsi" w:hAnsiTheme="minorHAnsi" w:cstheme="minorHAnsi"/>
          <w:sz w:val="22"/>
          <w:szCs w:val="22"/>
        </w:rPr>
      </w:pPr>
      <w:r w:rsidRPr="00951439">
        <w:rPr>
          <w:rFonts w:asciiTheme="minorHAnsi" w:hAnsiTheme="minorHAnsi" w:cstheme="minorHAnsi"/>
          <w:sz w:val="22"/>
          <w:szCs w:val="22"/>
          <w14:shadow w14:blurRad="50800" w14:dist="38100" w14:dir="2700000" w14:sx="100000" w14:sy="100000" w14:kx="0" w14:ky="0" w14:algn="tl">
            <w14:srgbClr w14:val="000000">
              <w14:alpha w14:val="60000"/>
            </w14:srgbClr>
          </w14:shadow>
        </w:rPr>
        <w:t xml:space="preserve">If </w:t>
      </w:r>
      <w:r w:rsidRPr="00951439">
        <w:rPr>
          <w:rFonts w:asciiTheme="minorHAnsi" w:hAnsiTheme="minorHAnsi" w:cstheme="minorHAnsi"/>
          <w:sz w:val="22"/>
          <w:szCs w:val="22"/>
        </w:rPr>
        <w:t xml:space="preserve">you are currently receiving a pension OR you will be receiving a pension within the next 52 weeks, you will need to provide us with the type of pension, the monthly amount, and the date when your pension </w:t>
      </w:r>
      <w:r w:rsidRPr="00951439">
        <w:rPr>
          <w:rFonts w:asciiTheme="minorHAnsi" w:hAnsiTheme="minorHAnsi" w:cstheme="minorHAnsi"/>
          <w:sz w:val="22"/>
          <w:szCs w:val="22"/>
          <w:u w:val="single"/>
        </w:rPr>
        <w:t>first started being paid</w:t>
      </w:r>
      <w:r w:rsidRPr="00951439">
        <w:rPr>
          <w:rFonts w:asciiTheme="minorHAnsi" w:hAnsiTheme="minorHAnsi" w:cstheme="minorHAnsi"/>
          <w:sz w:val="22"/>
          <w:szCs w:val="22"/>
        </w:rPr>
        <w:t>.</w:t>
      </w:r>
      <w:r w:rsidR="007B1D63" w:rsidRPr="00951439">
        <w:rPr>
          <w:rFonts w:asciiTheme="minorHAnsi" w:hAnsiTheme="minorHAnsi" w:cstheme="minorHAnsi"/>
          <w:sz w:val="22"/>
          <w:szCs w:val="22"/>
        </w:rPr>
        <w:t xml:space="preserve">   </w:t>
      </w:r>
    </w:p>
    <w:p w:rsidR="00606DAF" w:rsidRPr="00951439" w:rsidRDefault="00606DAF" w:rsidP="001B5C8F">
      <w:pPr>
        <w:pStyle w:val="Address"/>
        <w:ind w:right="2"/>
        <w:jc w:val="both"/>
        <w:rPr>
          <w:rFonts w:asciiTheme="minorHAnsi" w:hAnsiTheme="minorHAnsi" w:cstheme="minorHAnsi"/>
          <w:sz w:val="22"/>
          <w:szCs w:val="22"/>
        </w:rPr>
      </w:pPr>
    </w:p>
    <w:p w:rsidR="00EB21BE" w:rsidRDefault="00EB21BE" w:rsidP="001B5C8F">
      <w:pPr>
        <w:pStyle w:val="Address"/>
        <w:ind w:right="2"/>
        <w:jc w:val="both"/>
        <w:rPr>
          <w:rFonts w:ascii="Times New (W1)" w:hAnsi="Times New (W1)"/>
          <w:sz w:val="24"/>
          <w:szCs w:val="24"/>
          <w14:shadow w14:blurRad="50800" w14:dist="38100" w14:dir="2700000" w14:sx="100000" w14:sy="100000" w14:kx="0" w14:ky="0" w14:algn="tl">
            <w14:srgbClr w14:val="000000">
              <w14:alpha w14:val="60000"/>
            </w14:srgbClr>
          </w14:shadow>
        </w:rPr>
      </w:pPr>
      <w:r>
        <w:rPr>
          <w:rFonts w:ascii="Times New (W1)" w:hAnsi="Times New (W1)"/>
          <w:noProof/>
          <w:sz w:val="24"/>
          <w:szCs w:val="24"/>
          <w:lang w:val="en-US" w:eastAsia="en-US"/>
        </w:rPr>
        <mc:AlternateContent>
          <mc:Choice Requires="wps">
            <w:drawing>
              <wp:anchor distT="0" distB="0" distL="114300" distR="114300" simplePos="0" relativeHeight="251657728" behindDoc="0" locked="0" layoutInCell="1" allowOverlap="1" wp14:anchorId="125F2BD7" wp14:editId="68217FF0">
                <wp:simplePos x="0" y="0"/>
                <wp:positionH relativeFrom="column">
                  <wp:posOffset>-60960</wp:posOffset>
                </wp:positionH>
                <wp:positionV relativeFrom="paragraph">
                  <wp:posOffset>55880</wp:posOffset>
                </wp:positionV>
                <wp:extent cx="6057900" cy="1280160"/>
                <wp:effectExtent l="0" t="0" r="19050" b="1524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80160"/>
                        </a:xfrm>
                        <a:prstGeom prst="rect">
                          <a:avLst/>
                        </a:prstGeom>
                        <a:solidFill>
                          <a:srgbClr val="FFFF99"/>
                        </a:solidFill>
                        <a:ln w="22225">
                          <a:solidFill>
                            <a:srgbClr val="000000"/>
                          </a:solidFill>
                          <a:miter lim="800000"/>
                          <a:headEnd/>
                          <a:tailEnd/>
                        </a:ln>
                      </wps:spPr>
                      <wps:txbx>
                        <w:txbxContent>
                          <w:p w:rsidR="00AB1EF9" w:rsidRPr="007F1549" w:rsidRDefault="00AB1EF9" w:rsidP="0054466F">
                            <w:pPr>
                              <w:pStyle w:val="Address"/>
                              <w:jc w:val="center"/>
                              <w:rPr>
                                <w:rFonts w:ascii="Times New (W1)" w:hAnsi="Times New (W1)"/>
                                <w:b/>
                                <w:sz w:val="22"/>
                                <w:szCs w:val="22"/>
                                <w14:shadow w14:blurRad="50800" w14:dist="38100" w14:dir="2700000" w14:sx="100000" w14:sy="100000" w14:kx="0" w14:ky="0" w14:algn="tl">
                                  <w14:srgbClr w14:val="000000">
                                    <w14:alpha w14:val="60000"/>
                                  </w14:srgbClr>
                                </w14:shadow>
                              </w:rPr>
                            </w:pPr>
                            <w:r w:rsidRPr="007F1549">
                              <w:rPr>
                                <w:rFonts w:ascii="Times New (W1)" w:hAnsi="Times New (W1)"/>
                                <w:b/>
                                <w:sz w:val="22"/>
                                <w:szCs w:val="22"/>
                                <w14:shadow w14:blurRad="50800" w14:dist="38100" w14:dir="2700000" w14:sx="100000" w14:sy="100000" w14:kx="0" w14:ky="0" w14:algn="tl">
                                  <w14:srgbClr w14:val="000000">
                                    <w14:alpha w14:val="60000"/>
                                  </w14:srgbClr>
                                </w14:shadow>
                              </w:rPr>
                              <w:t>Service Canada On-line Services</w:t>
                            </w:r>
                          </w:p>
                          <w:p w:rsidR="00AB1EF9" w:rsidRPr="0054466F" w:rsidRDefault="00AB1EF9" w:rsidP="0054466F">
                            <w:pPr>
                              <w:pStyle w:val="Address"/>
                              <w:rPr>
                                <w:b/>
                                <w:sz w:val="8"/>
                                <w:szCs w:val="8"/>
                              </w:rPr>
                            </w:pPr>
                          </w:p>
                          <w:p w:rsidR="00AB1EF9" w:rsidRPr="00AF26A1" w:rsidRDefault="00AB1EF9" w:rsidP="0054466F">
                            <w:pPr>
                              <w:pStyle w:val="Address"/>
                              <w:rPr>
                                <w:sz w:val="22"/>
                                <w:szCs w:val="22"/>
                                <w:lang w:val="en-US"/>
                              </w:rPr>
                            </w:pPr>
                            <w:r w:rsidRPr="00AF26A1">
                              <w:rPr>
                                <w:sz w:val="22"/>
                                <w:szCs w:val="22"/>
                              </w:rPr>
                              <w:t>Not only can you file an application on-line, but you can also submit your bi-weekly reports, view your claim information, change your address AND add</w:t>
                            </w:r>
                            <w:r w:rsidR="007F1549">
                              <w:rPr>
                                <w:sz w:val="22"/>
                                <w:szCs w:val="22"/>
                              </w:rPr>
                              <w:t xml:space="preserve">, change or stop Direct Deposit @ </w:t>
                            </w:r>
                            <w:hyperlink r:id="rId13" w:history="1">
                              <w:r w:rsidRPr="00AF26A1">
                                <w:rPr>
                                  <w:rStyle w:val="Hyperlink"/>
                                  <w:b/>
                                  <w:sz w:val="22"/>
                                  <w:szCs w:val="22"/>
                                </w:rPr>
                                <w:t>www.servicecanada.gc.ca/en/sc/ei/index.shtml</w:t>
                              </w:r>
                            </w:hyperlink>
                            <w:r w:rsidRPr="00AF26A1">
                              <w:rPr>
                                <w:sz w:val="22"/>
                                <w:szCs w:val="22"/>
                              </w:rPr>
                              <w:t>:</w:t>
                            </w:r>
                          </w:p>
                          <w:p w:rsidR="00AB1EF9" w:rsidRPr="00F35A0B" w:rsidRDefault="00AB1EF9" w:rsidP="0054466F">
                            <w:pPr>
                              <w:rPr>
                                <w:sz w:val="8"/>
                                <w:szCs w:val="8"/>
                              </w:rPr>
                            </w:pPr>
                          </w:p>
                          <w:p w:rsidR="00AB1EF9" w:rsidRPr="00F35A0B" w:rsidRDefault="007F1549" w:rsidP="0054466F">
                            <w:pPr>
                              <w:numPr>
                                <w:ilvl w:val="0"/>
                                <w:numId w:val="29"/>
                              </w:numPr>
                              <w:rPr>
                                <w:b/>
                                <w:sz w:val="22"/>
                                <w:szCs w:val="22"/>
                              </w:rPr>
                            </w:pPr>
                            <w:r w:rsidRPr="00AF26A1">
                              <w:rPr>
                                <w:b/>
                                <w:sz w:val="22"/>
                                <w:szCs w:val="22"/>
                              </w:rPr>
                              <w:t xml:space="preserve"> </w:t>
                            </w:r>
                            <w:r w:rsidR="00AB1EF9" w:rsidRPr="00AF26A1">
                              <w:rPr>
                                <w:b/>
                                <w:sz w:val="22"/>
                                <w:szCs w:val="22"/>
                              </w:rPr>
                              <w:t>“Internet Reporting Service”</w:t>
                            </w:r>
                            <w:r w:rsidR="00AB1EF9" w:rsidRPr="00AF26A1">
                              <w:rPr>
                                <w:sz w:val="22"/>
                                <w:szCs w:val="22"/>
                              </w:rPr>
                              <w:t xml:space="preserve"> </w:t>
                            </w:r>
                          </w:p>
                          <w:p w:rsidR="00AB1EF9" w:rsidRPr="00AF26A1" w:rsidRDefault="00AB1EF9" w:rsidP="0054466F">
                            <w:pPr>
                              <w:numPr>
                                <w:ilvl w:val="0"/>
                                <w:numId w:val="29"/>
                              </w:numPr>
                              <w:rPr>
                                <w:b/>
                                <w:sz w:val="22"/>
                                <w:szCs w:val="22"/>
                              </w:rPr>
                            </w:pPr>
                            <w:r w:rsidRPr="00AF26A1">
                              <w:rPr>
                                <w:b/>
                                <w:sz w:val="22"/>
                                <w:szCs w:val="22"/>
                              </w:rPr>
                              <w:t>“My Employment Insurance Information on-line”</w:t>
                            </w:r>
                          </w:p>
                          <w:p w:rsidR="00AB1EF9" w:rsidRPr="001F2831" w:rsidRDefault="00AB1EF9" w:rsidP="0054466F">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F2BD7" id="Text Box 37" o:spid="_x0000_s1027" type="#_x0000_t202" style="position:absolute;left:0;text-align:left;margin-left:-4.8pt;margin-top:4.4pt;width:477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" fillcolor="#ff9" strokeweight="1.75pt">
                <v:textbox>
                  <w:txbxContent>
                    <w:p w:rsidR="00AB1EF9" w:rsidRPr="007F1549" w:rsidRDefault="00AB1EF9" w:rsidP="0054466F">
                      <w:pPr>
                        <w:pStyle w:val="Address"/>
                        <w:jc w:val="center"/>
                        <w:rPr>
                          <w:rFonts w:ascii="Times New (W1)" w:hAnsi="Times New (W1)"/>
                          <w:b/>
                          <w:sz w:val="22"/>
                          <w:szCs w:val="22"/>
                          <w14:shadow w14:blurRad="50800" w14:dist="38100" w14:dir="2700000" w14:sx="100000" w14:sy="100000" w14:kx="0" w14:ky="0" w14:algn="tl">
                            <w14:srgbClr w14:val="000000">
                              <w14:alpha w14:val="60000"/>
                            </w14:srgbClr>
                          </w14:shadow>
                        </w:rPr>
                      </w:pPr>
                      <w:r w:rsidRPr="007F1549">
                        <w:rPr>
                          <w:rFonts w:ascii="Times New (W1)" w:hAnsi="Times New (W1)"/>
                          <w:b/>
                          <w:sz w:val="22"/>
                          <w:szCs w:val="22"/>
                          <w14:shadow w14:blurRad="50800" w14:dist="38100" w14:dir="2700000" w14:sx="100000" w14:sy="100000" w14:kx="0" w14:ky="0" w14:algn="tl">
                            <w14:srgbClr w14:val="000000">
                              <w14:alpha w14:val="60000"/>
                            </w14:srgbClr>
                          </w14:shadow>
                        </w:rPr>
                        <w:t>Service Canada On-line Services</w:t>
                      </w:r>
                    </w:p>
                    <w:p w:rsidR="00AB1EF9" w:rsidRPr="0054466F" w:rsidRDefault="00AB1EF9" w:rsidP="0054466F">
                      <w:pPr>
                        <w:pStyle w:val="Address"/>
                        <w:rPr>
                          <w:b/>
                          <w:sz w:val="8"/>
                          <w:szCs w:val="8"/>
                        </w:rPr>
                      </w:pPr>
                    </w:p>
                    <w:p w:rsidR="00AB1EF9" w:rsidRPr="00AF26A1" w:rsidRDefault="00AB1EF9" w:rsidP="0054466F">
                      <w:pPr>
                        <w:pStyle w:val="Address"/>
                        <w:rPr>
                          <w:sz w:val="22"/>
                          <w:szCs w:val="22"/>
                          <w:lang w:val="en-US"/>
                        </w:rPr>
                      </w:pPr>
                      <w:r w:rsidRPr="00AF26A1">
                        <w:rPr>
                          <w:sz w:val="22"/>
                          <w:szCs w:val="22"/>
                        </w:rPr>
                        <w:t>Not only can you file an application on-line, but you can also submit your bi-weekly reports, view your claim information, change your address AND add</w:t>
                      </w:r>
                      <w:r w:rsidR="007F1549">
                        <w:rPr>
                          <w:sz w:val="22"/>
                          <w:szCs w:val="22"/>
                        </w:rPr>
                        <w:t xml:space="preserve">, change or stop Direct Deposit @ </w:t>
                      </w:r>
                      <w:hyperlink r:id="rId14" w:history="1">
                        <w:r w:rsidRPr="00AF26A1">
                          <w:rPr>
                            <w:rStyle w:val="Hyperlink"/>
                            <w:b/>
                            <w:sz w:val="22"/>
                            <w:szCs w:val="22"/>
                          </w:rPr>
                          <w:t>www.servicecanada.gc.ca/en/sc/ei/index.shtml</w:t>
                        </w:r>
                      </w:hyperlink>
                      <w:r w:rsidRPr="00AF26A1">
                        <w:rPr>
                          <w:sz w:val="22"/>
                          <w:szCs w:val="22"/>
                        </w:rPr>
                        <w:t>:</w:t>
                      </w:r>
                    </w:p>
                    <w:p w:rsidR="00AB1EF9" w:rsidRPr="00F35A0B" w:rsidRDefault="00AB1EF9" w:rsidP="0054466F">
                      <w:pPr>
                        <w:rPr>
                          <w:sz w:val="8"/>
                          <w:szCs w:val="8"/>
                        </w:rPr>
                      </w:pPr>
                    </w:p>
                    <w:p w:rsidR="00AB1EF9" w:rsidRPr="00F35A0B" w:rsidRDefault="007F1549" w:rsidP="0054466F">
                      <w:pPr>
                        <w:numPr>
                          <w:ilvl w:val="0"/>
                          <w:numId w:val="29"/>
                        </w:numPr>
                        <w:rPr>
                          <w:b/>
                          <w:sz w:val="22"/>
                          <w:szCs w:val="22"/>
                        </w:rPr>
                      </w:pPr>
                      <w:r w:rsidRPr="00AF26A1">
                        <w:rPr>
                          <w:b/>
                          <w:sz w:val="22"/>
                          <w:szCs w:val="22"/>
                        </w:rPr>
                        <w:t xml:space="preserve"> </w:t>
                      </w:r>
                      <w:r w:rsidR="00AB1EF9" w:rsidRPr="00AF26A1">
                        <w:rPr>
                          <w:b/>
                          <w:sz w:val="22"/>
                          <w:szCs w:val="22"/>
                        </w:rPr>
                        <w:t>“Internet Reporting Service”</w:t>
                      </w:r>
                      <w:r w:rsidR="00AB1EF9" w:rsidRPr="00AF26A1">
                        <w:rPr>
                          <w:sz w:val="22"/>
                          <w:szCs w:val="22"/>
                        </w:rPr>
                        <w:t xml:space="preserve"> </w:t>
                      </w:r>
                    </w:p>
                    <w:p w:rsidR="00AB1EF9" w:rsidRPr="00AF26A1" w:rsidRDefault="00AB1EF9" w:rsidP="0054466F">
                      <w:pPr>
                        <w:numPr>
                          <w:ilvl w:val="0"/>
                          <w:numId w:val="29"/>
                        </w:numPr>
                        <w:rPr>
                          <w:b/>
                          <w:sz w:val="22"/>
                          <w:szCs w:val="22"/>
                        </w:rPr>
                      </w:pPr>
                      <w:r w:rsidRPr="00AF26A1">
                        <w:rPr>
                          <w:b/>
                          <w:sz w:val="22"/>
                          <w:szCs w:val="22"/>
                        </w:rPr>
                        <w:t>“My Employment Insurance Information on-line”</w:t>
                      </w:r>
                    </w:p>
                    <w:p w:rsidR="00AB1EF9" w:rsidRPr="001F2831" w:rsidRDefault="00AB1EF9" w:rsidP="0054466F">
                      <w:pPr>
                        <w:rPr>
                          <w:sz w:val="12"/>
                          <w:szCs w:val="12"/>
                        </w:rPr>
                      </w:pPr>
                    </w:p>
                  </w:txbxContent>
                </v:textbox>
              </v:shape>
            </w:pict>
          </mc:Fallback>
        </mc:AlternateContent>
      </w:r>
    </w:p>
    <w:p w:rsidR="00EB21BE" w:rsidRDefault="00EB21BE" w:rsidP="001B5C8F">
      <w:pPr>
        <w:pStyle w:val="Address"/>
        <w:ind w:right="2"/>
        <w:jc w:val="both"/>
        <w:rPr>
          <w:rFonts w:ascii="Times New (W1)" w:hAnsi="Times New (W1)"/>
          <w:sz w:val="24"/>
          <w:szCs w:val="24"/>
          <w14:shadow w14:blurRad="50800" w14:dist="38100" w14:dir="2700000" w14:sx="100000" w14:sy="100000" w14:kx="0" w14:ky="0" w14:algn="tl">
            <w14:srgbClr w14:val="000000">
              <w14:alpha w14:val="60000"/>
            </w14:srgbClr>
          </w14:shadow>
        </w:rPr>
      </w:pPr>
    </w:p>
    <w:p w:rsidR="00EB21BE" w:rsidRDefault="00EB21BE" w:rsidP="001B5C8F">
      <w:pPr>
        <w:pStyle w:val="Address"/>
        <w:ind w:right="2"/>
        <w:jc w:val="both"/>
        <w:rPr>
          <w:rFonts w:ascii="Times New (W1)" w:hAnsi="Times New (W1)"/>
          <w:sz w:val="24"/>
          <w:szCs w:val="24"/>
          <w14:shadow w14:blurRad="50800" w14:dist="38100" w14:dir="2700000" w14:sx="100000" w14:sy="100000" w14:kx="0" w14:ky="0" w14:algn="tl">
            <w14:srgbClr w14:val="000000">
              <w14:alpha w14:val="60000"/>
            </w14:srgbClr>
          </w14:shadow>
        </w:rPr>
      </w:pPr>
    </w:p>
    <w:p w:rsidR="00EB21BE" w:rsidRDefault="00EB21BE" w:rsidP="001B5C8F">
      <w:pPr>
        <w:pStyle w:val="Address"/>
        <w:ind w:right="2"/>
        <w:jc w:val="both"/>
        <w:rPr>
          <w:rFonts w:ascii="Times New (W1)" w:hAnsi="Times New (W1)"/>
          <w:sz w:val="24"/>
          <w:szCs w:val="24"/>
          <w14:shadow w14:blurRad="50800" w14:dist="38100" w14:dir="2700000" w14:sx="100000" w14:sy="100000" w14:kx="0" w14:ky="0" w14:algn="tl">
            <w14:srgbClr w14:val="000000">
              <w14:alpha w14:val="60000"/>
            </w14:srgbClr>
          </w14:shadow>
        </w:rPr>
      </w:pPr>
    </w:p>
    <w:p w:rsidR="00EB21BE" w:rsidRDefault="00EB21BE" w:rsidP="001B5C8F">
      <w:pPr>
        <w:pStyle w:val="Address"/>
        <w:ind w:right="2"/>
        <w:jc w:val="both"/>
        <w:rPr>
          <w:rFonts w:ascii="Times New (W1)" w:hAnsi="Times New (W1)"/>
          <w:sz w:val="24"/>
          <w:szCs w:val="24"/>
          <w14:shadow w14:blurRad="50800" w14:dist="38100" w14:dir="2700000" w14:sx="100000" w14:sy="100000" w14:kx="0" w14:ky="0" w14:algn="tl">
            <w14:srgbClr w14:val="000000">
              <w14:alpha w14:val="60000"/>
            </w14:srgbClr>
          </w14:shadow>
        </w:rPr>
      </w:pPr>
    </w:p>
    <w:p w:rsidR="00EB21BE" w:rsidRDefault="00EB21BE" w:rsidP="001B5C8F">
      <w:pPr>
        <w:pStyle w:val="Address"/>
        <w:ind w:right="2"/>
        <w:jc w:val="both"/>
        <w:rPr>
          <w:rFonts w:ascii="Times New (W1)" w:hAnsi="Times New (W1)"/>
          <w:sz w:val="24"/>
          <w:szCs w:val="24"/>
          <w14:shadow w14:blurRad="50800" w14:dist="38100" w14:dir="2700000" w14:sx="100000" w14:sy="100000" w14:kx="0" w14:ky="0" w14:algn="tl">
            <w14:srgbClr w14:val="000000">
              <w14:alpha w14:val="60000"/>
            </w14:srgbClr>
          </w14:shadow>
        </w:rPr>
      </w:pPr>
    </w:p>
    <w:p w:rsidR="00EB21BE" w:rsidRDefault="00EB21BE" w:rsidP="001B5C8F">
      <w:pPr>
        <w:pStyle w:val="Address"/>
        <w:ind w:right="2"/>
        <w:jc w:val="both"/>
        <w:rPr>
          <w:rFonts w:ascii="Times New (W1)" w:hAnsi="Times New (W1)"/>
          <w:sz w:val="24"/>
          <w:szCs w:val="24"/>
          <w14:shadow w14:blurRad="50800" w14:dist="38100" w14:dir="2700000" w14:sx="100000" w14:sy="100000" w14:kx="0" w14:ky="0" w14:algn="tl">
            <w14:srgbClr w14:val="000000">
              <w14:alpha w14:val="60000"/>
            </w14:srgbClr>
          </w14:shadow>
        </w:rPr>
      </w:pPr>
    </w:p>
    <w:p w:rsidR="00EB21BE" w:rsidRDefault="00EB21BE" w:rsidP="001B5C8F">
      <w:pPr>
        <w:pStyle w:val="Address"/>
        <w:ind w:right="2"/>
        <w:jc w:val="both"/>
        <w:rPr>
          <w:rFonts w:ascii="Times New (W1)" w:hAnsi="Times New (W1)"/>
          <w:sz w:val="24"/>
          <w:szCs w:val="24"/>
          <w14:shadow w14:blurRad="50800" w14:dist="38100" w14:dir="2700000" w14:sx="100000" w14:sy="100000" w14:kx="0" w14:ky="0" w14:algn="tl">
            <w14:srgbClr w14:val="000000">
              <w14:alpha w14:val="60000"/>
            </w14:srgbClr>
          </w14:shadow>
        </w:rPr>
      </w:pPr>
    </w:p>
    <w:p w:rsidR="00EB21BE" w:rsidRDefault="00EB21BE" w:rsidP="00EB21BE">
      <w:pPr>
        <w:tabs>
          <w:tab w:val="left" w:pos="0"/>
          <w:tab w:val="left" w:pos="9268"/>
        </w:tabs>
        <w:autoSpaceDE w:val="0"/>
        <w:autoSpaceDN w:val="0"/>
        <w:adjustRightInd w:val="0"/>
        <w:rPr>
          <w:rFonts w:asciiTheme="minorHAnsi" w:eastAsia="Times New Roman" w:hAnsiTheme="minorHAnsi" w:cstheme="minorHAnsi"/>
          <w:b/>
          <w:sz w:val="22"/>
          <w:szCs w:val="22"/>
          <w:lang w:val="en" w:eastAsia="en-CA"/>
        </w:rPr>
      </w:pPr>
      <w:r w:rsidRPr="00081A22">
        <w:rPr>
          <w:rFonts w:asciiTheme="minorHAnsi" w:eastAsia="Times New Roman" w:hAnsiTheme="minorHAnsi" w:cstheme="minorHAnsi"/>
          <w:b/>
          <w:sz w:val="22"/>
          <w:szCs w:val="22"/>
          <w:lang w:val="en" w:eastAsia="en-CA"/>
        </w:rPr>
        <w:t xml:space="preserve">If you have any questions or require additional information please contact our EI Call </w:t>
      </w:r>
      <w:proofErr w:type="spellStart"/>
      <w:r w:rsidRPr="00081A22">
        <w:rPr>
          <w:rFonts w:asciiTheme="minorHAnsi" w:eastAsia="Times New Roman" w:hAnsiTheme="minorHAnsi" w:cstheme="minorHAnsi"/>
          <w:b/>
          <w:sz w:val="22"/>
          <w:szCs w:val="22"/>
          <w:lang w:val="en" w:eastAsia="en-CA"/>
        </w:rPr>
        <w:t>Cente</w:t>
      </w:r>
      <w:proofErr w:type="spellEnd"/>
      <w:r w:rsidRPr="00081A22">
        <w:rPr>
          <w:rFonts w:asciiTheme="minorHAnsi" w:eastAsia="Times New Roman" w:hAnsiTheme="minorHAnsi" w:cstheme="minorHAnsi"/>
          <w:b/>
          <w:sz w:val="22"/>
          <w:szCs w:val="22"/>
          <w:lang w:val="en" w:eastAsia="en-CA"/>
        </w:rPr>
        <w:t xml:space="preserve"> at</w:t>
      </w:r>
    </w:p>
    <w:p w:rsidR="00EB21BE" w:rsidRPr="00081A22" w:rsidRDefault="00EB21BE" w:rsidP="00EB21BE">
      <w:pPr>
        <w:tabs>
          <w:tab w:val="left" w:pos="0"/>
          <w:tab w:val="left" w:pos="9268"/>
        </w:tabs>
        <w:autoSpaceDE w:val="0"/>
        <w:autoSpaceDN w:val="0"/>
        <w:adjustRightInd w:val="0"/>
        <w:rPr>
          <w:rFonts w:asciiTheme="minorHAnsi" w:hAnsiTheme="minorHAnsi" w:cstheme="minorHAnsi"/>
          <w:b/>
        </w:rPr>
      </w:pPr>
      <w:r w:rsidRPr="00081A22">
        <w:rPr>
          <w:rFonts w:asciiTheme="minorHAnsi" w:eastAsia="Times New Roman" w:hAnsiTheme="minorHAnsi" w:cstheme="minorHAnsi"/>
          <w:b/>
          <w:sz w:val="22"/>
          <w:szCs w:val="22"/>
          <w:lang w:val="en" w:eastAsia="en-CA"/>
        </w:rPr>
        <w:t xml:space="preserve">1-800-206-7218. </w:t>
      </w:r>
    </w:p>
    <w:p w:rsidR="0054466F" w:rsidRPr="00115DBF" w:rsidRDefault="0054466F" w:rsidP="001B5C8F">
      <w:pPr>
        <w:pStyle w:val="Address"/>
        <w:ind w:right="2"/>
        <w:jc w:val="both"/>
        <w:rPr>
          <w:rFonts w:ascii="Times New (W1)" w:hAnsi="Times New (W1)"/>
          <w:sz w:val="24"/>
          <w:szCs w:val="24"/>
          <w14:shadow w14:blurRad="50800" w14:dist="38100" w14:dir="2700000" w14:sx="100000" w14:sy="100000" w14:kx="0" w14:ky="0" w14:algn="tl">
            <w14:srgbClr w14:val="000000">
              <w14:alpha w14:val="60000"/>
            </w14:srgbClr>
          </w14:shadow>
        </w:rPr>
      </w:pPr>
    </w:p>
    <w:sectPr w:rsidR="0054466F" w:rsidRPr="00115DBF" w:rsidSect="00E06E61">
      <w:headerReference w:type="default" r:id="rId15"/>
      <w:footerReference w:type="default" r:id="rId16"/>
      <w:pgSz w:w="12242" w:h="15842" w:code="1"/>
      <w:pgMar w:top="1440"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CD" w:rsidRDefault="00115DBF">
      <w:r>
        <w:separator/>
      </w:r>
    </w:p>
  </w:endnote>
  <w:endnote w:type="continuationSeparator" w:id="0">
    <w:p w:rsidR="008A4BCD" w:rsidRDefault="0011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F9" w:rsidRDefault="00AB1EF9" w:rsidP="00DA3F45">
    <w:pPr>
      <w:pStyle w:val="Footer"/>
      <w:jc w:val="right"/>
    </w:pPr>
    <w:r>
      <w:tab/>
    </w:r>
    <w:r>
      <w:tab/>
    </w:r>
    <w:r w:rsidR="00115DBF">
      <w:rPr>
        <w:noProof/>
        <w:lang w:val="en-US" w:eastAsia="en-US"/>
      </w:rPr>
      <w:drawing>
        <wp:inline distT="0" distB="0" distL="0" distR="0" wp14:anchorId="6766F94A" wp14:editId="6766F94B">
          <wp:extent cx="1117600" cy="264160"/>
          <wp:effectExtent l="0" t="0" r="6350" b="2540"/>
          <wp:docPr id="2" name="Picture 2" descr="Wordmark_Bl_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ark_Bl_R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2641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CD" w:rsidRDefault="00115DBF">
      <w:r>
        <w:separator/>
      </w:r>
    </w:p>
  </w:footnote>
  <w:footnote w:type="continuationSeparator" w:id="0">
    <w:p w:rsidR="008A4BCD" w:rsidRDefault="00115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F9" w:rsidRDefault="00AB1EF9" w:rsidP="00A135EF">
    <w:pPr>
      <w:pStyle w:val="NormalWeb"/>
      <w:spacing w:before="0" w:beforeAutospacing="0" w:after="0" w:afterAutospacing="0"/>
      <w:rPr>
        <w:rFonts w:ascii="Arial" w:hAnsi="Arial" w:cs="Arial"/>
        <w:b/>
        <w:bCs/>
        <w:caps/>
        <w:sz w:val="36"/>
        <w:szCs w:val="36"/>
      </w:rPr>
    </w:pPr>
  </w:p>
  <w:p w:rsidR="00AB1EF9" w:rsidRDefault="00AB1EF9" w:rsidP="00307407">
    <w:pPr>
      <w:pStyle w:val="NormalWeb"/>
      <w:tabs>
        <w:tab w:val="left" w:pos="3184"/>
        <w:tab w:val="right" w:pos="9360"/>
      </w:tabs>
      <w:spacing w:before="0" w:beforeAutospacing="0" w:after="0" w:afterAutospacing="0"/>
    </w:pPr>
    <w:r>
      <w:rPr>
        <w:rFonts w:ascii="Arial" w:hAnsi="Arial" w:cs="Arial"/>
        <w:b/>
        <w:bCs/>
        <w:caps/>
        <w:color w:val="FFFFFF"/>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766F9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21298_"/>
      </v:shape>
    </w:pict>
  </w:numPicBullet>
  <w:abstractNum w:abstractNumId="0">
    <w:nsid w:val="015A1749"/>
    <w:multiLevelType w:val="hybridMultilevel"/>
    <w:tmpl w:val="BEE4AB70"/>
    <w:lvl w:ilvl="0" w:tplc="658663D8">
      <w:start w:val="1"/>
      <w:numFmt w:val="bullet"/>
      <w:lvlText w:val=""/>
      <w:lvlJc w:val="left"/>
      <w:pPr>
        <w:tabs>
          <w:tab w:val="num" w:pos="360"/>
        </w:tabs>
        <w:ind w:left="360" w:hanging="360"/>
      </w:pPr>
      <w:rPr>
        <w:rFonts w:ascii="Symbol" w:hAnsi="Symbol" w:hint="default"/>
        <w:b w:val="0"/>
        <w:i w:val="0"/>
        <w:color w:val="auto"/>
        <w:sz w:val="20"/>
        <w:szCs w:val="20"/>
      </w:rPr>
    </w:lvl>
    <w:lvl w:ilvl="1" w:tplc="7390CA68">
      <w:start w:val="1"/>
      <w:numFmt w:val="bullet"/>
      <w:lvlText w:val=""/>
      <w:lvlJc w:val="left"/>
      <w:pPr>
        <w:tabs>
          <w:tab w:val="num" w:pos="540"/>
        </w:tabs>
        <w:ind w:left="540" w:hanging="360"/>
      </w:pPr>
      <w:rPr>
        <w:rFonts w:ascii="Symbol" w:hAnsi="Symbol" w:hint="default"/>
        <w:b w:val="0"/>
        <w:i w:val="0"/>
        <w:color w:val="auto"/>
        <w:sz w:val="20"/>
        <w:szCs w:val="20"/>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05E254E3"/>
    <w:multiLevelType w:val="hybridMultilevel"/>
    <w:tmpl w:val="82C8A108"/>
    <w:lvl w:ilvl="0" w:tplc="34003646">
      <w:start w:val="1"/>
      <w:numFmt w:val="bullet"/>
      <w:lvlText w:val=""/>
      <w:lvlPicBulletId w:val="0"/>
      <w:lvlJc w:val="left"/>
      <w:pPr>
        <w:tabs>
          <w:tab w:val="num" w:pos="360"/>
        </w:tabs>
        <w:ind w:left="360" w:hanging="360"/>
      </w:pPr>
      <w:rPr>
        <w:rFonts w:ascii="Symbol" w:hAnsi="Symbol" w:hint="default"/>
        <w:b w:val="0"/>
        <w:i w:val="0"/>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6494848"/>
    <w:multiLevelType w:val="hybridMultilevel"/>
    <w:tmpl w:val="53D8195C"/>
    <w:lvl w:ilvl="0" w:tplc="1DCEB3A0">
      <w:start w:val="1"/>
      <w:numFmt w:val="bullet"/>
      <w:lvlText w:val=""/>
      <w:lvlJc w:val="left"/>
      <w:pPr>
        <w:tabs>
          <w:tab w:val="num" w:pos="1211"/>
        </w:tabs>
        <w:ind w:left="1211" w:hanging="360"/>
      </w:pPr>
      <w:rPr>
        <w:rFonts w:ascii="Wingdings" w:hAnsi="Wingdings" w:hint="default"/>
        <w:b/>
        <w:color w:val="FF0000"/>
        <w:sz w:val="28"/>
        <w:szCs w:val="28"/>
        <w:lang w:val="en-CA"/>
      </w:rPr>
    </w:lvl>
    <w:lvl w:ilvl="1" w:tplc="10090003" w:tentative="1">
      <w:start w:val="1"/>
      <w:numFmt w:val="bullet"/>
      <w:lvlText w:val="o"/>
      <w:lvlJc w:val="left"/>
      <w:pPr>
        <w:tabs>
          <w:tab w:val="num" w:pos="2149"/>
        </w:tabs>
        <w:ind w:left="2149" w:hanging="360"/>
      </w:pPr>
      <w:rPr>
        <w:rFonts w:ascii="Courier New" w:hAnsi="Courier New" w:cs="Courier New" w:hint="default"/>
      </w:rPr>
    </w:lvl>
    <w:lvl w:ilvl="2" w:tplc="10090005" w:tentative="1">
      <w:start w:val="1"/>
      <w:numFmt w:val="bullet"/>
      <w:lvlText w:val=""/>
      <w:lvlJc w:val="left"/>
      <w:pPr>
        <w:tabs>
          <w:tab w:val="num" w:pos="2869"/>
        </w:tabs>
        <w:ind w:left="2869" w:hanging="360"/>
      </w:pPr>
      <w:rPr>
        <w:rFonts w:ascii="Wingdings" w:hAnsi="Wingdings" w:hint="default"/>
      </w:rPr>
    </w:lvl>
    <w:lvl w:ilvl="3" w:tplc="10090001" w:tentative="1">
      <w:start w:val="1"/>
      <w:numFmt w:val="bullet"/>
      <w:lvlText w:val=""/>
      <w:lvlJc w:val="left"/>
      <w:pPr>
        <w:tabs>
          <w:tab w:val="num" w:pos="3589"/>
        </w:tabs>
        <w:ind w:left="3589" w:hanging="360"/>
      </w:pPr>
      <w:rPr>
        <w:rFonts w:ascii="Symbol" w:hAnsi="Symbol" w:hint="default"/>
      </w:rPr>
    </w:lvl>
    <w:lvl w:ilvl="4" w:tplc="10090003" w:tentative="1">
      <w:start w:val="1"/>
      <w:numFmt w:val="bullet"/>
      <w:lvlText w:val="o"/>
      <w:lvlJc w:val="left"/>
      <w:pPr>
        <w:tabs>
          <w:tab w:val="num" w:pos="4309"/>
        </w:tabs>
        <w:ind w:left="4309" w:hanging="360"/>
      </w:pPr>
      <w:rPr>
        <w:rFonts w:ascii="Courier New" w:hAnsi="Courier New" w:cs="Courier New" w:hint="default"/>
      </w:rPr>
    </w:lvl>
    <w:lvl w:ilvl="5" w:tplc="10090005" w:tentative="1">
      <w:start w:val="1"/>
      <w:numFmt w:val="bullet"/>
      <w:lvlText w:val=""/>
      <w:lvlJc w:val="left"/>
      <w:pPr>
        <w:tabs>
          <w:tab w:val="num" w:pos="5029"/>
        </w:tabs>
        <w:ind w:left="5029" w:hanging="360"/>
      </w:pPr>
      <w:rPr>
        <w:rFonts w:ascii="Wingdings" w:hAnsi="Wingdings" w:hint="default"/>
      </w:rPr>
    </w:lvl>
    <w:lvl w:ilvl="6" w:tplc="10090001" w:tentative="1">
      <w:start w:val="1"/>
      <w:numFmt w:val="bullet"/>
      <w:lvlText w:val=""/>
      <w:lvlJc w:val="left"/>
      <w:pPr>
        <w:tabs>
          <w:tab w:val="num" w:pos="5749"/>
        </w:tabs>
        <w:ind w:left="5749" w:hanging="360"/>
      </w:pPr>
      <w:rPr>
        <w:rFonts w:ascii="Symbol" w:hAnsi="Symbol" w:hint="default"/>
      </w:rPr>
    </w:lvl>
    <w:lvl w:ilvl="7" w:tplc="10090003" w:tentative="1">
      <w:start w:val="1"/>
      <w:numFmt w:val="bullet"/>
      <w:lvlText w:val="o"/>
      <w:lvlJc w:val="left"/>
      <w:pPr>
        <w:tabs>
          <w:tab w:val="num" w:pos="6469"/>
        </w:tabs>
        <w:ind w:left="6469" w:hanging="360"/>
      </w:pPr>
      <w:rPr>
        <w:rFonts w:ascii="Courier New" w:hAnsi="Courier New" w:cs="Courier New" w:hint="default"/>
      </w:rPr>
    </w:lvl>
    <w:lvl w:ilvl="8" w:tplc="10090005" w:tentative="1">
      <w:start w:val="1"/>
      <w:numFmt w:val="bullet"/>
      <w:lvlText w:val=""/>
      <w:lvlJc w:val="left"/>
      <w:pPr>
        <w:tabs>
          <w:tab w:val="num" w:pos="7189"/>
        </w:tabs>
        <w:ind w:left="7189" w:hanging="360"/>
      </w:pPr>
      <w:rPr>
        <w:rFonts w:ascii="Wingdings" w:hAnsi="Wingdings" w:hint="default"/>
      </w:rPr>
    </w:lvl>
  </w:abstractNum>
  <w:abstractNum w:abstractNumId="3">
    <w:nsid w:val="0FB07F70"/>
    <w:multiLevelType w:val="hybridMultilevel"/>
    <w:tmpl w:val="0B0E9CA0"/>
    <w:lvl w:ilvl="0" w:tplc="4F200AEA">
      <w:start w:val="1"/>
      <w:numFmt w:val="decimal"/>
      <w:pStyle w:val="N1"/>
      <w:lvlText w:val="%1."/>
      <w:lvlJc w:val="left"/>
      <w:pPr>
        <w:tabs>
          <w:tab w:val="num" w:pos="792"/>
        </w:tabs>
        <w:ind w:left="792" w:hanging="432"/>
      </w:pPr>
      <w:rPr>
        <w:rFonts w:ascii="Times New Roman" w:hAnsi="Times New Roman" w:cs="Times New Roman" w:hint="default"/>
        <w:b w:val="0"/>
        <w:i w:val="0"/>
        <w:color w:val="auto"/>
        <w:sz w:val="24"/>
        <w:szCs w:val="24"/>
      </w:rPr>
    </w:lvl>
    <w:lvl w:ilvl="1" w:tplc="35383134">
      <w:start w:val="1"/>
      <w:numFmt w:val="decimal"/>
      <w:pStyle w:val="N1"/>
      <w:lvlText w:val="%2."/>
      <w:lvlJc w:val="left"/>
      <w:pPr>
        <w:tabs>
          <w:tab w:val="num" w:pos="612"/>
        </w:tabs>
        <w:ind w:left="612" w:hanging="432"/>
      </w:pPr>
      <w:rPr>
        <w:rFonts w:ascii="Times New Roman" w:hAnsi="Times New Roman" w:cs="Times New Roman" w:hint="default"/>
        <w:b w:val="0"/>
        <w:i w:val="0"/>
        <w:color w:val="auto"/>
        <w:sz w:val="24"/>
        <w:szCs w:val="24"/>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4">
    <w:nsid w:val="17A54FCE"/>
    <w:multiLevelType w:val="hybridMultilevel"/>
    <w:tmpl w:val="9B209E58"/>
    <w:lvl w:ilvl="0" w:tplc="75BC4026">
      <w:start w:val="1"/>
      <w:numFmt w:val="bullet"/>
      <w:lvlText w:val=""/>
      <w:lvlJc w:val="left"/>
      <w:pPr>
        <w:tabs>
          <w:tab w:val="num" w:pos="540"/>
        </w:tabs>
        <w:ind w:left="540" w:hanging="360"/>
      </w:pPr>
      <w:rPr>
        <w:rFonts w:ascii="Symbol" w:hAnsi="Symbol" w:hint="default"/>
        <w:color w:val="auto"/>
        <w:sz w:val="16"/>
        <w:szCs w:val="16"/>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1A777FFE"/>
    <w:multiLevelType w:val="hybridMultilevel"/>
    <w:tmpl w:val="46C676B4"/>
    <w:lvl w:ilvl="0" w:tplc="D1901A3E">
      <w:start w:val="3"/>
      <w:numFmt w:val="bullet"/>
      <w:lvlText w:val=""/>
      <w:lvlJc w:val="left"/>
      <w:pPr>
        <w:tabs>
          <w:tab w:val="num" w:pos="360"/>
        </w:tabs>
        <w:ind w:left="360" w:hanging="360"/>
      </w:pPr>
      <w:rPr>
        <w:rFonts w:ascii="Wingdings" w:hAnsi="Wingdings" w:hint="default"/>
        <w:b/>
        <w:color w:val="FF0000"/>
        <w:sz w:val="28"/>
        <w:szCs w:val="28"/>
      </w:rPr>
    </w:lvl>
    <w:lvl w:ilvl="1" w:tplc="10090003" w:tentative="1">
      <w:start w:val="1"/>
      <w:numFmt w:val="bullet"/>
      <w:lvlText w:val="o"/>
      <w:lvlJc w:val="left"/>
      <w:pPr>
        <w:tabs>
          <w:tab w:val="num" w:pos="1260"/>
        </w:tabs>
        <w:ind w:left="1260" w:hanging="360"/>
      </w:pPr>
      <w:rPr>
        <w:rFonts w:ascii="Courier New" w:hAnsi="Courier New" w:cs="Courier New" w:hint="default"/>
      </w:rPr>
    </w:lvl>
    <w:lvl w:ilvl="2" w:tplc="10090005" w:tentative="1">
      <w:start w:val="1"/>
      <w:numFmt w:val="bullet"/>
      <w:lvlText w:val=""/>
      <w:lvlJc w:val="left"/>
      <w:pPr>
        <w:tabs>
          <w:tab w:val="num" w:pos="1980"/>
        </w:tabs>
        <w:ind w:left="1980" w:hanging="360"/>
      </w:pPr>
      <w:rPr>
        <w:rFonts w:ascii="Wingdings" w:hAnsi="Wingdings" w:hint="default"/>
      </w:rPr>
    </w:lvl>
    <w:lvl w:ilvl="3" w:tplc="10090001" w:tentative="1">
      <w:start w:val="1"/>
      <w:numFmt w:val="bullet"/>
      <w:lvlText w:val=""/>
      <w:lvlJc w:val="left"/>
      <w:pPr>
        <w:tabs>
          <w:tab w:val="num" w:pos="2700"/>
        </w:tabs>
        <w:ind w:left="2700" w:hanging="360"/>
      </w:pPr>
      <w:rPr>
        <w:rFonts w:ascii="Symbol" w:hAnsi="Symbol" w:hint="default"/>
      </w:rPr>
    </w:lvl>
    <w:lvl w:ilvl="4" w:tplc="10090003" w:tentative="1">
      <w:start w:val="1"/>
      <w:numFmt w:val="bullet"/>
      <w:lvlText w:val="o"/>
      <w:lvlJc w:val="left"/>
      <w:pPr>
        <w:tabs>
          <w:tab w:val="num" w:pos="3420"/>
        </w:tabs>
        <w:ind w:left="3420" w:hanging="360"/>
      </w:pPr>
      <w:rPr>
        <w:rFonts w:ascii="Courier New" w:hAnsi="Courier New" w:cs="Courier New" w:hint="default"/>
      </w:rPr>
    </w:lvl>
    <w:lvl w:ilvl="5" w:tplc="10090005" w:tentative="1">
      <w:start w:val="1"/>
      <w:numFmt w:val="bullet"/>
      <w:lvlText w:val=""/>
      <w:lvlJc w:val="left"/>
      <w:pPr>
        <w:tabs>
          <w:tab w:val="num" w:pos="4140"/>
        </w:tabs>
        <w:ind w:left="4140" w:hanging="360"/>
      </w:pPr>
      <w:rPr>
        <w:rFonts w:ascii="Wingdings" w:hAnsi="Wingdings" w:hint="default"/>
      </w:rPr>
    </w:lvl>
    <w:lvl w:ilvl="6" w:tplc="10090001" w:tentative="1">
      <w:start w:val="1"/>
      <w:numFmt w:val="bullet"/>
      <w:lvlText w:val=""/>
      <w:lvlJc w:val="left"/>
      <w:pPr>
        <w:tabs>
          <w:tab w:val="num" w:pos="4860"/>
        </w:tabs>
        <w:ind w:left="4860" w:hanging="360"/>
      </w:pPr>
      <w:rPr>
        <w:rFonts w:ascii="Symbol" w:hAnsi="Symbol" w:hint="default"/>
      </w:rPr>
    </w:lvl>
    <w:lvl w:ilvl="7" w:tplc="10090003" w:tentative="1">
      <w:start w:val="1"/>
      <w:numFmt w:val="bullet"/>
      <w:lvlText w:val="o"/>
      <w:lvlJc w:val="left"/>
      <w:pPr>
        <w:tabs>
          <w:tab w:val="num" w:pos="5580"/>
        </w:tabs>
        <w:ind w:left="5580" w:hanging="360"/>
      </w:pPr>
      <w:rPr>
        <w:rFonts w:ascii="Courier New" w:hAnsi="Courier New" w:cs="Courier New" w:hint="default"/>
      </w:rPr>
    </w:lvl>
    <w:lvl w:ilvl="8" w:tplc="10090005" w:tentative="1">
      <w:start w:val="1"/>
      <w:numFmt w:val="bullet"/>
      <w:lvlText w:val=""/>
      <w:lvlJc w:val="left"/>
      <w:pPr>
        <w:tabs>
          <w:tab w:val="num" w:pos="6300"/>
        </w:tabs>
        <w:ind w:left="6300" w:hanging="360"/>
      </w:pPr>
      <w:rPr>
        <w:rFonts w:ascii="Wingdings" w:hAnsi="Wingdings" w:hint="default"/>
      </w:rPr>
    </w:lvl>
  </w:abstractNum>
  <w:abstractNum w:abstractNumId="6">
    <w:nsid w:val="2BC27A29"/>
    <w:multiLevelType w:val="hybridMultilevel"/>
    <w:tmpl w:val="8334BF9C"/>
    <w:lvl w:ilvl="0" w:tplc="658663D8">
      <w:start w:val="1"/>
      <w:numFmt w:val="bullet"/>
      <w:lvlText w:val=""/>
      <w:lvlJc w:val="left"/>
      <w:pPr>
        <w:tabs>
          <w:tab w:val="num" w:pos="360"/>
        </w:tabs>
        <w:ind w:left="360" w:hanging="360"/>
      </w:pPr>
      <w:rPr>
        <w:rFonts w:ascii="Symbol" w:hAnsi="Symbol" w:hint="default"/>
        <w:b w:val="0"/>
        <w:i w:val="0"/>
        <w:color w:val="auto"/>
        <w:sz w:val="20"/>
        <w:szCs w:val="20"/>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2C6A0A0E"/>
    <w:multiLevelType w:val="hybridMultilevel"/>
    <w:tmpl w:val="0A8CED1C"/>
    <w:lvl w:ilvl="0" w:tplc="A6E42358">
      <w:start w:val="1"/>
      <w:numFmt w:val="bullet"/>
      <w:lvlText w:val=""/>
      <w:lvlPicBulletId w:val="0"/>
      <w:lvlJc w:val="left"/>
      <w:pPr>
        <w:tabs>
          <w:tab w:val="num" w:pos="360"/>
        </w:tabs>
        <w:ind w:left="360" w:hanging="360"/>
      </w:pPr>
      <w:rPr>
        <w:rFonts w:ascii="Symbol" w:hAnsi="Symbol" w:hint="default"/>
        <w:b w:val="0"/>
        <w:i w:val="0"/>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FD06A26"/>
    <w:multiLevelType w:val="hybridMultilevel"/>
    <w:tmpl w:val="73668498"/>
    <w:lvl w:ilvl="0" w:tplc="C61CBE9A">
      <w:start w:val="1"/>
      <w:numFmt w:val="bullet"/>
      <w:lvlText w:val=""/>
      <w:lvlJc w:val="left"/>
      <w:pPr>
        <w:tabs>
          <w:tab w:val="num" w:pos="360"/>
        </w:tabs>
        <w:ind w:left="360" w:hanging="360"/>
      </w:pPr>
      <w:rPr>
        <w:rFonts w:ascii="Symbol" w:hAnsi="Symbol" w:hint="default"/>
        <w:color w:val="auto"/>
        <w:sz w:val="16"/>
        <w:szCs w:val="16"/>
      </w:rPr>
    </w:lvl>
    <w:lvl w:ilvl="1" w:tplc="10090003" w:tentative="1">
      <w:start w:val="1"/>
      <w:numFmt w:val="bullet"/>
      <w:lvlText w:val="o"/>
      <w:lvlJc w:val="left"/>
      <w:pPr>
        <w:tabs>
          <w:tab w:val="num" w:pos="972"/>
        </w:tabs>
        <w:ind w:left="972" w:hanging="360"/>
      </w:pPr>
      <w:rPr>
        <w:rFonts w:ascii="Courier New" w:hAnsi="Courier New" w:cs="Courier New" w:hint="default"/>
      </w:rPr>
    </w:lvl>
    <w:lvl w:ilvl="2" w:tplc="10090005" w:tentative="1">
      <w:start w:val="1"/>
      <w:numFmt w:val="bullet"/>
      <w:lvlText w:val=""/>
      <w:lvlJc w:val="left"/>
      <w:pPr>
        <w:tabs>
          <w:tab w:val="num" w:pos="1692"/>
        </w:tabs>
        <w:ind w:left="1692" w:hanging="360"/>
      </w:pPr>
      <w:rPr>
        <w:rFonts w:ascii="Wingdings" w:hAnsi="Wingdings" w:hint="default"/>
      </w:rPr>
    </w:lvl>
    <w:lvl w:ilvl="3" w:tplc="10090001" w:tentative="1">
      <w:start w:val="1"/>
      <w:numFmt w:val="bullet"/>
      <w:lvlText w:val=""/>
      <w:lvlJc w:val="left"/>
      <w:pPr>
        <w:tabs>
          <w:tab w:val="num" w:pos="2412"/>
        </w:tabs>
        <w:ind w:left="2412" w:hanging="360"/>
      </w:pPr>
      <w:rPr>
        <w:rFonts w:ascii="Symbol" w:hAnsi="Symbol" w:hint="default"/>
      </w:rPr>
    </w:lvl>
    <w:lvl w:ilvl="4" w:tplc="10090003" w:tentative="1">
      <w:start w:val="1"/>
      <w:numFmt w:val="bullet"/>
      <w:lvlText w:val="o"/>
      <w:lvlJc w:val="left"/>
      <w:pPr>
        <w:tabs>
          <w:tab w:val="num" w:pos="3132"/>
        </w:tabs>
        <w:ind w:left="3132" w:hanging="360"/>
      </w:pPr>
      <w:rPr>
        <w:rFonts w:ascii="Courier New" w:hAnsi="Courier New" w:cs="Courier New" w:hint="default"/>
      </w:rPr>
    </w:lvl>
    <w:lvl w:ilvl="5" w:tplc="10090005" w:tentative="1">
      <w:start w:val="1"/>
      <w:numFmt w:val="bullet"/>
      <w:lvlText w:val=""/>
      <w:lvlJc w:val="left"/>
      <w:pPr>
        <w:tabs>
          <w:tab w:val="num" w:pos="3852"/>
        </w:tabs>
        <w:ind w:left="3852" w:hanging="360"/>
      </w:pPr>
      <w:rPr>
        <w:rFonts w:ascii="Wingdings" w:hAnsi="Wingdings" w:hint="default"/>
      </w:rPr>
    </w:lvl>
    <w:lvl w:ilvl="6" w:tplc="10090001" w:tentative="1">
      <w:start w:val="1"/>
      <w:numFmt w:val="bullet"/>
      <w:lvlText w:val=""/>
      <w:lvlJc w:val="left"/>
      <w:pPr>
        <w:tabs>
          <w:tab w:val="num" w:pos="4572"/>
        </w:tabs>
        <w:ind w:left="4572" w:hanging="360"/>
      </w:pPr>
      <w:rPr>
        <w:rFonts w:ascii="Symbol" w:hAnsi="Symbol" w:hint="default"/>
      </w:rPr>
    </w:lvl>
    <w:lvl w:ilvl="7" w:tplc="10090003" w:tentative="1">
      <w:start w:val="1"/>
      <w:numFmt w:val="bullet"/>
      <w:lvlText w:val="o"/>
      <w:lvlJc w:val="left"/>
      <w:pPr>
        <w:tabs>
          <w:tab w:val="num" w:pos="5292"/>
        </w:tabs>
        <w:ind w:left="5292" w:hanging="360"/>
      </w:pPr>
      <w:rPr>
        <w:rFonts w:ascii="Courier New" w:hAnsi="Courier New" w:cs="Courier New" w:hint="default"/>
      </w:rPr>
    </w:lvl>
    <w:lvl w:ilvl="8" w:tplc="10090005" w:tentative="1">
      <w:start w:val="1"/>
      <w:numFmt w:val="bullet"/>
      <w:lvlText w:val=""/>
      <w:lvlJc w:val="left"/>
      <w:pPr>
        <w:tabs>
          <w:tab w:val="num" w:pos="6012"/>
        </w:tabs>
        <w:ind w:left="6012" w:hanging="360"/>
      </w:pPr>
      <w:rPr>
        <w:rFonts w:ascii="Wingdings" w:hAnsi="Wingdings" w:hint="default"/>
      </w:rPr>
    </w:lvl>
  </w:abstractNum>
  <w:abstractNum w:abstractNumId="9">
    <w:nsid w:val="312474B6"/>
    <w:multiLevelType w:val="hybridMultilevel"/>
    <w:tmpl w:val="55CE46C8"/>
    <w:lvl w:ilvl="0" w:tplc="658663D8">
      <w:start w:val="1"/>
      <w:numFmt w:val="bullet"/>
      <w:lvlText w:val=""/>
      <w:lvlJc w:val="left"/>
      <w:pPr>
        <w:tabs>
          <w:tab w:val="num" w:pos="360"/>
        </w:tabs>
        <w:ind w:left="360" w:hanging="360"/>
      </w:pPr>
      <w:rPr>
        <w:rFonts w:ascii="Symbol" w:hAnsi="Symbol" w:hint="default"/>
        <w:b w:val="0"/>
        <w:i w:val="0"/>
        <w:color w:val="auto"/>
        <w:sz w:val="20"/>
        <w:szCs w:val="20"/>
      </w:rPr>
    </w:lvl>
    <w:lvl w:ilvl="1" w:tplc="D908839E">
      <w:start w:val="1"/>
      <w:numFmt w:val="bullet"/>
      <w:lvlText w:val=""/>
      <w:lvlJc w:val="left"/>
      <w:pPr>
        <w:tabs>
          <w:tab w:val="num" w:pos="540"/>
        </w:tabs>
        <w:ind w:left="540" w:hanging="360"/>
      </w:pPr>
      <w:rPr>
        <w:rFonts w:ascii="Symbol" w:hAnsi="Symbol" w:hint="default"/>
        <w:b w:val="0"/>
        <w:i w:val="0"/>
        <w:color w:val="auto"/>
        <w:sz w:val="20"/>
        <w:szCs w:val="20"/>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nsid w:val="31455356"/>
    <w:multiLevelType w:val="multilevel"/>
    <w:tmpl w:val="159202C2"/>
    <w:lvl w:ilvl="0">
      <w:start w:val="1"/>
      <w:numFmt w:val="decimal"/>
      <w:lvlText w:val="%1."/>
      <w:lvlJc w:val="left"/>
      <w:pPr>
        <w:tabs>
          <w:tab w:val="num" w:pos="792"/>
        </w:tabs>
        <w:ind w:left="792" w:hanging="432"/>
      </w:pPr>
      <w:rPr>
        <w:rFonts w:ascii="Times New Roman" w:hAnsi="Times New Roman" w:cs="Times New Roman" w:hint="default"/>
        <w:b w:val="0"/>
        <w:i w:val="0"/>
        <w:color w:val="auto"/>
        <w:sz w:val="24"/>
        <w:szCs w:val="24"/>
      </w:rPr>
    </w:lvl>
    <w:lvl w:ilvl="1">
      <w:start w:val="1"/>
      <w:numFmt w:val="decimal"/>
      <w:lvlText w:val="%2."/>
      <w:lvlJc w:val="left"/>
      <w:pPr>
        <w:tabs>
          <w:tab w:val="num" w:pos="1872"/>
        </w:tabs>
        <w:ind w:left="1872" w:hanging="432"/>
      </w:pPr>
      <w:rPr>
        <w:rFonts w:ascii="Arial" w:hAnsi="Arial" w:hint="default"/>
        <w:b w:val="0"/>
        <w:i w:val="0"/>
        <w:color w:val="auto"/>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327915A5"/>
    <w:multiLevelType w:val="hybridMultilevel"/>
    <w:tmpl w:val="0B60DAFC"/>
    <w:lvl w:ilvl="0" w:tplc="E6D4D902">
      <w:start w:val="3"/>
      <w:numFmt w:val="bullet"/>
      <w:lvlText w:val=""/>
      <w:lvlPicBulletId w:val="0"/>
      <w:lvlJc w:val="left"/>
      <w:pPr>
        <w:tabs>
          <w:tab w:val="num" w:pos="360"/>
        </w:tabs>
        <w:ind w:left="360" w:hanging="360"/>
      </w:pPr>
      <w:rPr>
        <w:rFonts w:ascii="Symbol" w:hAnsi="Symbol" w:hint="default"/>
        <w:color w:val="auto"/>
        <w:sz w:val="16"/>
        <w:szCs w:val="16"/>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331F5C3B"/>
    <w:multiLevelType w:val="hybridMultilevel"/>
    <w:tmpl w:val="2A5EBC48"/>
    <w:lvl w:ilvl="0" w:tplc="941A13E2">
      <w:start w:val="1"/>
      <w:numFmt w:val="bullet"/>
      <w:lvlText w:val=""/>
      <w:lvlJc w:val="left"/>
      <w:pPr>
        <w:tabs>
          <w:tab w:val="num" w:pos="720"/>
        </w:tabs>
        <w:ind w:left="720" w:hanging="360"/>
      </w:pPr>
      <w:rPr>
        <w:rFonts w:ascii="Symbol" w:hAnsi="Symbol" w:hint="default"/>
        <w:b w:val="0"/>
        <w:i w:val="0"/>
        <w:color w:val="auto"/>
        <w:sz w:val="24"/>
        <w:szCs w:val="24"/>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3">
    <w:nsid w:val="368F51DB"/>
    <w:multiLevelType w:val="hybridMultilevel"/>
    <w:tmpl w:val="2F0090BA"/>
    <w:lvl w:ilvl="0" w:tplc="658663D8">
      <w:start w:val="1"/>
      <w:numFmt w:val="bullet"/>
      <w:lvlText w:val=""/>
      <w:lvlJc w:val="left"/>
      <w:pPr>
        <w:tabs>
          <w:tab w:val="num" w:pos="360"/>
        </w:tabs>
        <w:ind w:left="360" w:hanging="360"/>
      </w:pPr>
      <w:rPr>
        <w:rFonts w:ascii="Symbol" w:hAnsi="Symbol" w:hint="default"/>
        <w:b w:val="0"/>
        <w:i w:val="0"/>
        <w:color w:val="auto"/>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38512F21"/>
    <w:multiLevelType w:val="hybridMultilevel"/>
    <w:tmpl w:val="46409BD2"/>
    <w:lvl w:ilvl="0" w:tplc="75BC4026">
      <w:start w:val="1"/>
      <w:numFmt w:val="bullet"/>
      <w:lvlText w:val=""/>
      <w:lvlJc w:val="left"/>
      <w:pPr>
        <w:tabs>
          <w:tab w:val="num" w:pos="540"/>
        </w:tabs>
        <w:ind w:left="540" w:hanging="360"/>
      </w:pPr>
      <w:rPr>
        <w:rFonts w:ascii="Symbol" w:hAnsi="Symbol" w:hint="default"/>
        <w:b w:val="0"/>
        <w:i w:val="0"/>
        <w:color w:val="auto"/>
        <w:sz w:val="16"/>
        <w:szCs w:val="16"/>
      </w:rPr>
    </w:lvl>
    <w:lvl w:ilvl="1" w:tplc="75BC4026">
      <w:start w:val="1"/>
      <w:numFmt w:val="bullet"/>
      <w:lvlText w:val=""/>
      <w:lvlJc w:val="left"/>
      <w:pPr>
        <w:tabs>
          <w:tab w:val="num" w:pos="540"/>
        </w:tabs>
        <w:ind w:left="540" w:hanging="360"/>
      </w:pPr>
      <w:rPr>
        <w:rFonts w:ascii="Symbol" w:hAnsi="Symbol" w:hint="default"/>
        <w:b w:val="0"/>
        <w:i w:val="0"/>
        <w:color w:val="auto"/>
        <w:sz w:val="16"/>
        <w:szCs w:val="16"/>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8D7624F"/>
    <w:multiLevelType w:val="hybridMultilevel"/>
    <w:tmpl w:val="619642D0"/>
    <w:lvl w:ilvl="0" w:tplc="CBD68222">
      <w:start w:val="1"/>
      <w:numFmt w:val="bullet"/>
      <w:lvlText w:val=""/>
      <w:lvlJc w:val="left"/>
      <w:pPr>
        <w:tabs>
          <w:tab w:val="num" w:pos="0"/>
        </w:tabs>
        <w:ind w:left="0" w:hanging="360"/>
      </w:pPr>
      <w:rPr>
        <w:rFonts w:ascii="Symbol" w:hAnsi="Symbol" w:hint="default"/>
        <w:color w:val="auto"/>
        <w:sz w:val="20"/>
        <w:szCs w:val="20"/>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3CE60961"/>
    <w:multiLevelType w:val="hybridMultilevel"/>
    <w:tmpl w:val="FB7664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40B0DB7"/>
    <w:multiLevelType w:val="hybridMultilevel"/>
    <w:tmpl w:val="3252D7A0"/>
    <w:lvl w:ilvl="0" w:tplc="75BC4026">
      <w:start w:val="1"/>
      <w:numFmt w:val="bullet"/>
      <w:lvlText w:val=""/>
      <w:lvlJc w:val="left"/>
      <w:pPr>
        <w:tabs>
          <w:tab w:val="num" w:pos="540"/>
        </w:tabs>
        <w:ind w:left="540" w:hanging="360"/>
      </w:pPr>
      <w:rPr>
        <w:rFonts w:ascii="Symbol" w:hAnsi="Symbol" w:hint="default"/>
        <w:color w:val="auto"/>
        <w:sz w:val="16"/>
        <w:szCs w:val="16"/>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nsid w:val="45B027D4"/>
    <w:multiLevelType w:val="hybridMultilevel"/>
    <w:tmpl w:val="36C2137A"/>
    <w:lvl w:ilvl="0" w:tplc="E6D4D902">
      <w:start w:val="3"/>
      <w:numFmt w:val="bullet"/>
      <w:lvlText w:val=""/>
      <w:lvlPicBulletId w:val="0"/>
      <w:lvlJc w:val="left"/>
      <w:pPr>
        <w:tabs>
          <w:tab w:val="num" w:pos="540"/>
        </w:tabs>
        <w:ind w:left="540" w:hanging="360"/>
      </w:pPr>
      <w:rPr>
        <w:rFonts w:ascii="Symbol" w:hAnsi="Symbol" w:hint="default"/>
        <w:color w:val="auto"/>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8AA6CB4"/>
    <w:multiLevelType w:val="hybridMultilevel"/>
    <w:tmpl w:val="9FE0C598"/>
    <w:lvl w:ilvl="0" w:tplc="CBD68222">
      <w:start w:val="1"/>
      <w:numFmt w:val="bullet"/>
      <w:lvlText w:val=""/>
      <w:lvlJc w:val="left"/>
      <w:pPr>
        <w:tabs>
          <w:tab w:val="num" w:pos="360"/>
        </w:tabs>
        <w:ind w:left="360" w:hanging="360"/>
      </w:pPr>
      <w:rPr>
        <w:rFonts w:ascii="Symbol" w:hAnsi="Symbol" w:hint="default"/>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50729B0"/>
    <w:multiLevelType w:val="hybridMultilevel"/>
    <w:tmpl w:val="815C061A"/>
    <w:lvl w:ilvl="0" w:tplc="4CBE919C">
      <w:start w:val="1"/>
      <w:numFmt w:val="decimal"/>
      <w:lvlText w:val="%1."/>
      <w:lvlJc w:val="left"/>
      <w:pPr>
        <w:tabs>
          <w:tab w:val="num" w:pos="792"/>
        </w:tabs>
        <w:ind w:left="792" w:hanging="432"/>
      </w:pPr>
      <w:rPr>
        <w:rFonts w:ascii="Times New Roman" w:hAnsi="Times New Roman" w:cs="Times New Roman" w:hint="default"/>
        <w:b w:val="0"/>
        <w:i w:val="0"/>
        <w:sz w:val="24"/>
        <w:szCs w:val="24"/>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1">
    <w:nsid w:val="64C10C45"/>
    <w:multiLevelType w:val="hybridMultilevel"/>
    <w:tmpl w:val="E312B86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6D16366C"/>
    <w:multiLevelType w:val="multilevel"/>
    <w:tmpl w:val="36C2137A"/>
    <w:lvl w:ilvl="0">
      <w:start w:val="3"/>
      <w:numFmt w:val="bullet"/>
      <w:lvlText w:val=""/>
      <w:lvlPicBulletId w:val="0"/>
      <w:lvlJc w:val="left"/>
      <w:pPr>
        <w:tabs>
          <w:tab w:val="num" w:pos="540"/>
        </w:tabs>
        <w:ind w:left="54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DF06F44"/>
    <w:multiLevelType w:val="multilevel"/>
    <w:tmpl w:val="36C2137A"/>
    <w:lvl w:ilvl="0">
      <w:start w:val="3"/>
      <w:numFmt w:val="bullet"/>
      <w:lvlText w:val=""/>
      <w:lvlPicBulletId w:val="0"/>
      <w:lvlJc w:val="left"/>
      <w:pPr>
        <w:tabs>
          <w:tab w:val="num" w:pos="540"/>
        </w:tabs>
        <w:ind w:left="54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2395671"/>
    <w:multiLevelType w:val="hybridMultilevel"/>
    <w:tmpl w:val="DEDE909E"/>
    <w:lvl w:ilvl="0" w:tplc="10090003">
      <w:start w:val="1"/>
      <w:numFmt w:val="bullet"/>
      <w:lvlText w:val="o"/>
      <w:lvlJc w:val="left"/>
      <w:pPr>
        <w:tabs>
          <w:tab w:val="num" w:pos="360"/>
        </w:tabs>
        <w:ind w:left="360" w:hanging="360"/>
      </w:pPr>
      <w:rPr>
        <w:rFonts w:ascii="Courier New" w:hAnsi="Courier New" w:cs="Courier New"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5">
    <w:nsid w:val="7514593E"/>
    <w:multiLevelType w:val="hybridMultilevel"/>
    <w:tmpl w:val="61709240"/>
    <w:lvl w:ilvl="0" w:tplc="C61CBE9A">
      <w:start w:val="1"/>
      <w:numFmt w:val="bullet"/>
      <w:lvlText w:val=""/>
      <w:lvlJc w:val="left"/>
      <w:pPr>
        <w:tabs>
          <w:tab w:val="num" w:pos="720"/>
        </w:tabs>
        <w:ind w:left="720" w:hanging="360"/>
      </w:pPr>
      <w:rPr>
        <w:rFonts w:ascii="Symbol" w:hAnsi="Symbol" w:hint="default"/>
        <w:color w:val="auto"/>
        <w:sz w:val="16"/>
        <w:szCs w:val="16"/>
      </w:rPr>
    </w:lvl>
    <w:lvl w:ilvl="1" w:tplc="10090003" w:tentative="1">
      <w:start w:val="1"/>
      <w:numFmt w:val="bullet"/>
      <w:lvlText w:val="o"/>
      <w:lvlJc w:val="left"/>
      <w:pPr>
        <w:tabs>
          <w:tab w:val="num" w:pos="1332"/>
        </w:tabs>
        <w:ind w:left="1332" w:hanging="360"/>
      </w:pPr>
      <w:rPr>
        <w:rFonts w:ascii="Courier New" w:hAnsi="Courier New" w:cs="Courier New" w:hint="default"/>
      </w:rPr>
    </w:lvl>
    <w:lvl w:ilvl="2" w:tplc="10090005" w:tentative="1">
      <w:start w:val="1"/>
      <w:numFmt w:val="bullet"/>
      <w:lvlText w:val=""/>
      <w:lvlJc w:val="left"/>
      <w:pPr>
        <w:tabs>
          <w:tab w:val="num" w:pos="2052"/>
        </w:tabs>
        <w:ind w:left="2052" w:hanging="360"/>
      </w:pPr>
      <w:rPr>
        <w:rFonts w:ascii="Wingdings" w:hAnsi="Wingdings" w:hint="default"/>
      </w:rPr>
    </w:lvl>
    <w:lvl w:ilvl="3" w:tplc="10090001" w:tentative="1">
      <w:start w:val="1"/>
      <w:numFmt w:val="bullet"/>
      <w:lvlText w:val=""/>
      <w:lvlJc w:val="left"/>
      <w:pPr>
        <w:tabs>
          <w:tab w:val="num" w:pos="2772"/>
        </w:tabs>
        <w:ind w:left="2772" w:hanging="360"/>
      </w:pPr>
      <w:rPr>
        <w:rFonts w:ascii="Symbol" w:hAnsi="Symbol" w:hint="default"/>
      </w:rPr>
    </w:lvl>
    <w:lvl w:ilvl="4" w:tplc="10090003" w:tentative="1">
      <w:start w:val="1"/>
      <w:numFmt w:val="bullet"/>
      <w:lvlText w:val="o"/>
      <w:lvlJc w:val="left"/>
      <w:pPr>
        <w:tabs>
          <w:tab w:val="num" w:pos="3492"/>
        </w:tabs>
        <w:ind w:left="3492" w:hanging="360"/>
      </w:pPr>
      <w:rPr>
        <w:rFonts w:ascii="Courier New" w:hAnsi="Courier New" w:cs="Courier New" w:hint="default"/>
      </w:rPr>
    </w:lvl>
    <w:lvl w:ilvl="5" w:tplc="10090005" w:tentative="1">
      <w:start w:val="1"/>
      <w:numFmt w:val="bullet"/>
      <w:lvlText w:val=""/>
      <w:lvlJc w:val="left"/>
      <w:pPr>
        <w:tabs>
          <w:tab w:val="num" w:pos="4212"/>
        </w:tabs>
        <w:ind w:left="4212" w:hanging="360"/>
      </w:pPr>
      <w:rPr>
        <w:rFonts w:ascii="Wingdings" w:hAnsi="Wingdings" w:hint="default"/>
      </w:rPr>
    </w:lvl>
    <w:lvl w:ilvl="6" w:tplc="10090001" w:tentative="1">
      <w:start w:val="1"/>
      <w:numFmt w:val="bullet"/>
      <w:lvlText w:val=""/>
      <w:lvlJc w:val="left"/>
      <w:pPr>
        <w:tabs>
          <w:tab w:val="num" w:pos="4932"/>
        </w:tabs>
        <w:ind w:left="4932" w:hanging="360"/>
      </w:pPr>
      <w:rPr>
        <w:rFonts w:ascii="Symbol" w:hAnsi="Symbol" w:hint="default"/>
      </w:rPr>
    </w:lvl>
    <w:lvl w:ilvl="7" w:tplc="10090003" w:tentative="1">
      <w:start w:val="1"/>
      <w:numFmt w:val="bullet"/>
      <w:lvlText w:val="o"/>
      <w:lvlJc w:val="left"/>
      <w:pPr>
        <w:tabs>
          <w:tab w:val="num" w:pos="5652"/>
        </w:tabs>
        <w:ind w:left="5652" w:hanging="360"/>
      </w:pPr>
      <w:rPr>
        <w:rFonts w:ascii="Courier New" w:hAnsi="Courier New" w:cs="Courier New" w:hint="default"/>
      </w:rPr>
    </w:lvl>
    <w:lvl w:ilvl="8" w:tplc="10090005" w:tentative="1">
      <w:start w:val="1"/>
      <w:numFmt w:val="bullet"/>
      <w:lvlText w:val=""/>
      <w:lvlJc w:val="left"/>
      <w:pPr>
        <w:tabs>
          <w:tab w:val="num" w:pos="6372"/>
        </w:tabs>
        <w:ind w:left="6372" w:hanging="360"/>
      </w:pPr>
      <w:rPr>
        <w:rFonts w:ascii="Wingdings" w:hAnsi="Wingdings" w:hint="default"/>
      </w:rPr>
    </w:lvl>
  </w:abstractNum>
  <w:abstractNum w:abstractNumId="26">
    <w:nsid w:val="77177118"/>
    <w:multiLevelType w:val="hybridMultilevel"/>
    <w:tmpl w:val="43B011B6"/>
    <w:lvl w:ilvl="0" w:tplc="520AA14C">
      <w:start w:val="1"/>
      <w:numFmt w:val="decimal"/>
      <w:lvlText w:val="%1."/>
      <w:lvlJc w:val="left"/>
      <w:pPr>
        <w:tabs>
          <w:tab w:val="num" w:pos="360"/>
        </w:tabs>
        <w:ind w:left="360" w:hanging="360"/>
      </w:pPr>
      <w:rPr>
        <w:rFonts w:ascii="Times New Roman" w:hAnsi="Times New Roman" w:cs="Times New Roman" w:hint="default"/>
        <w:b/>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7">
    <w:nsid w:val="7A6002CD"/>
    <w:multiLevelType w:val="hybridMultilevel"/>
    <w:tmpl w:val="DEF4DF0C"/>
    <w:lvl w:ilvl="0" w:tplc="5C848FE6">
      <w:start w:val="2"/>
      <w:numFmt w:val="decimal"/>
      <w:lvlText w:val="%1)"/>
      <w:lvlJc w:val="left"/>
      <w:pPr>
        <w:tabs>
          <w:tab w:val="num" w:pos="360"/>
        </w:tabs>
        <w:ind w:left="360" w:hanging="360"/>
      </w:pPr>
      <w:rPr>
        <w:rFonts w:hint="default"/>
        <w:b w:val="0"/>
        <w:color w:val="auto"/>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8">
    <w:nsid w:val="7B7C0C6C"/>
    <w:multiLevelType w:val="multilevel"/>
    <w:tmpl w:val="DEDE909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3"/>
  </w:num>
  <w:num w:numId="4">
    <w:abstractNumId w:val="20"/>
  </w:num>
  <w:num w:numId="5">
    <w:abstractNumId w:val="13"/>
  </w:num>
  <w:num w:numId="6">
    <w:abstractNumId w:val="12"/>
  </w:num>
  <w:num w:numId="7">
    <w:abstractNumId w:val="10"/>
  </w:num>
  <w:num w:numId="8">
    <w:abstractNumId w:val="6"/>
  </w:num>
  <w:num w:numId="9">
    <w:abstractNumId w:val="9"/>
  </w:num>
  <w:num w:numId="10">
    <w:abstractNumId w:val="0"/>
  </w:num>
  <w:num w:numId="11">
    <w:abstractNumId w:val="27"/>
  </w:num>
  <w:num w:numId="12">
    <w:abstractNumId w:val="17"/>
  </w:num>
  <w:num w:numId="13">
    <w:abstractNumId w:val="1"/>
  </w:num>
  <w:num w:numId="14">
    <w:abstractNumId w:val="14"/>
  </w:num>
  <w:num w:numId="15">
    <w:abstractNumId w:val="8"/>
  </w:num>
  <w:num w:numId="16">
    <w:abstractNumId w:val="26"/>
  </w:num>
  <w:num w:numId="17">
    <w:abstractNumId w:val="25"/>
  </w:num>
  <w:num w:numId="18">
    <w:abstractNumId w:val="7"/>
  </w:num>
  <w:num w:numId="19">
    <w:abstractNumId w:val="15"/>
  </w:num>
  <w:num w:numId="20">
    <w:abstractNumId w:val="21"/>
  </w:num>
  <w:num w:numId="21">
    <w:abstractNumId w:val="19"/>
  </w:num>
  <w:num w:numId="22">
    <w:abstractNumId w:val="24"/>
  </w:num>
  <w:num w:numId="23">
    <w:abstractNumId w:val="28"/>
  </w:num>
  <w:num w:numId="24">
    <w:abstractNumId w:val="11"/>
  </w:num>
  <w:num w:numId="25">
    <w:abstractNumId w:val="18"/>
  </w:num>
  <w:num w:numId="26">
    <w:abstractNumId w:val="23"/>
  </w:num>
  <w:num w:numId="27">
    <w:abstractNumId w:val="22"/>
  </w:num>
  <w:num w:numId="28">
    <w:abstractNumId w:val="5"/>
  </w:num>
  <w:num w:numId="29">
    <w:abstractNumId w:val="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eaeaea,#f1f1f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21"/>
    <w:rsid w:val="00021681"/>
    <w:rsid w:val="00037C21"/>
    <w:rsid w:val="00040AFA"/>
    <w:rsid w:val="000B2BC9"/>
    <w:rsid w:val="000D59CB"/>
    <w:rsid w:val="00115DBF"/>
    <w:rsid w:val="00157A8C"/>
    <w:rsid w:val="00174A3B"/>
    <w:rsid w:val="00187B05"/>
    <w:rsid w:val="00195B84"/>
    <w:rsid w:val="001B5C8F"/>
    <w:rsid w:val="001C2862"/>
    <w:rsid w:val="001F0E85"/>
    <w:rsid w:val="00224852"/>
    <w:rsid w:val="00224E9F"/>
    <w:rsid w:val="0028049D"/>
    <w:rsid w:val="002A20D1"/>
    <w:rsid w:val="002A3410"/>
    <w:rsid w:val="002B306F"/>
    <w:rsid w:val="002D6C64"/>
    <w:rsid w:val="002F1472"/>
    <w:rsid w:val="00300B6F"/>
    <w:rsid w:val="00307407"/>
    <w:rsid w:val="00310B92"/>
    <w:rsid w:val="00323EB6"/>
    <w:rsid w:val="00331AD9"/>
    <w:rsid w:val="003A16A5"/>
    <w:rsid w:val="003B4D55"/>
    <w:rsid w:val="003B79D6"/>
    <w:rsid w:val="003F0EEB"/>
    <w:rsid w:val="00416E31"/>
    <w:rsid w:val="0045300B"/>
    <w:rsid w:val="00464B3E"/>
    <w:rsid w:val="004A6425"/>
    <w:rsid w:val="004C2882"/>
    <w:rsid w:val="004D116D"/>
    <w:rsid w:val="0054466F"/>
    <w:rsid w:val="00554BDE"/>
    <w:rsid w:val="00563713"/>
    <w:rsid w:val="0056646A"/>
    <w:rsid w:val="005B7F5D"/>
    <w:rsid w:val="005C44E7"/>
    <w:rsid w:val="005C4701"/>
    <w:rsid w:val="005F353C"/>
    <w:rsid w:val="005F4423"/>
    <w:rsid w:val="00606DAF"/>
    <w:rsid w:val="00636376"/>
    <w:rsid w:val="0064022A"/>
    <w:rsid w:val="00641117"/>
    <w:rsid w:val="00653C2B"/>
    <w:rsid w:val="00663DF3"/>
    <w:rsid w:val="006917B5"/>
    <w:rsid w:val="006C704E"/>
    <w:rsid w:val="007179E5"/>
    <w:rsid w:val="007318B8"/>
    <w:rsid w:val="00735BC2"/>
    <w:rsid w:val="00756A1C"/>
    <w:rsid w:val="0077712B"/>
    <w:rsid w:val="007B0D0F"/>
    <w:rsid w:val="007B1D63"/>
    <w:rsid w:val="007D2E50"/>
    <w:rsid w:val="007F1549"/>
    <w:rsid w:val="00800EF8"/>
    <w:rsid w:val="00812032"/>
    <w:rsid w:val="00842D4A"/>
    <w:rsid w:val="00845F6E"/>
    <w:rsid w:val="00860931"/>
    <w:rsid w:val="008959EA"/>
    <w:rsid w:val="008A4BCD"/>
    <w:rsid w:val="008A7014"/>
    <w:rsid w:val="008B1D04"/>
    <w:rsid w:val="008C636D"/>
    <w:rsid w:val="008E6E44"/>
    <w:rsid w:val="00914C7F"/>
    <w:rsid w:val="00934F48"/>
    <w:rsid w:val="00951439"/>
    <w:rsid w:val="00955105"/>
    <w:rsid w:val="009568BB"/>
    <w:rsid w:val="00976F81"/>
    <w:rsid w:val="00980601"/>
    <w:rsid w:val="00986EE3"/>
    <w:rsid w:val="009F23B6"/>
    <w:rsid w:val="00A134BE"/>
    <w:rsid w:val="00A135EF"/>
    <w:rsid w:val="00A24FC6"/>
    <w:rsid w:val="00A60ACC"/>
    <w:rsid w:val="00A83045"/>
    <w:rsid w:val="00A90E32"/>
    <w:rsid w:val="00AB1EF9"/>
    <w:rsid w:val="00AB7005"/>
    <w:rsid w:val="00B058B8"/>
    <w:rsid w:val="00B36F21"/>
    <w:rsid w:val="00B53033"/>
    <w:rsid w:val="00C45585"/>
    <w:rsid w:val="00C70FEC"/>
    <w:rsid w:val="00CD50B1"/>
    <w:rsid w:val="00CE2F53"/>
    <w:rsid w:val="00D34E4B"/>
    <w:rsid w:val="00D61CA0"/>
    <w:rsid w:val="00D86D28"/>
    <w:rsid w:val="00D906E4"/>
    <w:rsid w:val="00DA3F45"/>
    <w:rsid w:val="00DC7089"/>
    <w:rsid w:val="00E06E61"/>
    <w:rsid w:val="00E21567"/>
    <w:rsid w:val="00E61F34"/>
    <w:rsid w:val="00E632BF"/>
    <w:rsid w:val="00E97330"/>
    <w:rsid w:val="00EB21BE"/>
    <w:rsid w:val="00EB781C"/>
    <w:rsid w:val="00ED64D8"/>
    <w:rsid w:val="00EE16D9"/>
    <w:rsid w:val="00F00F93"/>
    <w:rsid w:val="00F04ADB"/>
    <w:rsid w:val="00F70918"/>
    <w:rsid w:val="00F969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1f1f1"/>
    </o:shapedefaults>
    <o:shapelayout v:ext="edit">
      <o:idmap v:ext="edit" data="1"/>
    </o:shapelayout>
  </w:shapeDefaults>
  <w:decimalSymbol w:val="."/>
  <w:listSeparator w:val=","/>
  <w15:docId w15:val="{3EFD4DAE-8BF6-442E-B776-4A3424E9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C21"/>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7C21"/>
    <w:rPr>
      <w:color w:val="0000FF"/>
      <w:u w:val="single"/>
    </w:rPr>
  </w:style>
  <w:style w:type="character" w:styleId="Strong">
    <w:name w:val="Strong"/>
    <w:basedOn w:val="DefaultParagraphFont"/>
    <w:qFormat/>
    <w:rsid w:val="00037C21"/>
    <w:rPr>
      <w:b/>
      <w:bCs/>
    </w:rPr>
  </w:style>
  <w:style w:type="paragraph" w:styleId="NormalWeb">
    <w:name w:val="Normal (Web)"/>
    <w:basedOn w:val="Normal"/>
    <w:rsid w:val="00037C21"/>
    <w:pPr>
      <w:spacing w:before="100" w:beforeAutospacing="1" w:after="100" w:afterAutospacing="1"/>
    </w:pPr>
  </w:style>
  <w:style w:type="character" w:customStyle="1" w:styleId="blacktext1">
    <w:name w:val="blacktext1"/>
    <w:basedOn w:val="DefaultParagraphFont"/>
    <w:rsid w:val="00037C21"/>
    <w:rPr>
      <w:rFonts w:ascii="Arial" w:hAnsi="Arial" w:cs="Arial" w:hint="default"/>
      <w:b w:val="0"/>
      <w:bCs w:val="0"/>
      <w:strike w:val="0"/>
      <w:dstrike w:val="0"/>
      <w:color w:val="000000"/>
      <w:sz w:val="20"/>
      <w:szCs w:val="20"/>
      <w:u w:val="none"/>
      <w:effect w:val="none"/>
    </w:rPr>
  </w:style>
  <w:style w:type="paragraph" w:customStyle="1" w:styleId="N1">
    <w:name w:val="N1"/>
    <w:basedOn w:val="Normal"/>
    <w:rsid w:val="00037C21"/>
    <w:pPr>
      <w:numPr>
        <w:ilvl w:val="1"/>
        <w:numId w:val="2"/>
      </w:numPr>
    </w:pPr>
  </w:style>
  <w:style w:type="paragraph" w:styleId="Header">
    <w:name w:val="header"/>
    <w:basedOn w:val="Normal"/>
    <w:rsid w:val="00037C21"/>
    <w:pPr>
      <w:tabs>
        <w:tab w:val="center" w:pos="4320"/>
        <w:tab w:val="right" w:pos="8640"/>
      </w:tabs>
    </w:pPr>
  </w:style>
  <w:style w:type="paragraph" w:styleId="Footer">
    <w:name w:val="footer"/>
    <w:basedOn w:val="Normal"/>
    <w:rsid w:val="00037C21"/>
    <w:pPr>
      <w:tabs>
        <w:tab w:val="center" w:pos="4320"/>
        <w:tab w:val="right" w:pos="8640"/>
      </w:tabs>
    </w:pPr>
  </w:style>
  <w:style w:type="paragraph" w:styleId="BalloonText">
    <w:name w:val="Balloon Text"/>
    <w:basedOn w:val="Normal"/>
    <w:semiHidden/>
    <w:rsid w:val="000D59CB"/>
    <w:rPr>
      <w:rFonts w:ascii="Tahoma" w:hAnsi="Tahoma" w:cs="Tahoma"/>
      <w:sz w:val="16"/>
      <w:szCs w:val="16"/>
    </w:rPr>
  </w:style>
  <w:style w:type="character" w:customStyle="1" w:styleId="boldtext">
    <w:name w:val="boldtext"/>
    <w:basedOn w:val="DefaultParagraphFont"/>
    <w:rsid w:val="00812032"/>
  </w:style>
  <w:style w:type="table" w:styleId="TableGrid">
    <w:name w:val="Table Grid"/>
    <w:basedOn w:val="TableNormal"/>
    <w:rsid w:val="00CD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D50B1"/>
    <w:rPr>
      <w:sz w:val="16"/>
      <w:szCs w:val="16"/>
    </w:rPr>
  </w:style>
  <w:style w:type="paragraph" w:styleId="CommentText">
    <w:name w:val="annotation text"/>
    <w:basedOn w:val="Normal"/>
    <w:semiHidden/>
    <w:rsid w:val="00CD50B1"/>
    <w:rPr>
      <w:sz w:val="20"/>
      <w:szCs w:val="20"/>
    </w:rPr>
  </w:style>
  <w:style w:type="paragraph" w:customStyle="1" w:styleId="Address">
    <w:name w:val="Address"/>
    <w:rsid w:val="00224852"/>
    <w:pPr>
      <w:tabs>
        <w:tab w:val="left" w:pos="-720"/>
        <w:tab w:val="left" w:pos="720"/>
        <w:tab w:val="left" w:pos="2880"/>
      </w:tabs>
      <w:suppressAutoHyphens/>
      <w:overflowPunct w:val="0"/>
      <w:autoSpaceDE w:val="0"/>
      <w:autoSpaceDN w:val="0"/>
      <w:adjustRightInd w:val="0"/>
      <w:textAlignment w:val="baseline"/>
    </w:pPr>
    <w:rPr>
      <w:rFonts w:eastAsia="Times New Roman"/>
      <w:lang w:val="en-GB"/>
    </w:rPr>
  </w:style>
  <w:style w:type="character" w:styleId="FollowedHyperlink">
    <w:name w:val="FollowedHyperlink"/>
    <w:basedOn w:val="DefaultParagraphFont"/>
    <w:rsid w:val="008C636D"/>
    <w:rPr>
      <w:color w:val="606420"/>
      <w:u w:val="single"/>
    </w:rPr>
  </w:style>
  <w:style w:type="paragraph" w:customStyle="1" w:styleId="Car">
    <w:name w:val="Car"/>
    <w:basedOn w:val="Normal"/>
    <w:rsid w:val="00914C7F"/>
    <w:pPr>
      <w:widowControl w:val="0"/>
      <w:adjustRightInd w:val="0"/>
      <w:spacing w:after="160" w:line="240" w:lineRule="exact"/>
      <w:jc w:val="both"/>
      <w:textAlignment w:val="baseline"/>
    </w:pPr>
    <w:rPr>
      <w:rFonts w:ascii="Verdana" w:eastAsia="Times New Roman" w:hAnsi="Verdana" w:cs="Verdana"/>
      <w:sz w:val="20"/>
      <w:szCs w:val="20"/>
      <w:lang w:val="fr-CA" w:eastAsia="en-US"/>
    </w:rPr>
  </w:style>
  <w:style w:type="paragraph" w:customStyle="1" w:styleId="CharChar">
    <w:name w:val="Char Char"/>
    <w:basedOn w:val="Normal"/>
    <w:rsid w:val="00845F6E"/>
    <w:pPr>
      <w:spacing w:after="160" w:line="240" w:lineRule="exact"/>
    </w:pPr>
    <w:rPr>
      <w:rFonts w:ascii="Verdana" w:eastAsia="Times New Roman"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rvicecanada.gc.ca/en/sc/ei/index.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rvicecanada.gc.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rvicecanada.gc.ca/en/sc/ei/index.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6655E30333348B5D15F1DFDF3EBFA" ma:contentTypeVersion="0" ma:contentTypeDescription="Create a new document." ma:contentTypeScope="" ma:versionID="372800ff6da54fb3db423f72cb136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CA198-3A33-4B04-86F4-3DBA5D6549A8}">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89E468F-CD4C-4D69-8F5A-921B37D98005}">
  <ds:schemaRefs>
    <ds:schemaRef ds:uri="http://schemas.microsoft.com/sharepoint/v3/contenttype/forms"/>
  </ds:schemaRefs>
</ds:datastoreItem>
</file>

<file path=customXml/itemProps3.xml><?xml version="1.0" encoding="utf-8"?>
<ds:datastoreItem xmlns:ds="http://schemas.openxmlformats.org/officeDocument/2006/customXml" ds:itemID="{94DDE8A8-BB0D-45AC-BFA5-41BA66393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AEF31A4A</Template>
  <TotalTime>1</TotalTime>
  <Pages>2</Pages>
  <Words>578</Words>
  <Characters>3300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SDC-DSC/HRSDC-RHDCC</Company>
  <LinksUpToDate>false</LinksUpToDate>
  <CharactersWithSpaces>3871</CharactersWithSpaces>
  <SharedDoc>false</SharedDoc>
  <HLinks>
    <vt:vector size="12" baseType="variant">
      <vt:variant>
        <vt:i4>7274599</vt:i4>
      </vt:variant>
      <vt:variant>
        <vt:i4>0</vt:i4>
      </vt:variant>
      <vt:variant>
        <vt:i4>0</vt:i4>
      </vt:variant>
      <vt:variant>
        <vt:i4>5</vt:i4>
      </vt:variant>
      <vt:variant>
        <vt:lpwstr>http://www.servicecanada.gc.ca/</vt:lpwstr>
      </vt:variant>
      <vt:variant>
        <vt:lpwstr/>
      </vt:variant>
      <vt:variant>
        <vt:i4>2883681</vt:i4>
      </vt:variant>
      <vt:variant>
        <vt:i4>3</vt:i4>
      </vt:variant>
      <vt:variant>
        <vt:i4>0</vt:i4>
      </vt:variant>
      <vt:variant>
        <vt:i4>5</vt:i4>
      </vt:variant>
      <vt:variant>
        <vt:lpwstr>http://www.servicecanada.gc.ca/en/sc/ei/index.shtml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dc:creator>
  <cp:lastModifiedBy>Sally Emmerton</cp:lastModifiedBy>
  <cp:revision>2</cp:revision>
  <cp:lastPrinted>2006-01-17T20:33:00Z</cp:lastPrinted>
  <dcterms:created xsi:type="dcterms:W3CDTF">2016-06-10T14:04:00Z</dcterms:created>
  <dcterms:modified xsi:type="dcterms:W3CDTF">2016-06-10T14:04:00Z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0x010100D4D6655E30333348B5D15F1DFDF3EBFA</vt:lpwstr>
  </property>
</Properties>
</file>