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59860" w14:textId="77777777" w:rsidR="00ED4B93" w:rsidRDefault="00ED4B93" w:rsidP="00ED4B93">
      <w:pPr>
        <w:rPr>
          <w:b/>
          <w:bCs/>
          <w:i/>
          <w:iCs/>
          <w:color w:val="000000" w:themeColor="text1"/>
          <w:sz w:val="22"/>
          <w:szCs w:val="22"/>
        </w:rPr>
      </w:pPr>
    </w:p>
    <w:p w14:paraId="47BB4564" w14:textId="5F16B8D5" w:rsidR="00ED4B93" w:rsidRPr="00FF1CEE" w:rsidRDefault="00ED4B93" w:rsidP="00ED4B93">
      <w:pPr>
        <w:rPr>
          <w:b/>
          <w:bCs/>
          <w:i/>
          <w:iCs/>
          <w:color w:val="000000" w:themeColor="text1"/>
          <w:sz w:val="22"/>
          <w:szCs w:val="22"/>
        </w:rPr>
      </w:pPr>
      <w:r>
        <w:rPr>
          <w:b/>
          <w:bCs/>
          <w:i/>
          <w:iCs/>
          <w:color w:val="000000" w:themeColor="text1"/>
          <w:sz w:val="22"/>
          <w:szCs w:val="22"/>
        </w:rPr>
        <w:t>SCHOOL</w:t>
      </w:r>
      <w:r w:rsidRPr="00FF1CEE">
        <w:rPr>
          <w:b/>
          <w:bCs/>
          <w:color w:val="000000" w:themeColor="text1"/>
          <w:sz w:val="22"/>
          <w:szCs w:val="22"/>
        </w:rPr>
        <w:t>:</w:t>
      </w:r>
      <w:r w:rsidRPr="00FF1CEE">
        <w:rPr>
          <w:b/>
          <w:bCs/>
          <w:color w:val="000000" w:themeColor="text1"/>
          <w:sz w:val="22"/>
          <w:szCs w:val="22"/>
        </w:rPr>
        <w:tab/>
      </w:r>
      <w:r w:rsidR="000537BF">
        <w:rPr>
          <w:b/>
          <w:bCs/>
          <w:color w:val="000000" w:themeColor="text1"/>
          <w:sz w:val="22"/>
          <w:szCs w:val="22"/>
        </w:rPr>
        <w:t xml:space="preserve">Fort Saskatchewan High School                   </w:t>
      </w:r>
      <w:r w:rsidRPr="00FF1CEE">
        <w:rPr>
          <w:b/>
          <w:bCs/>
          <w:color w:val="000000" w:themeColor="text1"/>
          <w:sz w:val="22"/>
          <w:szCs w:val="22"/>
        </w:rPr>
        <w:t xml:space="preserve">   </w:t>
      </w:r>
      <w:r>
        <w:rPr>
          <w:b/>
          <w:bCs/>
          <w:i/>
          <w:iCs/>
          <w:color w:val="000000" w:themeColor="text1"/>
          <w:sz w:val="22"/>
          <w:szCs w:val="22"/>
        </w:rPr>
        <w:t>PRINCIPAL</w:t>
      </w:r>
      <w:r w:rsidRPr="00FF1CEE">
        <w:rPr>
          <w:b/>
          <w:bCs/>
          <w:color w:val="000000" w:themeColor="text1"/>
          <w:sz w:val="22"/>
          <w:szCs w:val="22"/>
        </w:rPr>
        <w:t xml:space="preserve">: </w:t>
      </w:r>
      <w:r w:rsidR="000537BF">
        <w:rPr>
          <w:b/>
          <w:bCs/>
          <w:color w:val="000000" w:themeColor="text1"/>
          <w:sz w:val="22"/>
          <w:szCs w:val="22"/>
        </w:rPr>
        <w:t>Curtis Starko</w:t>
      </w:r>
    </w:p>
    <w:p w14:paraId="7661DDCC" w14:textId="77777777" w:rsidR="00ED4B93" w:rsidRPr="00FF1CEE" w:rsidRDefault="00ED4B93" w:rsidP="00ED4B93">
      <w:pPr>
        <w:rPr>
          <w:b/>
          <w:bCs/>
          <w:i/>
          <w:iCs/>
          <w:color w:val="000000" w:themeColor="text1"/>
          <w:sz w:val="22"/>
          <w:szCs w:val="22"/>
        </w:rPr>
      </w:pPr>
    </w:p>
    <w:p w14:paraId="2386DE76" w14:textId="72E1A418" w:rsidR="00ED4B93" w:rsidRPr="00FF1CEE" w:rsidRDefault="00ED4B93" w:rsidP="00ED4B93">
      <w:pPr>
        <w:rPr>
          <w:b/>
          <w:bCs/>
          <w:i/>
          <w:iCs/>
          <w:color w:val="000000" w:themeColor="text1"/>
          <w:sz w:val="22"/>
          <w:szCs w:val="22"/>
        </w:rPr>
      </w:pPr>
      <w:r>
        <w:rPr>
          <w:b/>
          <w:bCs/>
          <w:i/>
          <w:iCs/>
          <w:color w:val="000000" w:themeColor="text1"/>
          <w:sz w:val="22"/>
          <w:szCs w:val="22"/>
        </w:rPr>
        <w:t xml:space="preserve">ELK ISLAND PUBLIC SCHOOLS </w:t>
      </w:r>
      <w:r w:rsidRPr="00FF1CEE">
        <w:rPr>
          <w:b/>
          <w:bCs/>
          <w:color w:val="000000" w:themeColor="text1"/>
          <w:sz w:val="22"/>
          <w:szCs w:val="22"/>
        </w:rPr>
        <w:t xml:space="preserve">MISSION STATEMENT: </w:t>
      </w:r>
      <w:r w:rsidR="00CF57CC">
        <w:rPr>
          <w:b/>
          <w:bCs/>
          <w:color w:val="000000" w:themeColor="text1"/>
          <w:sz w:val="22"/>
          <w:szCs w:val="22"/>
        </w:rPr>
        <w:t xml:space="preserve">                                                                                    2019-2020 School Year</w:t>
      </w:r>
    </w:p>
    <w:p w14:paraId="08111862" w14:textId="363A99D8" w:rsidR="00ED4B93" w:rsidRDefault="00CF57CC" w:rsidP="00ED4B93">
      <w:pPr>
        <w:rPr>
          <w:i/>
          <w:iCs/>
          <w:color w:val="000000" w:themeColor="text1"/>
          <w:sz w:val="22"/>
          <w:szCs w:val="22"/>
        </w:rPr>
      </w:pPr>
      <w:r w:rsidRPr="00CA64C8">
        <w:rPr>
          <w:b/>
          <w:bCs/>
          <w:noProof/>
          <w:color w:val="000000" w:themeColor="text1"/>
          <w:sz w:val="32"/>
          <w:szCs w:val="32"/>
        </w:rPr>
        <mc:AlternateContent>
          <mc:Choice Requires="wps">
            <w:drawing>
              <wp:anchor distT="0" distB="0" distL="114300" distR="114300" simplePos="0" relativeHeight="251659264" behindDoc="0" locked="0" layoutInCell="1" allowOverlap="1" wp14:anchorId="2F8671A9" wp14:editId="7FE780BD">
                <wp:simplePos x="0" y="0"/>
                <wp:positionH relativeFrom="column">
                  <wp:posOffset>5918200</wp:posOffset>
                </wp:positionH>
                <wp:positionV relativeFrom="paragraph">
                  <wp:posOffset>53340</wp:posOffset>
                </wp:positionV>
                <wp:extent cx="2726267" cy="1198880"/>
                <wp:effectExtent l="0" t="0" r="17145" b="7620"/>
                <wp:wrapNone/>
                <wp:docPr id="23" name="Text Box 23"/>
                <wp:cNvGraphicFramePr/>
                <a:graphic xmlns:a="http://schemas.openxmlformats.org/drawingml/2006/main">
                  <a:graphicData uri="http://schemas.microsoft.com/office/word/2010/wordprocessingShape">
                    <wps:wsp>
                      <wps:cNvSpPr txBox="1"/>
                      <wps:spPr>
                        <a:xfrm flipH="1">
                          <a:off x="0" y="0"/>
                          <a:ext cx="2726267" cy="1198880"/>
                        </a:xfrm>
                        <a:prstGeom prst="rect">
                          <a:avLst/>
                        </a:prstGeom>
                        <a:solidFill>
                          <a:schemeClr val="lt1"/>
                        </a:solidFill>
                        <a:ln w="6350">
                          <a:solidFill>
                            <a:prstClr val="black"/>
                          </a:solidFill>
                        </a:ln>
                      </wps:spPr>
                      <wps:txbx>
                        <w:txbxContent>
                          <w:tbl>
                            <w:tblPr>
                              <w:tblStyle w:val="TableGrid"/>
                              <w:tblW w:w="423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576"/>
                              <w:gridCol w:w="1159"/>
                              <w:gridCol w:w="1292"/>
                            </w:tblGrid>
                            <w:tr w:rsidR="00CF57CC" w14:paraId="6B9890E6" w14:textId="77777777" w:rsidTr="00CB33DB">
                              <w:trPr>
                                <w:trHeight w:val="334"/>
                              </w:trPr>
                              <w:tc>
                                <w:tcPr>
                                  <w:tcW w:w="1226" w:type="dxa"/>
                                </w:tcPr>
                                <w:p w14:paraId="7779EF58" w14:textId="77777777" w:rsidR="00CF57CC" w:rsidRPr="00630B11" w:rsidRDefault="00CF57CC" w:rsidP="00CB33DB">
                                  <w:pPr>
                                    <w:ind w:left="0"/>
                                    <w:rPr>
                                      <w:b/>
                                      <w:bCs/>
                                      <w:sz w:val="16"/>
                                      <w:szCs w:val="16"/>
                                    </w:rPr>
                                  </w:pPr>
                                  <w:r w:rsidRPr="00630B11">
                                    <w:rPr>
                                      <w:b/>
                                      <w:bCs/>
                                      <w:sz w:val="16"/>
                                      <w:szCs w:val="16"/>
                                    </w:rPr>
                                    <w:t>STAFF FTE</w:t>
                                  </w:r>
                                </w:p>
                              </w:tc>
                              <w:tc>
                                <w:tcPr>
                                  <w:tcW w:w="567" w:type="dxa"/>
                                </w:tcPr>
                                <w:p w14:paraId="1BE00B0B" w14:textId="77777777" w:rsidR="00CF57CC" w:rsidRDefault="00CF57CC"/>
                              </w:tc>
                              <w:tc>
                                <w:tcPr>
                                  <w:tcW w:w="1115" w:type="dxa"/>
                                </w:tcPr>
                                <w:p w14:paraId="7D145313" w14:textId="74269FC9" w:rsidR="00CF57CC" w:rsidRPr="00630B11" w:rsidRDefault="00CF57CC" w:rsidP="00CB33DB">
                                  <w:pPr>
                                    <w:ind w:left="0"/>
                                    <w:rPr>
                                      <w:b/>
                                      <w:bCs/>
                                      <w:sz w:val="16"/>
                                      <w:szCs w:val="16"/>
                                    </w:rPr>
                                  </w:pPr>
                                  <w:r>
                                    <w:rPr>
                                      <w:b/>
                                      <w:bCs/>
                                      <w:sz w:val="16"/>
                                      <w:szCs w:val="16"/>
                                    </w:rPr>
                                    <w:t xml:space="preserve">   </w:t>
                                  </w:r>
                                  <w:r w:rsidRPr="00630B11">
                                    <w:rPr>
                                      <w:b/>
                                      <w:bCs/>
                                      <w:sz w:val="16"/>
                                      <w:szCs w:val="16"/>
                                    </w:rPr>
                                    <w:t>BUDGET</w:t>
                                  </w:r>
                                </w:p>
                              </w:tc>
                              <w:tc>
                                <w:tcPr>
                                  <w:tcW w:w="1330" w:type="dxa"/>
                                </w:tcPr>
                                <w:p w14:paraId="0FC3F4F2" w14:textId="77777777" w:rsidR="00CF57CC" w:rsidRDefault="00CF57CC"/>
                              </w:tc>
                            </w:tr>
                            <w:tr w:rsidR="00CF57CC" w14:paraId="7C654A15" w14:textId="77777777" w:rsidTr="00CB33DB">
                              <w:trPr>
                                <w:trHeight w:val="318"/>
                              </w:trPr>
                              <w:tc>
                                <w:tcPr>
                                  <w:tcW w:w="1226" w:type="dxa"/>
                                </w:tcPr>
                                <w:p w14:paraId="56FBAF1B" w14:textId="77777777" w:rsidR="00CF57CC" w:rsidRPr="003E3790" w:rsidRDefault="00CF57CC" w:rsidP="00CB33DB">
                                  <w:pPr>
                                    <w:ind w:left="-104"/>
                                    <w:rPr>
                                      <w:i/>
                                      <w:iCs/>
                                      <w:sz w:val="16"/>
                                      <w:szCs w:val="16"/>
                                    </w:rPr>
                                  </w:pPr>
                                  <w:r w:rsidRPr="003E3790">
                                    <w:rPr>
                                      <w:sz w:val="16"/>
                                      <w:szCs w:val="16"/>
                                    </w:rPr>
                                    <w:t>Certificated</w:t>
                                  </w:r>
                                </w:p>
                              </w:tc>
                              <w:tc>
                                <w:tcPr>
                                  <w:tcW w:w="567" w:type="dxa"/>
                                </w:tcPr>
                                <w:p w14:paraId="107979DA" w14:textId="068A7026" w:rsidR="00CF57CC" w:rsidRPr="00630B11" w:rsidRDefault="00C91665" w:rsidP="00CB33DB">
                                  <w:pPr>
                                    <w:ind w:left="0"/>
                                    <w:rPr>
                                      <w:i/>
                                      <w:iCs/>
                                      <w:sz w:val="16"/>
                                      <w:szCs w:val="16"/>
                                    </w:rPr>
                                  </w:pPr>
                                  <w:r>
                                    <w:rPr>
                                      <w:i/>
                                      <w:iCs/>
                                      <w:sz w:val="16"/>
                                      <w:szCs w:val="16"/>
                                    </w:rPr>
                                    <w:t>2</w:t>
                                  </w:r>
                                  <w:r w:rsidR="00155A87">
                                    <w:rPr>
                                      <w:i/>
                                      <w:iCs/>
                                      <w:sz w:val="16"/>
                                      <w:szCs w:val="16"/>
                                    </w:rPr>
                                    <w:t>3.05</w:t>
                                  </w:r>
                                </w:p>
                              </w:tc>
                              <w:tc>
                                <w:tcPr>
                                  <w:tcW w:w="1115" w:type="dxa"/>
                                </w:tcPr>
                                <w:p w14:paraId="1F4447E9" w14:textId="77777777" w:rsidR="00CF57CC" w:rsidRPr="00630B11" w:rsidRDefault="00CF57CC" w:rsidP="00CB33DB">
                                  <w:pPr>
                                    <w:ind w:left="0"/>
                                    <w:rPr>
                                      <w:i/>
                                      <w:iCs/>
                                      <w:sz w:val="16"/>
                                      <w:szCs w:val="16"/>
                                    </w:rPr>
                                  </w:pPr>
                                  <w:r>
                                    <w:rPr>
                                      <w:sz w:val="16"/>
                                      <w:szCs w:val="16"/>
                                    </w:rPr>
                                    <w:t xml:space="preserve">  S</w:t>
                                  </w:r>
                                  <w:r w:rsidRPr="00630B11">
                                    <w:rPr>
                                      <w:sz w:val="16"/>
                                      <w:szCs w:val="16"/>
                                    </w:rPr>
                                    <w:t>alaries</w:t>
                                  </w:r>
                                </w:p>
                              </w:tc>
                              <w:tc>
                                <w:tcPr>
                                  <w:tcW w:w="1330" w:type="dxa"/>
                                </w:tcPr>
                                <w:p w14:paraId="19877377" w14:textId="5F2D5C87" w:rsidR="00CF57CC" w:rsidRPr="00F10212" w:rsidRDefault="00CF57CC" w:rsidP="00CB33DB">
                                  <w:pPr>
                                    <w:ind w:left="0"/>
                                    <w:rPr>
                                      <w:sz w:val="16"/>
                                      <w:szCs w:val="16"/>
                                    </w:rPr>
                                  </w:pPr>
                                  <w:r>
                                    <w:rPr>
                                      <w:sz w:val="16"/>
                                      <w:szCs w:val="16"/>
                                    </w:rPr>
                                    <w:t>$</w:t>
                                  </w:r>
                                  <w:r w:rsidR="00DE2F30">
                                    <w:rPr>
                                      <w:sz w:val="16"/>
                                      <w:szCs w:val="16"/>
                                    </w:rPr>
                                    <w:t>2 920 353</w:t>
                                  </w:r>
                                </w:p>
                              </w:tc>
                            </w:tr>
                            <w:tr w:rsidR="00CF57CC" w14:paraId="5D122188" w14:textId="77777777" w:rsidTr="00CB33DB">
                              <w:trPr>
                                <w:trHeight w:val="334"/>
                              </w:trPr>
                              <w:tc>
                                <w:tcPr>
                                  <w:tcW w:w="1226" w:type="dxa"/>
                                </w:tcPr>
                                <w:p w14:paraId="54D80E20" w14:textId="023CC7A5" w:rsidR="00CF57CC" w:rsidRPr="003E3790" w:rsidRDefault="00CF57CC" w:rsidP="003E3790">
                                  <w:pPr>
                                    <w:ind w:left="-104"/>
                                    <w:rPr>
                                      <w:i/>
                                      <w:iCs/>
                                      <w:sz w:val="16"/>
                                      <w:szCs w:val="16"/>
                                    </w:rPr>
                                  </w:pPr>
                                  <w:r w:rsidRPr="003E3790">
                                    <w:rPr>
                                      <w:sz w:val="16"/>
                                      <w:szCs w:val="16"/>
                                    </w:rPr>
                                    <w:t>Classified</w:t>
                                  </w:r>
                                </w:p>
                              </w:tc>
                              <w:tc>
                                <w:tcPr>
                                  <w:tcW w:w="567" w:type="dxa"/>
                                </w:tcPr>
                                <w:p w14:paraId="7FA2BD42" w14:textId="609C41BC" w:rsidR="00CF57CC" w:rsidRPr="00630B11" w:rsidRDefault="00D75A4B" w:rsidP="00CB33DB">
                                  <w:pPr>
                                    <w:ind w:left="0"/>
                                    <w:rPr>
                                      <w:i/>
                                      <w:iCs/>
                                      <w:sz w:val="16"/>
                                      <w:szCs w:val="16"/>
                                    </w:rPr>
                                  </w:pPr>
                                  <w:r>
                                    <w:rPr>
                                      <w:i/>
                                      <w:iCs/>
                                      <w:sz w:val="16"/>
                                      <w:szCs w:val="16"/>
                                    </w:rPr>
                                    <w:t>9.569</w:t>
                                  </w:r>
                                </w:p>
                              </w:tc>
                              <w:tc>
                                <w:tcPr>
                                  <w:tcW w:w="1115" w:type="dxa"/>
                                </w:tcPr>
                                <w:p w14:paraId="214392CD" w14:textId="77777777" w:rsidR="00CF57CC" w:rsidRPr="00630B11" w:rsidRDefault="00CF57CC" w:rsidP="00CB33DB">
                                  <w:pPr>
                                    <w:ind w:left="0"/>
                                    <w:rPr>
                                      <w:i/>
                                      <w:iCs/>
                                      <w:sz w:val="16"/>
                                      <w:szCs w:val="16"/>
                                    </w:rPr>
                                  </w:pPr>
                                  <w:r>
                                    <w:rPr>
                                      <w:sz w:val="16"/>
                                      <w:szCs w:val="16"/>
                                    </w:rPr>
                                    <w:t xml:space="preserve">  SES</w:t>
                                  </w:r>
                                </w:p>
                              </w:tc>
                              <w:tc>
                                <w:tcPr>
                                  <w:tcW w:w="1330" w:type="dxa"/>
                                </w:tcPr>
                                <w:p w14:paraId="386385D5" w14:textId="54071A1A" w:rsidR="00CF57CC" w:rsidRPr="00F10212" w:rsidRDefault="00CF57CC" w:rsidP="00CB33DB">
                                  <w:pPr>
                                    <w:ind w:left="0"/>
                                    <w:rPr>
                                      <w:sz w:val="16"/>
                                      <w:szCs w:val="16"/>
                                    </w:rPr>
                                  </w:pPr>
                                  <w:r w:rsidRPr="00F10212">
                                    <w:rPr>
                                      <w:sz w:val="16"/>
                                      <w:szCs w:val="16"/>
                                    </w:rPr>
                                    <w:t>$</w:t>
                                  </w:r>
                                  <w:r w:rsidR="00DE2F30">
                                    <w:rPr>
                                      <w:sz w:val="16"/>
                                      <w:szCs w:val="16"/>
                                    </w:rPr>
                                    <w:t xml:space="preserve"> </w:t>
                                  </w:r>
                                  <w:r w:rsidR="00E01AC6">
                                    <w:rPr>
                                      <w:sz w:val="16"/>
                                      <w:szCs w:val="16"/>
                                    </w:rPr>
                                    <w:t>2</w:t>
                                  </w:r>
                                  <w:r w:rsidR="00883F18">
                                    <w:rPr>
                                      <w:sz w:val="16"/>
                                      <w:szCs w:val="16"/>
                                    </w:rPr>
                                    <w:t>58 336</w:t>
                                  </w:r>
                                </w:p>
                              </w:tc>
                            </w:tr>
                            <w:tr w:rsidR="00CF57CC" w14:paraId="55CFFD97" w14:textId="77777777" w:rsidTr="00CB33DB">
                              <w:trPr>
                                <w:trHeight w:val="318"/>
                              </w:trPr>
                              <w:tc>
                                <w:tcPr>
                                  <w:tcW w:w="1226" w:type="dxa"/>
                                </w:tcPr>
                                <w:p w14:paraId="1B9D407D" w14:textId="77777777" w:rsidR="00CF57CC" w:rsidRDefault="00CF57CC"/>
                              </w:tc>
                              <w:tc>
                                <w:tcPr>
                                  <w:tcW w:w="567" w:type="dxa"/>
                                </w:tcPr>
                                <w:p w14:paraId="7ABFCC54" w14:textId="77777777" w:rsidR="00CF57CC" w:rsidRDefault="00CF57CC"/>
                              </w:tc>
                              <w:tc>
                                <w:tcPr>
                                  <w:tcW w:w="1115" w:type="dxa"/>
                                </w:tcPr>
                                <w:p w14:paraId="2B0EB950" w14:textId="77777777" w:rsidR="00CF57CC" w:rsidRPr="00630B11" w:rsidRDefault="00CF57CC" w:rsidP="00CB33DB">
                                  <w:pPr>
                                    <w:ind w:left="0"/>
                                    <w:rPr>
                                      <w:i/>
                                      <w:iCs/>
                                      <w:sz w:val="16"/>
                                      <w:szCs w:val="16"/>
                                    </w:rPr>
                                  </w:pPr>
                                  <w:r>
                                    <w:rPr>
                                      <w:sz w:val="16"/>
                                      <w:szCs w:val="16"/>
                                    </w:rPr>
                                    <w:t xml:space="preserve">  T</w:t>
                                  </w:r>
                                  <w:r w:rsidRPr="00630B11">
                                    <w:rPr>
                                      <w:sz w:val="16"/>
                                      <w:szCs w:val="16"/>
                                    </w:rPr>
                                    <w:t>otal</w:t>
                                  </w:r>
                                </w:p>
                              </w:tc>
                              <w:tc>
                                <w:tcPr>
                                  <w:tcW w:w="1330" w:type="dxa"/>
                                </w:tcPr>
                                <w:p w14:paraId="6EE80335" w14:textId="1020755B" w:rsidR="00CF57CC" w:rsidRPr="00F10212" w:rsidRDefault="00CF57CC" w:rsidP="00CB33DB">
                                  <w:pPr>
                                    <w:ind w:left="0"/>
                                    <w:rPr>
                                      <w:sz w:val="16"/>
                                      <w:szCs w:val="16"/>
                                    </w:rPr>
                                  </w:pPr>
                                  <w:r w:rsidRPr="00F10212">
                                    <w:rPr>
                                      <w:sz w:val="16"/>
                                      <w:szCs w:val="16"/>
                                    </w:rPr>
                                    <w:t>$</w:t>
                                  </w:r>
                                  <w:r w:rsidR="00887472">
                                    <w:rPr>
                                      <w:sz w:val="16"/>
                                      <w:szCs w:val="16"/>
                                    </w:rPr>
                                    <w:t>3 178 689</w:t>
                                  </w:r>
                                </w:p>
                              </w:tc>
                            </w:tr>
                            <w:tr w:rsidR="00CF57CC" w:rsidRPr="00F10212" w14:paraId="15085E93" w14:textId="77777777" w:rsidTr="00CB33DB">
                              <w:trPr>
                                <w:trHeight w:val="318"/>
                              </w:trPr>
                              <w:tc>
                                <w:tcPr>
                                  <w:tcW w:w="1226" w:type="dxa"/>
                                </w:tcPr>
                                <w:p w14:paraId="27407514" w14:textId="77777777" w:rsidR="00CF57CC" w:rsidRDefault="00CF57CC"/>
                              </w:tc>
                              <w:tc>
                                <w:tcPr>
                                  <w:tcW w:w="567" w:type="dxa"/>
                                </w:tcPr>
                                <w:p w14:paraId="6ED85754" w14:textId="77777777" w:rsidR="00CF57CC" w:rsidRDefault="00CF57CC"/>
                              </w:tc>
                              <w:tc>
                                <w:tcPr>
                                  <w:tcW w:w="1115" w:type="dxa"/>
                                </w:tcPr>
                                <w:p w14:paraId="7C9B3443" w14:textId="45FFADA8" w:rsidR="00CF57CC" w:rsidRDefault="00CF57CC" w:rsidP="00CC4A9F">
                                  <w:pPr>
                                    <w:ind w:left="0"/>
                                    <w:rPr>
                                      <w:i/>
                                      <w:iCs/>
                                      <w:sz w:val="16"/>
                                      <w:szCs w:val="16"/>
                                    </w:rPr>
                                  </w:pPr>
                                  <w:r>
                                    <w:rPr>
                                      <w:sz w:val="16"/>
                                      <w:szCs w:val="16"/>
                                    </w:rPr>
                                    <w:t xml:space="preserve"> End of Year Surplus/deficit</w:t>
                                  </w:r>
                                </w:p>
                              </w:tc>
                              <w:tc>
                                <w:tcPr>
                                  <w:tcW w:w="1330" w:type="dxa"/>
                                </w:tcPr>
                                <w:p w14:paraId="6930ED31" w14:textId="52FE5178" w:rsidR="00CF57CC" w:rsidRPr="00F10212" w:rsidRDefault="00CF57CC" w:rsidP="00CB33DB">
                                  <w:pPr>
                                    <w:ind w:left="0"/>
                                    <w:rPr>
                                      <w:sz w:val="16"/>
                                      <w:szCs w:val="16"/>
                                    </w:rPr>
                                  </w:pPr>
                                  <w:r>
                                    <w:rPr>
                                      <w:sz w:val="16"/>
                                      <w:szCs w:val="16"/>
                                    </w:rPr>
                                    <w:t xml:space="preserve">$ </w:t>
                                  </w:r>
                                  <w:r w:rsidR="003F342A">
                                    <w:rPr>
                                      <w:sz w:val="16"/>
                                      <w:szCs w:val="16"/>
                                    </w:rPr>
                                    <w:t>27 733</w:t>
                                  </w:r>
                                </w:p>
                              </w:tc>
                            </w:tr>
                          </w:tbl>
                          <w:p w14:paraId="7D20E4D9" w14:textId="77777777" w:rsidR="00CF57CC" w:rsidRDefault="00CF57CC" w:rsidP="00CB33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671A9" id="_x0000_t202" coordsize="21600,21600" o:spt="202" path="m,l,21600r21600,l21600,xe">
                <v:stroke joinstyle="miter"/>
                <v:path gradientshapeok="t" o:connecttype="rect"/>
              </v:shapetype>
              <v:shape id="Text Box 23" o:spid="_x0000_s1026" type="#_x0000_t202" style="position:absolute;margin-left:466pt;margin-top:4.2pt;width:214.65pt;height:94.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" fillcolor="white [3201]" strokeweight=".5pt">
                <v:textbox>
                  <w:txbxContent>
                    <w:tbl>
                      <w:tblPr>
                        <w:tblStyle w:val="TableGrid"/>
                        <w:tblW w:w="423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576"/>
                        <w:gridCol w:w="1159"/>
                        <w:gridCol w:w="1292"/>
                      </w:tblGrid>
                      <w:tr w:rsidR="00CF57CC" w14:paraId="6B9890E6" w14:textId="77777777" w:rsidTr="00CB33DB">
                        <w:trPr>
                          <w:trHeight w:val="334"/>
                        </w:trPr>
                        <w:tc>
                          <w:tcPr>
                            <w:tcW w:w="1226" w:type="dxa"/>
                          </w:tcPr>
                          <w:p w14:paraId="7779EF58" w14:textId="77777777" w:rsidR="00CF57CC" w:rsidRPr="00630B11" w:rsidRDefault="00CF57CC" w:rsidP="00CB33DB">
                            <w:pPr>
                              <w:ind w:left="0"/>
                              <w:rPr>
                                <w:b/>
                                <w:bCs/>
                                <w:sz w:val="16"/>
                                <w:szCs w:val="16"/>
                              </w:rPr>
                            </w:pPr>
                            <w:r w:rsidRPr="00630B11">
                              <w:rPr>
                                <w:b/>
                                <w:bCs/>
                                <w:sz w:val="16"/>
                                <w:szCs w:val="16"/>
                              </w:rPr>
                              <w:t>STAFF FTE</w:t>
                            </w:r>
                          </w:p>
                        </w:tc>
                        <w:tc>
                          <w:tcPr>
                            <w:tcW w:w="567" w:type="dxa"/>
                          </w:tcPr>
                          <w:p w14:paraId="1BE00B0B" w14:textId="77777777" w:rsidR="00CF57CC" w:rsidRDefault="00CF57CC"/>
                        </w:tc>
                        <w:tc>
                          <w:tcPr>
                            <w:tcW w:w="1115" w:type="dxa"/>
                          </w:tcPr>
                          <w:p w14:paraId="7D145313" w14:textId="74269FC9" w:rsidR="00CF57CC" w:rsidRPr="00630B11" w:rsidRDefault="00CF57CC" w:rsidP="00CB33DB">
                            <w:pPr>
                              <w:ind w:left="0"/>
                              <w:rPr>
                                <w:b/>
                                <w:bCs/>
                                <w:sz w:val="16"/>
                                <w:szCs w:val="16"/>
                              </w:rPr>
                            </w:pPr>
                            <w:r>
                              <w:rPr>
                                <w:b/>
                                <w:bCs/>
                                <w:sz w:val="16"/>
                                <w:szCs w:val="16"/>
                              </w:rPr>
                              <w:t xml:space="preserve">   </w:t>
                            </w:r>
                            <w:r w:rsidRPr="00630B11">
                              <w:rPr>
                                <w:b/>
                                <w:bCs/>
                                <w:sz w:val="16"/>
                                <w:szCs w:val="16"/>
                              </w:rPr>
                              <w:t>BUDGET</w:t>
                            </w:r>
                          </w:p>
                        </w:tc>
                        <w:tc>
                          <w:tcPr>
                            <w:tcW w:w="1330" w:type="dxa"/>
                          </w:tcPr>
                          <w:p w14:paraId="0FC3F4F2" w14:textId="77777777" w:rsidR="00CF57CC" w:rsidRDefault="00CF57CC"/>
                        </w:tc>
                      </w:tr>
                      <w:tr w:rsidR="00CF57CC" w14:paraId="7C654A15" w14:textId="77777777" w:rsidTr="00CB33DB">
                        <w:trPr>
                          <w:trHeight w:val="318"/>
                        </w:trPr>
                        <w:tc>
                          <w:tcPr>
                            <w:tcW w:w="1226" w:type="dxa"/>
                          </w:tcPr>
                          <w:p w14:paraId="56FBAF1B" w14:textId="77777777" w:rsidR="00CF57CC" w:rsidRPr="003E3790" w:rsidRDefault="00CF57CC" w:rsidP="00CB33DB">
                            <w:pPr>
                              <w:ind w:left="-104"/>
                              <w:rPr>
                                <w:i/>
                                <w:iCs/>
                                <w:sz w:val="16"/>
                                <w:szCs w:val="16"/>
                              </w:rPr>
                            </w:pPr>
                            <w:r w:rsidRPr="003E3790">
                              <w:rPr>
                                <w:sz w:val="16"/>
                                <w:szCs w:val="16"/>
                              </w:rPr>
                              <w:t>Certificated</w:t>
                            </w:r>
                          </w:p>
                        </w:tc>
                        <w:tc>
                          <w:tcPr>
                            <w:tcW w:w="567" w:type="dxa"/>
                          </w:tcPr>
                          <w:p w14:paraId="107979DA" w14:textId="068A7026" w:rsidR="00CF57CC" w:rsidRPr="00630B11" w:rsidRDefault="00C91665" w:rsidP="00CB33DB">
                            <w:pPr>
                              <w:ind w:left="0"/>
                              <w:rPr>
                                <w:i/>
                                <w:iCs/>
                                <w:sz w:val="16"/>
                                <w:szCs w:val="16"/>
                              </w:rPr>
                            </w:pPr>
                            <w:r>
                              <w:rPr>
                                <w:i/>
                                <w:iCs/>
                                <w:sz w:val="16"/>
                                <w:szCs w:val="16"/>
                              </w:rPr>
                              <w:t>2</w:t>
                            </w:r>
                            <w:r w:rsidR="00155A87">
                              <w:rPr>
                                <w:i/>
                                <w:iCs/>
                                <w:sz w:val="16"/>
                                <w:szCs w:val="16"/>
                              </w:rPr>
                              <w:t>3.05</w:t>
                            </w:r>
                          </w:p>
                        </w:tc>
                        <w:tc>
                          <w:tcPr>
                            <w:tcW w:w="1115" w:type="dxa"/>
                          </w:tcPr>
                          <w:p w14:paraId="1F4447E9" w14:textId="77777777" w:rsidR="00CF57CC" w:rsidRPr="00630B11" w:rsidRDefault="00CF57CC" w:rsidP="00CB33DB">
                            <w:pPr>
                              <w:ind w:left="0"/>
                              <w:rPr>
                                <w:i/>
                                <w:iCs/>
                                <w:sz w:val="16"/>
                                <w:szCs w:val="16"/>
                              </w:rPr>
                            </w:pPr>
                            <w:r>
                              <w:rPr>
                                <w:sz w:val="16"/>
                                <w:szCs w:val="16"/>
                              </w:rPr>
                              <w:t xml:space="preserve">  S</w:t>
                            </w:r>
                            <w:r w:rsidRPr="00630B11">
                              <w:rPr>
                                <w:sz w:val="16"/>
                                <w:szCs w:val="16"/>
                              </w:rPr>
                              <w:t>alaries</w:t>
                            </w:r>
                          </w:p>
                        </w:tc>
                        <w:tc>
                          <w:tcPr>
                            <w:tcW w:w="1330" w:type="dxa"/>
                          </w:tcPr>
                          <w:p w14:paraId="19877377" w14:textId="5F2D5C87" w:rsidR="00CF57CC" w:rsidRPr="00F10212" w:rsidRDefault="00CF57CC" w:rsidP="00CB33DB">
                            <w:pPr>
                              <w:ind w:left="0"/>
                              <w:rPr>
                                <w:sz w:val="16"/>
                                <w:szCs w:val="16"/>
                              </w:rPr>
                            </w:pPr>
                            <w:r>
                              <w:rPr>
                                <w:sz w:val="16"/>
                                <w:szCs w:val="16"/>
                              </w:rPr>
                              <w:t>$</w:t>
                            </w:r>
                            <w:r w:rsidR="00DE2F30">
                              <w:rPr>
                                <w:sz w:val="16"/>
                                <w:szCs w:val="16"/>
                              </w:rPr>
                              <w:t>2 920 353</w:t>
                            </w:r>
                          </w:p>
                        </w:tc>
                      </w:tr>
                      <w:tr w:rsidR="00CF57CC" w14:paraId="5D122188" w14:textId="77777777" w:rsidTr="00CB33DB">
                        <w:trPr>
                          <w:trHeight w:val="334"/>
                        </w:trPr>
                        <w:tc>
                          <w:tcPr>
                            <w:tcW w:w="1226" w:type="dxa"/>
                          </w:tcPr>
                          <w:p w14:paraId="54D80E20" w14:textId="023CC7A5" w:rsidR="00CF57CC" w:rsidRPr="003E3790" w:rsidRDefault="00CF57CC" w:rsidP="003E3790">
                            <w:pPr>
                              <w:ind w:left="-104"/>
                              <w:rPr>
                                <w:i/>
                                <w:iCs/>
                                <w:sz w:val="16"/>
                                <w:szCs w:val="16"/>
                              </w:rPr>
                            </w:pPr>
                            <w:r w:rsidRPr="003E3790">
                              <w:rPr>
                                <w:sz w:val="16"/>
                                <w:szCs w:val="16"/>
                              </w:rPr>
                              <w:t>Classified</w:t>
                            </w:r>
                          </w:p>
                        </w:tc>
                        <w:tc>
                          <w:tcPr>
                            <w:tcW w:w="567" w:type="dxa"/>
                          </w:tcPr>
                          <w:p w14:paraId="7FA2BD42" w14:textId="609C41BC" w:rsidR="00CF57CC" w:rsidRPr="00630B11" w:rsidRDefault="00D75A4B" w:rsidP="00CB33DB">
                            <w:pPr>
                              <w:ind w:left="0"/>
                              <w:rPr>
                                <w:i/>
                                <w:iCs/>
                                <w:sz w:val="16"/>
                                <w:szCs w:val="16"/>
                              </w:rPr>
                            </w:pPr>
                            <w:r>
                              <w:rPr>
                                <w:i/>
                                <w:iCs/>
                                <w:sz w:val="16"/>
                                <w:szCs w:val="16"/>
                              </w:rPr>
                              <w:t>9.569</w:t>
                            </w:r>
                          </w:p>
                        </w:tc>
                        <w:tc>
                          <w:tcPr>
                            <w:tcW w:w="1115" w:type="dxa"/>
                          </w:tcPr>
                          <w:p w14:paraId="214392CD" w14:textId="77777777" w:rsidR="00CF57CC" w:rsidRPr="00630B11" w:rsidRDefault="00CF57CC" w:rsidP="00CB33DB">
                            <w:pPr>
                              <w:ind w:left="0"/>
                              <w:rPr>
                                <w:i/>
                                <w:iCs/>
                                <w:sz w:val="16"/>
                                <w:szCs w:val="16"/>
                              </w:rPr>
                            </w:pPr>
                            <w:r>
                              <w:rPr>
                                <w:sz w:val="16"/>
                                <w:szCs w:val="16"/>
                              </w:rPr>
                              <w:t xml:space="preserve">  SES</w:t>
                            </w:r>
                          </w:p>
                        </w:tc>
                        <w:tc>
                          <w:tcPr>
                            <w:tcW w:w="1330" w:type="dxa"/>
                          </w:tcPr>
                          <w:p w14:paraId="386385D5" w14:textId="54071A1A" w:rsidR="00CF57CC" w:rsidRPr="00F10212" w:rsidRDefault="00CF57CC" w:rsidP="00CB33DB">
                            <w:pPr>
                              <w:ind w:left="0"/>
                              <w:rPr>
                                <w:sz w:val="16"/>
                                <w:szCs w:val="16"/>
                              </w:rPr>
                            </w:pPr>
                            <w:r w:rsidRPr="00F10212">
                              <w:rPr>
                                <w:sz w:val="16"/>
                                <w:szCs w:val="16"/>
                              </w:rPr>
                              <w:t>$</w:t>
                            </w:r>
                            <w:r w:rsidR="00DE2F30">
                              <w:rPr>
                                <w:sz w:val="16"/>
                                <w:szCs w:val="16"/>
                              </w:rPr>
                              <w:t xml:space="preserve"> </w:t>
                            </w:r>
                            <w:r w:rsidR="00E01AC6">
                              <w:rPr>
                                <w:sz w:val="16"/>
                                <w:szCs w:val="16"/>
                              </w:rPr>
                              <w:t>2</w:t>
                            </w:r>
                            <w:r w:rsidR="00883F18">
                              <w:rPr>
                                <w:sz w:val="16"/>
                                <w:szCs w:val="16"/>
                              </w:rPr>
                              <w:t>58 336</w:t>
                            </w:r>
                          </w:p>
                        </w:tc>
                      </w:tr>
                      <w:tr w:rsidR="00CF57CC" w14:paraId="55CFFD97" w14:textId="77777777" w:rsidTr="00CB33DB">
                        <w:trPr>
                          <w:trHeight w:val="318"/>
                        </w:trPr>
                        <w:tc>
                          <w:tcPr>
                            <w:tcW w:w="1226" w:type="dxa"/>
                          </w:tcPr>
                          <w:p w14:paraId="1B9D407D" w14:textId="77777777" w:rsidR="00CF57CC" w:rsidRDefault="00CF57CC"/>
                        </w:tc>
                        <w:tc>
                          <w:tcPr>
                            <w:tcW w:w="567" w:type="dxa"/>
                          </w:tcPr>
                          <w:p w14:paraId="7ABFCC54" w14:textId="77777777" w:rsidR="00CF57CC" w:rsidRDefault="00CF57CC"/>
                        </w:tc>
                        <w:tc>
                          <w:tcPr>
                            <w:tcW w:w="1115" w:type="dxa"/>
                          </w:tcPr>
                          <w:p w14:paraId="2B0EB950" w14:textId="77777777" w:rsidR="00CF57CC" w:rsidRPr="00630B11" w:rsidRDefault="00CF57CC" w:rsidP="00CB33DB">
                            <w:pPr>
                              <w:ind w:left="0"/>
                              <w:rPr>
                                <w:i/>
                                <w:iCs/>
                                <w:sz w:val="16"/>
                                <w:szCs w:val="16"/>
                              </w:rPr>
                            </w:pPr>
                            <w:r>
                              <w:rPr>
                                <w:sz w:val="16"/>
                                <w:szCs w:val="16"/>
                              </w:rPr>
                              <w:t xml:space="preserve">  T</w:t>
                            </w:r>
                            <w:r w:rsidRPr="00630B11">
                              <w:rPr>
                                <w:sz w:val="16"/>
                                <w:szCs w:val="16"/>
                              </w:rPr>
                              <w:t>otal</w:t>
                            </w:r>
                          </w:p>
                        </w:tc>
                        <w:tc>
                          <w:tcPr>
                            <w:tcW w:w="1330" w:type="dxa"/>
                          </w:tcPr>
                          <w:p w14:paraId="6EE80335" w14:textId="1020755B" w:rsidR="00CF57CC" w:rsidRPr="00F10212" w:rsidRDefault="00CF57CC" w:rsidP="00CB33DB">
                            <w:pPr>
                              <w:ind w:left="0"/>
                              <w:rPr>
                                <w:sz w:val="16"/>
                                <w:szCs w:val="16"/>
                              </w:rPr>
                            </w:pPr>
                            <w:r w:rsidRPr="00F10212">
                              <w:rPr>
                                <w:sz w:val="16"/>
                                <w:szCs w:val="16"/>
                              </w:rPr>
                              <w:t>$</w:t>
                            </w:r>
                            <w:r w:rsidR="00887472">
                              <w:rPr>
                                <w:sz w:val="16"/>
                                <w:szCs w:val="16"/>
                              </w:rPr>
                              <w:t>3 178 689</w:t>
                            </w:r>
                          </w:p>
                        </w:tc>
                      </w:tr>
                      <w:tr w:rsidR="00CF57CC" w:rsidRPr="00F10212" w14:paraId="15085E93" w14:textId="77777777" w:rsidTr="00CB33DB">
                        <w:trPr>
                          <w:trHeight w:val="318"/>
                        </w:trPr>
                        <w:tc>
                          <w:tcPr>
                            <w:tcW w:w="1226" w:type="dxa"/>
                          </w:tcPr>
                          <w:p w14:paraId="27407514" w14:textId="77777777" w:rsidR="00CF57CC" w:rsidRDefault="00CF57CC"/>
                        </w:tc>
                        <w:tc>
                          <w:tcPr>
                            <w:tcW w:w="567" w:type="dxa"/>
                          </w:tcPr>
                          <w:p w14:paraId="6ED85754" w14:textId="77777777" w:rsidR="00CF57CC" w:rsidRDefault="00CF57CC"/>
                        </w:tc>
                        <w:tc>
                          <w:tcPr>
                            <w:tcW w:w="1115" w:type="dxa"/>
                          </w:tcPr>
                          <w:p w14:paraId="7C9B3443" w14:textId="45FFADA8" w:rsidR="00CF57CC" w:rsidRDefault="00CF57CC" w:rsidP="00CC4A9F">
                            <w:pPr>
                              <w:ind w:left="0"/>
                              <w:rPr>
                                <w:i/>
                                <w:iCs/>
                                <w:sz w:val="16"/>
                                <w:szCs w:val="16"/>
                              </w:rPr>
                            </w:pPr>
                            <w:r>
                              <w:rPr>
                                <w:sz w:val="16"/>
                                <w:szCs w:val="16"/>
                              </w:rPr>
                              <w:t xml:space="preserve"> End of Year Surplus/deficit</w:t>
                            </w:r>
                          </w:p>
                        </w:tc>
                        <w:tc>
                          <w:tcPr>
                            <w:tcW w:w="1330" w:type="dxa"/>
                          </w:tcPr>
                          <w:p w14:paraId="6930ED31" w14:textId="52FE5178" w:rsidR="00CF57CC" w:rsidRPr="00F10212" w:rsidRDefault="00CF57CC" w:rsidP="00CB33DB">
                            <w:pPr>
                              <w:ind w:left="0"/>
                              <w:rPr>
                                <w:sz w:val="16"/>
                                <w:szCs w:val="16"/>
                              </w:rPr>
                            </w:pPr>
                            <w:r>
                              <w:rPr>
                                <w:sz w:val="16"/>
                                <w:szCs w:val="16"/>
                              </w:rPr>
                              <w:t xml:space="preserve">$ </w:t>
                            </w:r>
                            <w:r w:rsidR="003F342A">
                              <w:rPr>
                                <w:sz w:val="16"/>
                                <w:szCs w:val="16"/>
                              </w:rPr>
                              <w:t>27 733</w:t>
                            </w:r>
                          </w:p>
                        </w:tc>
                      </w:tr>
                    </w:tbl>
                    <w:p w14:paraId="7D20E4D9" w14:textId="77777777" w:rsidR="00CF57CC" w:rsidRDefault="00CF57CC" w:rsidP="00CB33DB"/>
                  </w:txbxContent>
                </v:textbox>
              </v:shape>
            </w:pict>
          </mc:Fallback>
        </mc:AlternateContent>
      </w:r>
      <w:r w:rsidR="00ED4B93" w:rsidRPr="00FF1CEE">
        <w:rPr>
          <w:color w:val="000000" w:themeColor="text1"/>
          <w:sz w:val="22"/>
          <w:szCs w:val="22"/>
        </w:rPr>
        <w:t xml:space="preserve">To teach students how to learn, to prepare each student to achieve his/her best and to assist </w:t>
      </w:r>
    </w:p>
    <w:p w14:paraId="12E10DF8" w14:textId="77777777" w:rsidR="00ED4B93" w:rsidRPr="00FF1CEE" w:rsidRDefault="00ED4B93" w:rsidP="00ED4B93">
      <w:pPr>
        <w:rPr>
          <w:i/>
          <w:iCs/>
          <w:color w:val="000000" w:themeColor="text1"/>
          <w:sz w:val="22"/>
          <w:szCs w:val="22"/>
        </w:rPr>
      </w:pPr>
      <w:r w:rsidRPr="00FF1CEE">
        <w:rPr>
          <w:color w:val="000000" w:themeColor="text1"/>
          <w:sz w:val="22"/>
          <w:szCs w:val="22"/>
        </w:rPr>
        <w:t>students in becoming contributing members of society.</w:t>
      </w:r>
    </w:p>
    <w:p w14:paraId="5EE19691" w14:textId="77777777" w:rsidR="00ED4B93" w:rsidRPr="00FF1CEE" w:rsidRDefault="00ED4B93" w:rsidP="00ED4B93">
      <w:pPr>
        <w:rPr>
          <w:b/>
          <w:bCs/>
          <w:i/>
          <w:iCs/>
          <w:color w:val="000000" w:themeColor="text1"/>
          <w:sz w:val="22"/>
          <w:szCs w:val="22"/>
        </w:rPr>
      </w:pPr>
    </w:p>
    <w:p w14:paraId="0F5A30B7" w14:textId="30D9F309" w:rsidR="00ED4B93" w:rsidRPr="00FF1CEE" w:rsidRDefault="00ED4B93" w:rsidP="00ED4B93">
      <w:pPr>
        <w:rPr>
          <w:b/>
          <w:bCs/>
          <w:i/>
          <w:iCs/>
          <w:color w:val="000000" w:themeColor="text1"/>
          <w:sz w:val="22"/>
          <w:szCs w:val="22"/>
        </w:rPr>
      </w:pPr>
      <w:r w:rsidRPr="00FF1CEE">
        <w:rPr>
          <w:b/>
          <w:bCs/>
          <w:color w:val="000000" w:themeColor="text1"/>
          <w:sz w:val="22"/>
          <w:szCs w:val="22"/>
        </w:rPr>
        <w:t>ELK ISLAND PUBLIC SCHOO</w:t>
      </w:r>
      <w:r w:rsidR="00DB3EAB">
        <w:rPr>
          <w:b/>
          <w:bCs/>
          <w:color w:val="000000" w:themeColor="text1"/>
          <w:sz w:val="22"/>
          <w:szCs w:val="22"/>
        </w:rPr>
        <w:t>LS</w:t>
      </w:r>
      <w:r>
        <w:rPr>
          <w:b/>
          <w:bCs/>
          <w:i/>
          <w:iCs/>
          <w:color w:val="000000" w:themeColor="text1"/>
          <w:sz w:val="22"/>
          <w:szCs w:val="22"/>
        </w:rPr>
        <w:t>’</w:t>
      </w:r>
      <w:r w:rsidRPr="00FF1CEE">
        <w:rPr>
          <w:b/>
          <w:bCs/>
          <w:color w:val="000000" w:themeColor="text1"/>
          <w:sz w:val="22"/>
          <w:szCs w:val="22"/>
        </w:rPr>
        <w:t xml:space="preserve"> PRIORITIES:</w:t>
      </w:r>
    </w:p>
    <w:p w14:paraId="120B8F83" w14:textId="77777777" w:rsidR="00ED4B93" w:rsidRPr="00FF1CEE" w:rsidRDefault="00ED4B93" w:rsidP="001D2C4F">
      <w:pPr>
        <w:pStyle w:val="ListParagraph"/>
        <w:numPr>
          <w:ilvl w:val="0"/>
          <w:numId w:val="5"/>
        </w:numPr>
        <w:spacing w:line="288" w:lineRule="auto"/>
        <w:contextualSpacing/>
        <w:rPr>
          <w:i/>
          <w:iCs/>
          <w:color w:val="000000" w:themeColor="text1"/>
          <w:sz w:val="22"/>
          <w:szCs w:val="22"/>
        </w:rPr>
      </w:pPr>
      <w:r w:rsidRPr="00FF1CEE">
        <w:rPr>
          <w:color w:val="000000" w:themeColor="text1"/>
          <w:sz w:val="22"/>
          <w:szCs w:val="22"/>
        </w:rPr>
        <w:t>Promote Growth and Success for All Learners</w:t>
      </w:r>
    </w:p>
    <w:p w14:paraId="608D3C73" w14:textId="77777777" w:rsidR="00ED4B93" w:rsidRPr="00FF1CEE" w:rsidRDefault="00ED4B93" w:rsidP="001D2C4F">
      <w:pPr>
        <w:pStyle w:val="ListParagraph"/>
        <w:numPr>
          <w:ilvl w:val="0"/>
          <w:numId w:val="5"/>
        </w:numPr>
        <w:spacing w:line="288" w:lineRule="auto"/>
        <w:contextualSpacing/>
        <w:rPr>
          <w:i/>
          <w:iCs/>
          <w:color w:val="000000" w:themeColor="text1"/>
          <w:sz w:val="22"/>
          <w:szCs w:val="22"/>
        </w:rPr>
      </w:pPr>
      <w:r w:rsidRPr="00FF1CEE">
        <w:rPr>
          <w:color w:val="000000" w:themeColor="text1"/>
          <w:sz w:val="22"/>
          <w:szCs w:val="22"/>
        </w:rPr>
        <w:t>Enhance High-Quality Learning and Working Environments</w:t>
      </w:r>
    </w:p>
    <w:p w14:paraId="4803922B" w14:textId="57299EB1" w:rsidR="00ED4B93" w:rsidRPr="000A39A4" w:rsidRDefault="00ED4B93" w:rsidP="00ED4B93">
      <w:pPr>
        <w:pStyle w:val="ListParagraph"/>
        <w:numPr>
          <w:ilvl w:val="0"/>
          <w:numId w:val="5"/>
        </w:numPr>
        <w:spacing w:line="288" w:lineRule="auto"/>
        <w:contextualSpacing/>
        <w:rPr>
          <w:i/>
          <w:iCs/>
          <w:color w:val="000000" w:themeColor="text1"/>
          <w:sz w:val="22"/>
          <w:szCs w:val="22"/>
        </w:rPr>
      </w:pPr>
      <w:r w:rsidRPr="00FF1CEE">
        <w:rPr>
          <w:color w:val="000000" w:themeColor="text1"/>
          <w:sz w:val="22"/>
          <w:szCs w:val="22"/>
        </w:rPr>
        <w:t>Enhance Public Education Through Effective Engagement</w:t>
      </w:r>
    </w:p>
    <w:p w14:paraId="4C0B5C81" w14:textId="77777777" w:rsidR="00ED4B93" w:rsidRPr="00FF1CEE" w:rsidRDefault="00ED4B93" w:rsidP="00ED4B93">
      <w:pPr>
        <w:rPr>
          <w:b/>
          <w:bCs/>
          <w:i/>
          <w:iCs/>
          <w:color w:val="000000" w:themeColor="text1"/>
          <w:sz w:val="22"/>
          <w:szCs w:val="22"/>
        </w:rPr>
      </w:pPr>
      <w:r>
        <w:rPr>
          <w:b/>
          <w:bCs/>
          <w:i/>
          <w:iCs/>
          <w:color w:val="000000" w:themeColor="text1"/>
          <w:sz w:val="22"/>
          <w:szCs w:val="22"/>
        </w:rPr>
        <w:t>SCHOOL</w:t>
      </w:r>
      <w:r w:rsidRPr="00FF1CEE">
        <w:rPr>
          <w:b/>
          <w:bCs/>
          <w:color w:val="000000" w:themeColor="text1"/>
          <w:sz w:val="22"/>
          <w:szCs w:val="22"/>
        </w:rPr>
        <w:t xml:space="preserve"> PROFILE</w:t>
      </w:r>
      <w:r>
        <w:rPr>
          <w:b/>
          <w:bCs/>
          <w:color w:val="000000" w:themeColor="text1"/>
          <w:sz w:val="22"/>
          <w:szCs w:val="22"/>
        </w:rPr>
        <w:t xml:space="preserve"> AND CONTEXT</w:t>
      </w:r>
    </w:p>
    <w:tbl>
      <w:tblPr>
        <w:tblStyle w:val="TableGrid"/>
        <w:tblW w:w="13893" w:type="dxa"/>
        <w:tblInd w:w="-431" w:type="dxa"/>
        <w:tblLook w:val="04A0" w:firstRow="1" w:lastRow="0" w:firstColumn="1" w:lastColumn="0" w:noHBand="0" w:noVBand="1"/>
      </w:tblPr>
      <w:tblGrid>
        <w:gridCol w:w="13609"/>
        <w:gridCol w:w="142"/>
        <w:gridCol w:w="142"/>
      </w:tblGrid>
      <w:tr w:rsidR="00ED4B93" w14:paraId="41F1DE0D" w14:textId="77777777" w:rsidTr="00BA3E4B">
        <w:trPr>
          <w:gridAfter w:val="1"/>
          <w:wAfter w:w="142" w:type="dxa"/>
        </w:trPr>
        <w:tc>
          <w:tcPr>
            <w:tcW w:w="13751" w:type="dxa"/>
            <w:gridSpan w:val="2"/>
          </w:tcPr>
          <w:p w14:paraId="6AE89561" w14:textId="77777777" w:rsidR="00ED4B93" w:rsidRDefault="00ED4B93" w:rsidP="000A39A4">
            <w:pPr>
              <w:ind w:left="0"/>
              <w:rPr>
                <w:b/>
                <w:bCs/>
                <w:i/>
                <w:iCs/>
                <w:color w:val="000000" w:themeColor="text1"/>
                <w:sz w:val="15"/>
                <w:szCs w:val="15"/>
              </w:rPr>
            </w:pPr>
          </w:p>
          <w:p w14:paraId="70F4E5CB" w14:textId="6F44DB20" w:rsidR="00522619" w:rsidRPr="00F94832" w:rsidRDefault="00522619" w:rsidP="001D2C4F">
            <w:pPr>
              <w:pStyle w:val="ListParagraph"/>
              <w:widowControl w:val="0"/>
              <w:numPr>
                <w:ilvl w:val="0"/>
                <w:numId w:val="6"/>
              </w:numPr>
              <w:tabs>
                <w:tab w:val="left" w:pos="840"/>
                <w:tab w:val="left" w:pos="841"/>
              </w:tabs>
              <w:autoSpaceDE w:val="0"/>
              <w:autoSpaceDN w:val="0"/>
              <w:spacing w:before="1" w:line="279" w:lineRule="exact"/>
            </w:pPr>
            <w:r w:rsidRPr="00F94832">
              <w:t>FHS ha</w:t>
            </w:r>
            <w:r w:rsidR="0086362B">
              <w:t>d</w:t>
            </w:r>
            <w:r w:rsidRPr="00F94832">
              <w:t xml:space="preserve"> an enrollment of </w:t>
            </w:r>
            <w:r>
              <w:t>4</w:t>
            </w:r>
            <w:r w:rsidR="00F157EF">
              <w:t>24</w:t>
            </w:r>
            <w:r w:rsidRPr="00F94832">
              <w:rPr>
                <w:spacing w:val="-4"/>
              </w:rPr>
              <w:t xml:space="preserve"> </w:t>
            </w:r>
            <w:r w:rsidRPr="00F94832">
              <w:t>students</w:t>
            </w:r>
          </w:p>
          <w:p w14:paraId="7E2095C0" w14:textId="3AE28574" w:rsidR="00522619" w:rsidRPr="00F94832" w:rsidRDefault="00522619" w:rsidP="001D2C4F">
            <w:pPr>
              <w:pStyle w:val="ListParagraph"/>
              <w:widowControl w:val="0"/>
              <w:numPr>
                <w:ilvl w:val="0"/>
                <w:numId w:val="6"/>
              </w:numPr>
              <w:tabs>
                <w:tab w:val="left" w:pos="840"/>
                <w:tab w:val="left" w:pos="841"/>
              </w:tabs>
              <w:autoSpaceDE w:val="0"/>
              <w:autoSpaceDN w:val="0"/>
              <w:spacing w:line="279" w:lineRule="exact"/>
            </w:pPr>
            <w:r w:rsidRPr="00F94832">
              <w:t xml:space="preserve">FHS </w:t>
            </w:r>
            <w:r w:rsidR="0086362B">
              <w:t>was</w:t>
            </w:r>
            <w:r w:rsidRPr="00F94832">
              <w:t xml:space="preserve"> served by 2</w:t>
            </w:r>
            <w:r w:rsidR="002D0DFC">
              <w:t>4</w:t>
            </w:r>
            <w:r w:rsidRPr="00F94832">
              <w:t xml:space="preserve"> teachers and 1</w:t>
            </w:r>
            <w:r w:rsidR="0086362B">
              <w:t>4</w:t>
            </w:r>
            <w:r w:rsidRPr="00F94832">
              <w:t xml:space="preserve"> support</w:t>
            </w:r>
            <w:r w:rsidRPr="00F94832">
              <w:rPr>
                <w:spacing w:val="-5"/>
              </w:rPr>
              <w:t xml:space="preserve"> </w:t>
            </w:r>
            <w:r w:rsidRPr="00F94832">
              <w:t>staff</w:t>
            </w:r>
          </w:p>
          <w:p w14:paraId="431DF471" w14:textId="77777777" w:rsidR="00522619" w:rsidRPr="00F94832" w:rsidRDefault="00522619" w:rsidP="001D2C4F">
            <w:pPr>
              <w:pStyle w:val="ListParagraph"/>
              <w:widowControl w:val="0"/>
              <w:numPr>
                <w:ilvl w:val="0"/>
                <w:numId w:val="6"/>
              </w:numPr>
              <w:tabs>
                <w:tab w:val="left" w:pos="840"/>
                <w:tab w:val="left" w:pos="841"/>
              </w:tabs>
              <w:autoSpaceDE w:val="0"/>
              <w:autoSpaceDN w:val="0"/>
            </w:pPr>
            <w:r w:rsidRPr="00F94832">
              <w:t>FHS opened in</w:t>
            </w:r>
            <w:r w:rsidRPr="00F94832">
              <w:rPr>
                <w:spacing w:val="-5"/>
              </w:rPr>
              <w:t xml:space="preserve"> </w:t>
            </w:r>
            <w:r w:rsidRPr="00F94832">
              <w:t>1958</w:t>
            </w:r>
          </w:p>
          <w:p w14:paraId="6F37591B" w14:textId="0716ABDA" w:rsidR="00522619" w:rsidRPr="00F94832" w:rsidRDefault="00522619" w:rsidP="001D2C4F">
            <w:pPr>
              <w:pStyle w:val="ListParagraph"/>
              <w:widowControl w:val="0"/>
              <w:numPr>
                <w:ilvl w:val="0"/>
                <w:numId w:val="6"/>
              </w:numPr>
              <w:tabs>
                <w:tab w:val="left" w:pos="840"/>
                <w:tab w:val="left" w:pos="841"/>
              </w:tabs>
              <w:autoSpaceDE w:val="0"/>
              <w:autoSpaceDN w:val="0"/>
              <w:spacing w:before="1"/>
            </w:pPr>
            <w:r w:rsidRPr="00F94832">
              <w:t xml:space="preserve">The total school budget </w:t>
            </w:r>
            <w:r w:rsidR="0086362B">
              <w:t>was</w:t>
            </w:r>
            <w:r w:rsidRPr="00F94832">
              <w:t xml:space="preserve"> $</w:t>
            </w:r>
            <w:r w:rsidR="00434752">
              <w:t>3 178 689</w:t>
            </w:r>
            <w:r w:rsidRPr="00F94832">
              <w:t xml:space="preserve"> which include</w:t>
            </w:r>
            <w:r w:rsidR="00B94D54">
              <w:t>d</w:t>
            </w:r>
            <w:r w:rsidRPr="00F94832">
              <w:t xml:space="preserve"> 9</w:t>
            </w:r>
            <w:r w:rsidR="00434752">
              <w:t>1.99</w:t>
            </w:r>
            <w:r w:rsidRPr="00F94832">
              <w:t>% of total budget dedicated to</w:t>
            </w:r>
            <w:r w:rsidRPr="00F94832">
              <w:rPr>
                <w:spacing w:val="-25"/>
              </w:rPr>
              <w:t xml:space="preserve"> </w:t>
            </w:r>
            <w:r w:rsidRPr="00F94832">
              <w:t>staffing.</w:t>
            </w:r>
          </w:p>
          <w:p w14:paraId="39625AA5" w14:textId="3499E938" w:rsidR="00522619" w:rsidRPr="00F94832" w:rsidRDefault="00522619" w:rsidP="001D2C4F">
            <w:pPr>
              <w:pStyle w:val="ListParagraph"/>
              <w:widowControl w:val="0"/>
              <w:numPr>
                <w:ilvl w:val="0"/>
                <w:numId w:val="6"/>
              </w:numPr>
              <w:tabs>
                <w:tab w:val="left" w:pos="840"/>
                <w:tab w:val="left" w:pos="841"/>
              </w:tabs>
              <w:autoSpaceDE w:val="0"/>
              <w:autoSpaceDN w:val="0"/>
              <w:spacing w:before="3" w:line="237" w:lineRule="auto"/>
              <w:ind w:right="534"/>
            </w:pPr>
            <w:r w:rsidRPr="00F94832">
              <w:t>Our school provide</w:t>
            </w:r>
            <w:r w:rsidR="003B68B7">
              <w:t>d</w:t>
            </w:r>
            <w:r w:rsidRPr="00F94832">
              <w:t xml:space="preserve"> a wide range of academic, athletic, fine arts and Career and Technology programs.</w:t>
            </w:r>
          </w:p>
          <w:p w14:paraId="0D3C2CE8" w14:textId="77777777" w:rsidR="00522619" w:rsidRPr="00F94832" w:rsidRDefault="00522619" w:rsidP="001D2C4F">
            <w:pPr>
              <w:pStyle w:val="ListParagraph"/>
              <w:widowControl w:val="0"/>
              <w:numPr>
                <w:ilvl w:val="0"/>
                <w:numId w:val="6"/>
              </w:numPr>
              <w:tabs>
                <w:tab w:val="left" w:pos="840"/>
                <w:tab w:val="left" w:pos="841"/>
              </w:tabs>
              <w:autoSpaceDE w:val="0"/>
              <w:autoSpaceDN w:val="0"/>
              <w:spacing w:before="3" w:line="237" w:lineRule="auto"/>
              <w:ind w:right="534"/>
            </w:pPr>
            <w:r w:rsidRPr="00F94832">
              <w:t>Home to the Shell Skills Centre</w:t>
            </w:r>
          </w:p>
          <w:p w14:paraId="58938643" w14:textId="7986AB40" w:rsidR="00522619" w:rsidRPr="00F94832" w:rsidRDefault="00522619" w:rsidP="001D2C4F">
            <w:pPr>
              <w:pStyle w:val="ListParagraph"/>
              <w:widowControl w:val="0"/>
              <w:numPr>
                <w:ilvl w:val="0"/>
                <w:numId w:val="6"/>
              </w:numPr>
              <w:tabs>
                <w:tab w:val="left" w:pos="840"/>
                <w:tab w:val="left" w:pos="841"/>
              </w:tabs>
              <w:autoSpaceDE w:val="0"/>
              <w:autoSpaceDN w:val="0"/>
              <w:spacing w:before="2"/>
              <w:ind w:right="339"/>
            </w:pPr>
            <w:r w:rsidRPr="00F94832">
              <w:t>Students c</w:t>
            </w:r>
            <w:r w:rsidR="003B68B7">
              <w:t>ould</w:t>
            </w:r>
            <w:r w:rsidRPr="00F94832">
              <w:t xml:space="preserve"> access opportunities to be involved in Student Leadership, Theatre Appreciation, Group, Gay Straight Alliance, Athletics, and Outdoor</w:t>
            </w:r>
            <w:r w:rsidRPr="00F94832">
              <w:rPr>
                <w:spacing w:val="-21"/>
              </w:rPr>
              <w:t xml:space="preserve"> </w:t>
            </w:r>
            <w:r w:rsidRPr="00F94832">
              <w:t>Club</w:t>
            </w:r>
          </w:p>
          <w:p w14:paraId="2E92AB35" w14:textId="77777777" w:rsidR="00522619" w:rsidRPr="00F94832" w:rsidRDefault="00522619" w:rsidP="001D2C4F">
            <w:pPr>
              <w:pStyle w:val="ListParagraph"/>
              <w:widowControl w:val="0"/>
              <w:numPr>
                <w:ilvl w:val="0"/>
                <w:numId w:val="6"/>
              </w:numPr>
              <w:tabs>
                <w:tab w:val="left" w:pos="840"/>
                <w:tab w:val="left" w:pos="841"/>
              </w:tabs>
              <w:autoSpaceDE w:val="0"/>
              <w:autoSpaceDN w:val="0"/>
              <w:ind w:right="244"/>
            </w:pPr>
            <w:r w:rsidRPr="00F94832">
              <w:t>Elk Island Public Schools (EIPS) system special education program – LINKS (Learning, - Individual Needs, Knowledge, and</w:t>
            </w:r>
            <w:r w:rsidRPr="00F94832">
              <w:rPr>
                <w:spacing w:val="-2"/>
              </w:rPr>
              <w:t xml:space="preserve"> </w:t>
            </w:r>
            <w:r w:rsidRPr="00F94832">
              <w:t>Skills)</w:t>
            </w:r>
          </w:p>
          <w:p w14:paraId="4BBED530" w14:textId="3D1E9394" w:rsidR="00522619" w:rsidRPr="00B37D19" w:rsidRDefault="00522619" w:rsidP="001D2C4F">
            <w:pPr>
              <w:pStyle w:val="ListParagraph"/>
              <w:numPr>
                <w:ilvl w:val="0"/>
                <w:numId w:val="6"/>
              </w:numPr>
              <w:contextualSpacing/>
              <w:rPr>
                <w:b/>
                <w:u w:val="single"/>
              </w:rPr>
            </w:pPr>
            <w:r w:rsidRPr="00B37D19">
              <w:t xml:space="preserve">Excellent </w:t>
            </w:r>
            <w:r w:rsidR="007638B0">
              <w:t>athletics</w:t>
            </w:r>
            <w:r w:rsidRPr="00B37D19">
              <w:t xml:space="preserve"> program with numerous opportunities to participate</w:t>
            </w:r>
          </w:p>
          <w:p w14:paraId="73057078" w14:textId="3F9FCC2D" w:rsidR="00522619" w:rsidRPr="00B37D19" w:rsidRDefault="00522619" w:rsidP="001D2C4F">
            <w:pPr>
              <w:pStyle w:val="ListParagraph"/>
              <w:widowControl w:val="0"/>
              <w:numPr>
                <w:ilvl w:val="0"/>
                <w:numId w:val="6"/>
              </w:numPr>
              <w:tabs>
                <w:tab w:val="left" w:pos="840"/>
                <w:tab w:val="left" w:pos="841"/>
              </w:tabs>
              <w:autoSpaceDE w:val="0"/>
              <w:autoSpaceDN w:val="0"/>
              <w:spacing w:before="3" w:line="237" w:lineRule="auto"/>
              <w:ind w:right="262"/>
            </w:pPr>
            <w:r w:rsidRPr="00B37D19">
              <w:t>Fort High is a 3A school and our student athletes compete in Division 3 of the Edmonton Metro League</w:t>
            </w:r>
          </w:p>
          <w:p w14:paraId="32B8AA39" w14:textId="12409879" w:rsidR="00522619" w:rsidRPr="00B37D19" w:rsidRDefault="00522619" w:rsidP="001D2C4F">
            <w:pPr>
              <w:pStyle w:val="ListParagraph"/>
              <w:widowControl w:val="0"/>
              <w:numPr>
                <w:ilvl w:val="0"/>
                <w:numId w:val="6"/>
              </w:numPr>
              <w:tabs>
                <w:tab w:val="left" w:pos="840"/>
                <w:tab w:val="left" w:pos="841"/>
              </w:tabs>
              <w:autoSpaceDE w:val="0"/>
              <w:autoSpaceDN w:val="0"/>
              <w:spacing w:before="2"/>
              <w:ind w:right="339"/>
            </w:pPr>
            <w:r w:rsidRPr="00B37D19">
              <w:t>Daily Breakfast program through various donation</w:t>
            </w:r>
            <w:r w:rsidR="00B04E67">
              <w:t>s</w:t>
            </w:r>
            <w:r w:rsidRPr="00B37D19">
              <w:t xml:space="preserve"> and grants</w:t>
            </w:r>
          </w:p>
          <w:p w14:paraId="716725A5" w14:textId="72A12AF7" w:rsidR="00522619" w:rsidRDefault="00522619" w:rsidP="001D2C4F">
            <w:pPr>
              <w:pStyle w:val="ListParagraph"/>
              <w:widowControl w:val="0"/>
              <w:numPr>
                <w:ilvl w:val="0"/>
                <w:numId w:val="6"/>
              </w:numPr>
              <w:tabs>
                <w:tab w:val="left" w:pos="840"/>
                <w:tab w:val="left" w:pos="841"/>
              </w:tabs>
              <w:autoSpaceDE w:val="0"/>
              <w:autoSpaceDN w:val="0"/>
              <w:spacing w:before="2"/>
              <w:ind w:right="339"/>
            </w:pPr>
            <w:r w:rsidRPr="00B37D19">
              <w:t>Students ha</w:t>
            </w:r>
            <w:r w:rsidR="003B68B7">
              <w:t>d</w:t>
            </w:r>
            <w:r w:rsidRPr="00B37D19">
              <w:t xml:space="preserve"> access to Student </w:t>
            </w:r>
            <w:r w:rsidR="007638B0">
              <w:t>S</w:t>
            </w:r>
            <w:r w:rsidRPr="00B37D19">
              <w:t>ervices which employs a Counselor and Success coach</w:t>
            </w:r>
          </w:p>
          <w:p w14:paraId="1D1C1C16" w14:textId="4C08292A" w:rsidR="00522619" w:rsidRDefault="00522619" w:rsidP="001D2C4F">
            <w:pPr>
              <w:pStyle w:val="ListParagraph"/>
              <w:widowControl w:val="0"/>
              <w:numPr>
                <w:ilvl w:val="0"/>
                <w:numId w:val="6"/>
              </w:numPr>
              <w:tabs>
                <w:tab w:val="left" w:pos="840"/>
                <w:tab w:val="left" w:pos="841"/>
              </w:tabs>
              <w:autoSpaceDE w:val="0"/>
              <w:autoSpaceDN w:val="0"/>
              <w:spacing w:before="2"/>
              <w:ind w:right="339"/>
            </w:pPr>
            <w:r w:rsidRPr="00B37D19">
              <w:t xml:space="preserve">Our First Nations Métis and Inuit </w:t>
            </w:r>
            <w:r w:rsidR="003B0D9B">
              <w:t>data had</w:t>
            </w:r>
            <w:r w:rsidRPr="00B37D19">
              <w:t xml:space="preserve"> a total of 47 students who </w:t>
            </w:r>
            <w:r w:rsidR="00B04E67">
              <w:t>were self-identified</w:t>
            </w:r>
          </w:p>
          <w:p w14:paraId="2CD9FDFF" w14:textId="534FFC5C" w:rsidR="007B097C" w:rsidRPr="007638B0" w:rsidRDefault="00522619" w:rsidP="00104FAC">
            <w:pPr>
              <w:pStyle w:val="ListParagraph"/>
              <w:widowControl w:val="0"/>
              <w:numPr>
                <w:ilvl w:val="0"/>
                <w:numId w:val="6"/>
              </w:numPr>
              <w:tabs>
                <w:tab w:val="left" w:pos="840"/>
                <w:tab w:val="left" w:pos="841"/>
              </w:tabs>
              <w:autoSpaceDE w:val="0"/>
              <w:autoSpaceDN w:val="0"/>
              <w:spacing w:before="2"/>
              <w:ind w:right="339"/>
            </w:pPr>
            <w:proofErr w:type="spellStart"/>
            <w:r w:rsidRPr="007638B0">
              <w:rPr>
                <w:rFonts w:eastAsiaTheme="minorHAnsi" w:cstheme="minorHAnsi"/>
                <w:color w:val="000000" w:themeColor="text1"/>
              </w:rPr>
              <w:t>FinAl</w:t>
            </w:r>
            <w:proofErr w:type="spellEnd"/>
            <w:r w:rsidRPr="007638B0">
              <w:rPr>
                <w:rFonts w:eastAsiaTheme="minorHAnsi" w:cstheme="minorHAnsi"/>
                <w:color w:val="000000" w:themeColor="text1"/>
              </w:rPr>
              <w:t xml:space="preserve"> (Finland Alberta partnership) </w:t>
            </w:r>
            <w:r w:rsidR="002F1037">
              <w:rPr>
                <w:rFonts w:eastAsiaTheme="minorHAnsi" w:cstheme="minorHAnsi"/>
                <w:color w:val="000000" w:themeColor="text1"/>
              </w:rPr>
              <w:t>entered</w:t>
            </w:r>
            <w:r w:rsidR="00372F65" w:rsidRPr="007638B0">
              <w:rPr>
                <w:rFonts w:eastAsiaTheme="minorHAnsi" w:cstheme="minorHAnsi"/>
                <w:color w:val="000000" w:themeColor="text1"/>
              </w:rPr>
              <w:t xml:space="preserve"> the </w:t>
            </w:r>
            <w:r w:rsidR="000A39A4" w:rsidRPr="007638B0">
              <w:rPr>
                <w:rFonts w:eastAsiaTheme="minorHAnsi" w:cstheme="minorHAnsi"/>
                <w:color w:val="000000" w:themeColor="text1"/>
              </w:rPr>
              <w:t>final year</w:t>
            </w:r>
            <w:r w:rsidRPr="007638B0">
              <w:rPr>
                <w:rFonts w:eastAsiaTheme="minorHAnsi" w:cstheme="minorHAnsi"/>
                <w:color w:val="000000" w:themeColor="text1"/>
              </w:rPr>
              <w:t xml:space="preserve"> of our partnership with the Finnish schools from Turku and Tampe</w:t>
            </w:r>
            <w:r w:rsidR="00104FAC" w:rsidRPr="007638B0">
              <w:rPr>
                <w:rFonts w:eastAsiaTheme="minorHAnsi" w:cstheme="minorHAnsi"/>
                <w:color w:val="000000" w:themeColor="text1"/>
              </w:rPr>
              <w:t>re</w:t>
            </w:r>
            <w:r w:rsidR="00372F65" w:rsidRPr="007638B0">
              <w:rPr>
                <w:rFonts w:eastAsiaTheme="minorHAnsi" w:cstheme="minorHAnsi"/>
                <w:color w:val="000000" w:themeColor="text1"/>
              </w:rPr>
              <w:t xml:space="preserve"> until the pandemic </w:t>
            </w:r>
            <w:r w:rsidR="002F1037">
              <w:rPr>
                <w:rFonts w:eastAsiaTheme="minorHAnsi" w:cstheme="minorHAnsi"/>
                <w:color w:val="000000" w:themeColor="text1"/>
              </w:rPr>
              <w:t>forced our Finnish schools to cancel their</w:t>
            </w:r>
            <w:r w:rsidR="00372F65" w:rsidRPr="007638B0">
              <w:rPr>
                <w:rFonts w:eastAsiaTheme="minorHAnsi" w:cstheme="minorHAnsi"/>
                <w:color w:val="000000" w:themeColor="text1"/>
              </w:rPr>
              <w:t xml:space="preserve"> return trip</w:t>
            </w:r>
            <w:r w:rsidR="002F1037">
              <w:rPr>
                <w:rFonts w:eastAsiaTheme="minorHAnsi" w:cstheme="minorHAnsi"/>
                <w:color w:val="000000" w:themeColor="text1"/>
              </w:rPr>
              <w:t xml:space="preserve"> in May.</w:t>
            </w:r>
          </w:p>
        </w:tc>
      </w:tr>
      <w:tr w:rsidR="00ED4B93" w:rsidRPr="00FF1CEE" w14:paraId="06B7530E" w14:textId="77777777" w:rsidTr="00BA3E4B">
        <w:trPr>
          <w:gridAfter w:val="1"/>
          <w:wAfter w:w="142" w:type="dxa"/>
        </w:trPr>
        <w:tc>
          <w:tcPr>
            <w:tcW w:w="13751" w:type="dxa"/>
            <w:gridSpan w:val="2"/>
          </w:tcPr>
          <w:p w14:paraId="042FF73E" w14:textId="37B20C6F" w:rsidR="00A512A9" w:rsidRDefault="007C33A0" w:rsidP="00A512A9">
            <w:pPr>
              <w:ind w:left="0" w:firstLine="28"/>
              <w:rPr>
                <w:color w:val="000000" w:themeColor="text1"/>
                <w:sz w:val="22"/>
                <w:szCs w:val="22"/>
              </w:rPr>
            </w:pPr>
            <w:r>
              <w:rPr>
                <w:b/>
                <w:bCs/>
                <w:color w:val="000000" w:themeColor="text1"/>
                <w:sz w:val="22"/>
                <w:szCs w:val="22"/>
              </w:rPr>
              <w:lastRenderedPageBreak/>
              <w:t>EIPS PRIORITY:</w:t>
            </w:r>
            <w:r w:rsidR="00A512A9" w:rsidRPr="008D15E1">
              <w:rPr>
                <w:color w:val="000000" w:themeColor="text1"/>
                <w:sz w:val="22"/>
                <w:szCs w:val="22"/>
              </w:rPr>
              <w:t xml:space="preserve"> Promote Growth and Success for All Students</w:t>
            </w:r>
          </w:p>
          <w:p w14:paraId="3F2CB481" w14:textId="6403556B" w:rsidR="00A512A9" w:rsidRPr="008D15E1" w:rsidRDefault="00A512A9" w:rsidP="00A512A9">
            <w:pPr>
              <w:spacing w:line="288" w:lineRule="auto"/>
              <w:ind w:left="0"/>
              <w:contextualSpacing/>
              <w:rPr>
                <w:i/>
                <w:iCs/>
                <w:color w:val="000000" w:themeColor="text1"/>
                <w:sz w:val="22"/>
                <w:szCs w:val="22"/>
              </w:rPr>
            </w:pPr>
            <w:r>
              <w:rPr>
                <w:color w:val="000000" w:themeColor="text1"/>
                <w:sz w:val="22"/>
                <w:szCs w:val="22"/>
              </w:rPr>
              <w:t xml:space="preserve">                                 </w:t>
            </w:r>
            <w:r w:rsidRPr="008D15E1">
              <w:rPr>
                <w:color w:val="000000" w:themeColor="text1"/>
                <w:sz w:val="22"/>
                <w:szCs w:val="22"/>
              </w:rPr>
              <w:t>Enhance High-Quality Learning and Working Environments</w:t>
            </w:r>
          </w:p>
          <w:p w14:paraId="31158E6F" w14:textId="29AA1F96" w:rsidR="00A512A9" w:rsidRPr="00FF1CEE" w:rsidRDefault="00A512A9" w:rsidP="00A512A9">
            <w:pPr>
              <w:pStyle w:val="ListParagraph"/>
              <w:spacing w:line="288" w:lineRule="auto"/>
              <w:contextualSpacing/>
              <w:rPr>
                <w:i/>
                <w:iCs/>
                <w:color w:val="000000" w:themeColor="text1"/>
                <w:sz w:val="22"/>
                <w:szCs w:val="22"/>
              </w:rPr>
            </w:pPr>
            <w:r>
              <w:rPr>
                <w:color w:val="000000" w:themeColor="text1"/>
                <w:sz w:val="22"/>
                <w:szCs w:val="22"/>
              </w:rPr>
              <w:t xml:space="preserve">                    </w:t>
            </w:r>
            <w:r w:rsidRPr="00FF1CEE">
              <w:rPr>
                <w:color w:val="000000" w:themeColor="text1"/>
                <w:sz w:val="22"/>
                <w:szCs w:val="22"/>
              </w:rPr>
              <w:t xml:space="preserve">Enhance Public Education Through Effective Engagement </w:t>
            </w:r>
          </w:p>
          <w:p w14:paraId="01EFC037" w14:textId="2305FC70" w:rsidR="007C33A0" w:rsidRDefault="007C33A0" w:rsidP="00CB33DB">
            <w:pPr>
              <w:ind w:left="0" w:firstLine="28"/>
              <w:rPr>
                <w:b/>
                <w:bCs/>
                <w:color w:val="000000" w:themeColor="text1"/>
                <w:sz w:val="22"/>
                <w:szCs w:val="22"/>
              </w:rPr>
            </w:pPr>
          </w:p>
          <w:p w14:paraId="0581B466" w14:textId="77777777" w:rsidR="00413063" w:rsidRDefault="00413063" w:rsidP="00CB33DB">
            <w:pPr>
              <w:ind w:left="0" w:firstLine="28"/>
              <w:rPr>
                <w:b/>
                <w:bCs/>
                <w:color w:val="000000" w:themeColor="text1"/>
                <w:sz w:val="22"/>
                <w:szCs w:val="22"/>
              </w:rPr>
            </w:pPr>
          </w:p>
          <w:p w14:paraId="172B1CD5" w14:textId="3B4674A6" w:rsidR="00ED4B93" w:rsidRPr="00FF1CEE" w:rsidRDefault="007C33A0" w:rsidP="00F14DCE">
            <w:pPr>
              <w:ind w:left="0" w:firstLine="28"/>
              <w:rPr>
                <w:b/>
                <w:bCs/>
                <w:i/>
                <w:iCs/>
                <w:color w:val="000000" w:themeColor="text1"/>
                <w:sz w:val="22"/>
                <w:szCs w:val="22"/>
              </w:rPr>
            </w:pPr>
            <w:r>
              <w:rPr>
                <w:b/>
                <w:bCs/>
                <w:color w:val="000000" w:themeColor="text1"/>
                <w:sz w:val="22"/>
                <w:szCs w:val="22"/>
              </w:rPr>
              <w:t>SCHOOL</w:t>
            </w:r>
            <w:r w:rsidR="00413063">
              <w:rPr>
                <w:b/>
                <w:bCs/>
                <w:color w:val="000000" w:themeColor="text1"/>
                <w:sz w:val="22"/>
                <w:szCs w:val="22"/>
              </w:rPr>
              <w:t xml:space="preserve"> </w:t>
            </w:r>
            <w:r w:rsidR="00ED4B93" w:rsidRPr="00FF1CEE">
              <w:rPr>
                <w:b/>
                <w:bCs/>
                <w:color w:val="000000" w:themeColor="text1"/>
                <w:sz w:val="22"/>
                <w:szCs w:val="22"/>
              </w:rPr>
              <w:t>GOAL:</w:t>
            </w:r>
            <w:r w:rsidR="00F14DCE">
              <w:rPr>
                <w:b/>
                <w:bCs/>
                <w:color w:val="000000" w:themeColor="text1"/>
                <w:sz w:val="22"/>
                <w:szCs w:val="22"/>
              </w:rPr>
              <w:t xml:space="preserve"> </w:t>
            </w:r>
            <w:r w:rsidR="00F14DCE" w:rsidRPr="002F64F8">
              <w:t>Use evidence-based practices to improve student engagement and achievement</w:t>
            </w:r>
            <w:r w:rsidR="00F14DCE">
              <w:t>.</w:t>
            </w:r>
          </w:p>
          <w:p w14:paraId="6BFDE7ED" w14:textId="77777777" w:rsidR="00ED4B93" w:rsidRPr="00FF1CEE" w:rsidRDefault="00ED4B93" w:rsidP="00C541F4">
            <w:pPr>
              <w:rPr>
                <w:b/>
                <w:bCs/>
                <w:i/>
                <w:iCs/>
                <w:color w:val="000000" w:themeColor="text1"/>
                <w:sz w:val="22"/>
                <w:szCs w:val="22"/>
              </w:rPr>
            </w:pPr>
          </w:p>
        </w:tc>
      </w:tr>
      <w:tr w:rsidR="00ED4B93" w:rsidRPr="00FF1CEE" w14:paraId="0AF89C29" w14:textId="77777777" w:rsidTr="00BA3E4B">
        <w:trPr>
          <w:gridAfter w:val="1"/>
          <w:wAfter w:w="142" w:type="dxa"/>
        </w:trPr>
        <w:tc>
          <w:tcPr>
            <w:tcW w:w="13751" w:type="dxa"/>
            <w:gridSpan w:val="2"/>
          </w:tcPr>
          <w:p w14:paraId="41F9FF8D" w14:textId="77777777" w:rsidR="00ED4B93" w:rsidRPr="00FF1CEE" w:rsidRDefault="00ED4B93" w:rsidP="00CB33DB">
            <w:pPr>
              <w:ind w:hanging="1080"/>
              <w:rPr>
                <w:b/>
                <w:bCs/>
                <w:i/>
                <w:iCs/>
                <w:color w:val="000000" w:themeColor="text1"/>
                <w:sz w:val="22"/>
                <w:szCs w:val="22"/>
              </w:rPr>
            </w:pPr>
            <w:r w:rsidRPr="00FF1CEE">
              <w:rPr>
                <w:b/>
                <w:bCs/>
                <w:color w:val="000000" w:themeColor="text1"/>
                <w:sz w:val="22"/>
                <w:szCs w:val="22"/>
              </w:rPr>
              <w:t>STRATEGIES/ACTIONS IMPLEMENTED:</w:t>
            </w:r>
          </w:p>
          <w:p w14:paraId="59E76D73" w14:textId="77777777" w:rsidR="00BE5949" w:rsidRPr="002E116B" w:rsidRDefault="00BE5949" w:rsidP="00BE5949">
            <w:pPr>
              <w:pStyle w:val="TableParagraph"/>
              <w:spacing w:before="1"/>
              <w:ind w:left="0" w:right="669"/>
              <w:jc w:val="left"/>
              <w:rPr>
                <w:rFonts w:ascii="Times New Roman" w:hAnsi="Times New Roman" w:cs="Times New Roman"/>
                <w:sz w:val="24"/>
                <w:szCs w:val="24"/>
              </w:rPr>
            </w:pPr>
            <w:bookmarkStart w:id="0" w:name="_Hlk23248062"/>
          </w:p>
          <w:bookmarkEnd w:id="0"/>
          <w:p w14:paraId="1E5ECDB7" w14:textId="006904C8" w:rsidR="00BE5949" w:rsidRPr="002E116B" w:rsidRDefault="00BE5949" w:rsidP="001D2C4F">
            <w:pPr>
              <w:pStyle w:val="TableParagraph"/>
              <w:numPr>
                <w:ilvl w:val="0"/>
                <w:numId w:val="7"/>
              </w:numPr>
              <w:spacing w:before="1"/>
              <w:ind w:right="669"/>
              <w:jc w:val="left"/>
              <w:rPr>
                <w:rFonts w:ascii="Times New Roman" w:hAnsi="Times New Roman" w:cs="Times New Roman"/>
                <w:sz w:val="24"/>
                <w:szCs w:val="24"/>
              </w:rPr>
            </w:pPr>
            <w:r w:rsidRPr="002E116B">
              <w:rPr>
                <w:rFonts w:ascii="Times New Roman" w:hAnsi="Times New Roman" w:cs="Times New Roman"/>
                <w:sz w:val="24"/>
                <w:szCs w:val="24"/>
              </w:rPr>
              <w:t xml:space="preserve">Weekly professional </w:t>
            </w:r>
            <w:r>
              <w:rPr>
                <w:rFonts w:ascii="Times New Roman" w:hAnsi="Times New Roman" w:cs="Times New Roman"/>
                <w:sz w:val="24"/>
                <w:szCs w:val="24"/>
              </w:rPr>
              <w:t xml:space="preserve">conversations at our Wednesday “Blitz” </w:t>
            </w:r>
            <w:r w:rsidRPr="002E116B">
              <w:rPr>
                <w:rFonts w:ascii="Times New Roman" w:hAnsi="Times New Roman" w:cs="Times New Roman"/>
                <w:sz w:val="24"/>
                <w:szCs w:val="24"/>
              </w:rPr>
              <w:t>focused around improving long range plans, blue printing exams, common course outlines</w:t>
            </w:r>
            <w:r w:rsidR="00FF45D1">
              <w:rPr>
                <w:rFonts w:ascii="Times New Roman" w:hAnsi="Times New Roman" w:cs="Times New Roman"/>
                <w:sz w:val="24"/>
                <w:szCs w:val="24"/>
              </w:rPr>
              <w:t xml:space="preserve">, </w:t>
            </w:r>
            <w:r w:rsidR="00971F6F">
              <w:rPr>
                <w:rFonts w:ascii="Times New Roman" w:hAnsi="Times New Roman" w:cs="Times New Roman"/>
                <w:sz w:val="24"/>
                <w:szCs w:val="24"/>
              </w:rPr>
              <w:t xml:space="preserve">and </w:t>
            </w:r>
            <w:r w:rsidRPr="002E116B">
              <w:rPr>
                <w:rFonts w:ascii="Times New Roman" w:hAnsi="Times New Roman" w:cs="Times New Roman"/>
                <w:sz w:val="24"/>
                <w:szCs w:val="24"/>
              </w:rPr>
              <w:t>diploma exam analysis</w:t>
            </w:r>
            <w:r w:rsidR="00971F6F">
              <w:rPr>
                <w:rFonts w:ascii="Times New Roman" w:hAnsi="Times New Roman" w:cs="Times New Roman"/>
                <w:sz w:val="24"/>
                <w:szCs w:val="24"/>
              </w:rPr>
              <w:t>.</w:t>
            </w:r>
          </w:p>
          <w:p w14:paraId="36069F67" w14:textId="77777777" w:rsidR="00BE5949" w:rsidRPr="002E116B" w:rsidRDefault="00BE5949" w:rsidP="00BE5949">
            <w:pPr>
              <w:pStyle w:val="TableParagraph"/>
              <w:spacing w:before="1"/>
              <w:ind w:left="107" w:right="669"/>
              <w:jc w:val="left"/>
              <w:rPr>
                <w:rFonts w:ascii="Times New Roman" w:hAnsi="Times New Roman" w:cs="Times New Roman"/>
                <w:sz w:val="24"/>
                <w:szCs w:val="24"/>
              </w:rPr>
            </w:pPr>
          </w:p>
          <w:p w14:paraId="371DF58E" w14:textId="4D6231F0" w:rsidR="00BE5949" w:rsidRPr="002E116B" w:rsidRDefault="00BE5949" w:rsidP="001D2C4F">
            <w:pPr>
              <w:pStyle w:val="TableParagraph"/>
              <w:numPr>
                <w:ilvl w:val="0"/>
                <w:numId w:val="7"/>
              </w:numPr>
              <w:spacing w:before="1"/>
              <w:ind w:right="669"/>
              <w:jc w:val="left"/>
              <w:rPr>
                <w:rFonts w:ascii="Times New Roman" w:hAnsi="Times New Roman" w:cs="Times New Roman"/>
                <w:sz w:val="24"/>
                <w:szCs w:val="24"/>
              </w:rPr>
            </w:pPr>
            <w:r w:rsidRPr="002E116B">
              <w:rPr>
                <w:rFonts w:ascii="Times New Roman" w:hAnsi="Times New Roman" w:cs="Times New Roman"/>
                <w:sz w:val="24"/>
                <w:szCs w:val="24"/>
              </w:rPr>
              <w:t>Utilizing our staff meeting time to collaborate toward best practices.</w:t>
            </w:r>
          </w:p>
          <w:p w14:paraId="2E6A1B74" w14:textId="77777777" w:rsidR="00BE5949" w:rsidRPr="002E116B" w:rsidRDefault="00BE5949" w:rsidP="00D05C7C">
            <w:pPr>
              <w:pStyle w:val="TableParagraph"/>
              <w:spacing w:before="1"/>
              <w:ind w:left="0" w:right="669"/>
              <w:jc w:val="left"/>
              <w:rPr>
                <w:rFonts w:ascii="Times New Roman" w:hAnsi="Times New Roman" w:cs="Times New Roman"/>
                <w:sz w:val="24"/>
                <w:szCs w:val="24"/>
              </w:rPr>
            </w:pPr>
          </w:p>
          <w:p w14:paraId="37ABF5C7" w14:textId="707BFE4A" w:rsidR="00BE5949" w:rsidRPr="002E116B" w:rsidRDefault="00BE5949" w:rsidP="001D2C4F">
            <w:pPr>
              <w:pStyle w:val="TableParagraph"/>
              <w:numPr>
                <w:ilvl w:val="0"/>
                <w:numId w:val="7"/>
              </w:numPr>
              <w:spacing w:before="1"/>
              <w:ind w:right="669"/>
              <w:jc w:val="left"/>
              <w:rPr>
                <w:rFonts w:ascii="Times New Roman" w:hAnsi="Times New Roman" w:cs="Times New Roman"/>
                <w:sz w:val="24"/>
                <w:szCs w:val="24"/>
              </w:rPr>
            </w:pPr>
            <w:r w:rsidRPr="002E116B">
              <w:rPr>
                <w:rFonts w:ascii="Times New Roman" w:hAnsi="Times New Roman" w:cs="Times New Roman"/>
                <w:sz w:val="24"/>
                <w:szCs w:val="24"/>
              </w:rPr>
              <w:t>Improve parent</w:t>
            </w:r>
            <w:r w:rsidR="00DD7FFA">
              <w:rPr>
                <w:rFonts w:ascii="Times New Roman" w:hAnsi="Times New Roman" w:cs="Times New Roman"/>
                <w:sz w:val="24"/>
                <w:szCs w:val="24"/>
              </w:rPr>
              <w:t xml:space="preserve">, </w:t>
            </w:r>
            <w:r w:rsidR="00A44CAE">
              <w:rPr>
                <w:rFonts w:ascii="Times New Roman" w:hAnsi="Times New Roman" w:cs="Times New Roman"/>
                <w:sz w:val="24"/>
                <w:szCs w:val="24"/>
              </w:rPr>
              <w:t>student,</w:t>
            </w:r>
            <w:r w:rsidR="00DD7FFA">
              <w:rPr>
                <w:rFonts w:ascii="Times New Roman" w:hAnsi="Times New Roman" w:cs="Times New Roman"/>
                <w:sz w:val="24"/>
                <w:szCs w:val="24"/>
              </w:rPr>
              <w:t xml:space="preserve"> and staff</w:t>
            </w:r>
            <w:r w:rsidRPr="002E116B">
              <w:rPr>
                <w:rFonts w:ascii="Times New Roman" w:hAnsi="Times New Roman" w:cs="Times New Roman"/>
                <w:sz w:val="24"/>
                <w:szCs w:val="24"/>
              </w:rPr>
              <w:t xml:space="preserve"> communication</w:t>
            </w:r>
            <w:r w:rsidR="00DA1565">
              <w:rPr>
                <w:rFonts w:ascii="Times New Roman" w:hAnsi="Times New Roman" w:cs="Times New Roman"/>
                <w:sz w:val="24"/>
                <w:szCs w:val="24"/>
              </w:rPr>
              <w:t>.  Focus on</w:t>
            </w:r>
            <w:r w:rsidRPr="002E116B">
              <w:rPr>
                <w:rFonts w:ascii="Times New Roman" w:hAnsi="Times New Roman" w:cs="Times New Roman"/>
                <w:sz w:val="24"/>
                <w:szCs w:val="24"/>
              </w:rPr>
              <w:t xml:space="preserve"> keeping </w:t>
            </w:r>
            <w:r w:rsidR="00DD7FFA">
              <w:rPr>
                <w:rFonts w:ascii="Times New Roman" w:hAnsi="Times New Roman" w:cs="Times New Roman"/>
                <w:sz w:val="24"/>
                <w:szCs w:val="24"/>
              </w:rPr>
              <w:t>all stakeholders</w:t>
            </w:r>
            <w:r w:rsidRPr="002E116B">
              <w:rPr>
                <w:rFonts w:ascii="Times New Roman" w:hAnsi="Times New Roman" w:cs="Times New Roman"/>
                <w:sz w:val="24"/>
                <w:szCs w:val="24"/>
              </w:rPr>
              <w:t xml:space="preserve"> up to date on the weekly happenings in the school.</w:t>
            </w:r>
          </w:p>
          <w:p w14:paraId="5B009574" w14:textId="77777777" w:rsidR="00BE5949" w:rsidRPr="002E116B" w:rsidRDefault="00BE5949" w:rsidP="00BE5949">
            <w:pPr>
              <w:pStyle w:val="TableParagraph"/>
              <w:spacing w:before="1"/>
              <w:ind w:left="107" w:right="669"/>
              <w:jc w:val="left"/>
              <w:rPr>
                <w:rFonts w:ascii="Times New Roman" w:hAnsi="Times New Roman" w:cs="Times New Roman"/>
                <w:sz w:val="24"/>
                <w:szCs w:val="24"/>
              </w:rPr>
            </w:pPr>
          </w:p>
          <w:p w14:paraId="40726BE4" w14:textId="5B5CD984" w:rsidR="00BE5949" w:rsidRDefault="00541C4B" w:rsidP="001D2C4F">
            <w:pPr>
              <w:pStyle w:val="TableParagraph"/>
              <w:numPr>
                <w:ilvl w:val="0"/>
                <w:numId w:val="7"/>
              </w:numPr>
              <w:spacing w:before="1"/>
              <w:ind w:right="669"/>
              <w:jc w:val="left"/>
              <w:rPr>
                <w:rFonts w:ascii="Times New Roman" w:hAnsi="Times New Roman" w:cs="Times New Roman"/>
                <w:sz w:val="24"/>
                <w:szCs w:val="24"/>
              </w:rPr>
            </w:pPr>
            <w:r>
              <w:rPr>
                <w:rFonts w:ascii="Times New Roman" w:hAnsi="Times New Roman" w:cs="Times New Roman"/>
                <w:sz w:val="24"/>
                <w:szCs w:val="24"/>
              </w:rPr>
              <w:t>Start a monthly</w:t>
            </w:r>
            <w:r w:rsidR="00BE5949" w:rsidRPr="002E116B">
              <w:rPr>
                <w:rFonts w:ascii="Times New Roman" w:hAnsi="Times New Roman" w:cs="Times New Roman"/>
                <w:sz w:val="24"/>
                <w:szCs w:val="24"/>
              </w:rPr>
              <w:t xml:space="preserve"> student senate, which gives a voice to students in each grade on how to improve our school</w:t>
            </w:r>
          </w:p>
          <w:p w14:paraId="0E9B93FE" w14:textId="77777777" w:rsidR="00BE5949" w:rsidRDefault="00BE5949" w:rsidP="00BE5949">
            <w:pPr>
              <w:pStyle w:val="ListParagraph"/>
            </w:pPr>
          </w:p>
          <w:p w14:paraId="33636B98" w14:textId="77777777" w:rsidR="00BE5949" w:rsidRPr="002E116B" w:rsidRDefault="00BE5949" w:rsidP="001D2C4F">
            <w:pPr>
              <w:pStyle w:val="TableParagraph"/>
              <w:numPr>
                <w:ilvl w:val="0"/>
                <w:numId w:val="7"/>
              </w:numPr>
              <w:spacing w:before="1"/>
              <w:ind w:right="669"/>
              <w:jc w:val="left"/>
              <w:rPr>
                <w:rFonts w:ascii="Times New Roman" w:hAnsi="Times New Roman" w:cs="Times New Roman"/>
                <w:sz w:val="24"/>
                <w:szCs w:val="24"/>
              </w:rPr>
            </w:pPr>
            <w:r w:rsidRPr="002E116B">
              <w:rPr>
                <w:rFonts w:ascii="Times New Roman" w:hAnsi="Times New Roman" w:cs="Times New Roman"/>
                <w:sz w:val="24"/>
                <w:szCs w:val="24"/>
              </w:rPr>
              <w:t>Targeted professional development, through the Fort Saskatchewan Feeder School Pilot Project around best practice in literacy and numeracy to improve student engagement.</w:t>
            </w:r>
          </w:p>
          <w:p w14:paraId="3B999951" w14:textId="77777777" w:rsidR="00BE5949" w:rsidRPr="002E116B" w:rsidRDefault="00BE5949" w:rsidP="00BE5949">
            <w:pPr>
              <w:pStyle w:val="TableParagraph"/>
              <w:spacing w:before="1"/>
              <w:ind w:left="827" w:right="669"/>
              <w:jc w:val="left"/>
              <w:rPr>
                <w:rFonts w:ascii="Times New Roman" w:hAnsi="Times New Roman" w:cs="Times New Roman"/>
                <w:sz w:val="24"/>
                <w:szCs w:val="24"/>
              </w:rPr>
            </w:pPr>
          </w:p>
          <w:p w14:paraId="20584772" w14:textId="77777777" w:rsidR="00ED4B93" w:rsidRPr="00FF1CEE" w:rsidRDefault="00ED4B93" w:rsidP="00C541F4">
            <w:pPr>
              <w:rPr>
                <w:b/>
                <w:bCs/>
                <w:i/>
                <w:iCs/>
                <w:color w:val="000000" w:themeColor="text1"/>
                <w:sz w:val="22"/>
                <w:szCs w:val="22"/>
              </w:rPr>
            </w:pPr>
          </w:p>
          <w:p w14:paraId="75B99DDA" w14:textId="77777777" w:rsidR="00ED4B93" w:rsidRPr="00FF1CEE" w:rsidRDefault="00ED4B93" w:rsidP="00C541F4">
            <w:pPr>
              <w:rPr>
                <w:b/>
                <w:bCs/>
                <w:i/>
                <w:iCs/>
                <w:color w:val="000000" w:themeColor="text1"/>
                <w:sz w:val="22"/>
                <w:szCs w:val="22"/>
              </w:rPr>
            </w:pPr>
          </w:p>
          <w:p w14:paraId="6CE9B24C" w14:textId="77777777" w:rsidR="00ED4B93" w:rsidRPr="00FF1CEE" w:rsidRDefault="00ED4B93" w:rsidP="00C541F4">
            <w:pPr>
              <w:rPr>
                <w:b/>
                <w:bCs/>
                <w:i/>
                <w:iCs/>
                <w:color w:val="000000" w:themeColor="text1"/>
                <w:sz w:val="22"/>
                <w:szCs w:val="22"/>
              </w:rPr>
            </w:pPr>
          </w:p>
          <w:p w14:paraId="0EE1C108" w14:textId="14117658" w:rsidR="00ED4B93" w:rsidRDefault="00ED4B93" w:rsidP="003C4988">
            <w:pPr>
              <w:ind w:left="0"/>
              <w:rPr>
                <w:b/>
                <w:bCs/>
                <w:i/>
                <w:iCs/>
                <w:color w:val="000000" w:themeColor="text1"/>
                <w:sz w:val="22"/>
                <w:szCs w:val="22"/>
              </w:rPr>
            </w:pPr>
          </w:p>
          <w:p w14:paraId="7CF5DC31" w14:textId="7F0D35EA" w:rsidR="00541C4B" w:rsidRDefault="00541C4B" w:rsidP="003C4988">
            <w:pPr>
              <w:ind w:left="0"/>
              <w:rPr>
                <w:b/>
                <w:bCs/>
                <w:i/>
                <w:iCs/>
                <w:color w:val="000000" w:themeColor="text1"/>
                <w:sz w:val="22"/>
                <w:szCs w:val="22"/>
              </w:rPr>
            </w:pPr>
          </w:p>
          <w:p w14:paraId="38DA446D" w14:textId="77777777" w:rsidR="00541C4B" w:rsidRDefault="00541C4B" w:rsidP="003C4988">
            <w:pPr>
              <w:ind w:left="0"/>
              <w:rPr>
                <w:b/>
                <w:bCs/>
                <w:i/>
                <w:iCs/>
                <w:color w:val="000000" w:themeColor="text1"/>
                <w:sz w:val="22"/>
                <w:szCs w:val="22"/>
              </w:rPr>
            </w:pPr>
          </w:p>
          <w:p w14:paraId="7444B59F" w14:textId="428BF924" w:rsidR="003C4988" w:rsidRPr="00FF1CEE" w:rsidRDefault="003C4988" w:rsidP="003C4988">
            <w:pPr>
              <w:ind w:left="0"/>
              <w:rPr>
                <w:b/>
                <w:bCs/>
                <w:i/>
                <w:iCs/>
                <w:color w:val="000000" w:themeColor="text1"/>
                <w:sz w:val="22"/>
                <w:szCs w:val="22"/>
              </w:rPr>
            </w:pPr>
          </w:p>
        </w:tc>
      </w:tr>
      <w:tr w:rsidR="00ED4B93" w:rsidRPr="00FF1CEE" w14:paraId="1A977A57" w14:textId="77777777" w:rsidTr="00BA3E4B">
        <w:trPr>
          <w:gridAfter w:val="1"/>
          <w:wAfter w:w="142" w:type="dxa"/>
        </w:trPr>
        <w:tc>
          <w:tcPr>
            <w:tcW w:w="13751" w:type="dxa"/>
            <w:gridSpan w:val="2"/>
          </w:tcPr>
          <w:p w14:paraId="7E8B8D0F" w14:textId="116EF1EF" w:rsidR="00ED4B93" w:rsidRPr="00FF1CEE" w:rsidRDefault="00ED4B93" w:rsidP="00CB33DB">
            <w:pPr>
              <w:ind w:left="-114"/>
              <w:rPr>
                <w:b/>
                <w:bCs/>
                <w:i/>
                <w:iCs/>
                <w:color w:val="000000" w:themeColor="text1"/>
                <w:sz w:val="22"/>
                <w:szCs w:val="22"/>
              </w:rPr>
            </w:pPr>
            <w:r w:rsidRPr="00FF1CEE">
              <w:rPr>
                <w:b/>
                <w:bCs/>
                <w:color w:val="000000" w:themeColor="text1"/>
                <w:sz w:val="22"/>
                <w:szCs w:val="22"/>
              </w:rPr>
              <w:lastRenderedPageBreak/>
              <w:t>RESULTS ACHIEVED</w:t>
            </w:r>
            <w:r>
              <w:rPr>
                <w:b/>
                <w:bCs/>
                <w:color w:val="000000" w:themeColor="text1"/>
                <w:sz w:val="22"/>
                <w:szCs w:val="22"/>
              </w:rPr>
              <w:t>:</w:t>
            </w:r>
            <w:r w:rsidRPr="00FF1CEE">
              <w:rPr>
                <w:b/>
                <w:bCs/>
                <w:color w:val="000000" w:themeColor="text1"/>
                <w:sz w:val="22"/>
                <w:szCs w:val="22"/>
              </w:rPr>
              <w:t xml:space="preserve"> </w:t>
            </w:r>
            <w:r w:rsidRPr="00FF1CEE">
              <w:rPr>
                <w:b/>
                <w:bCs/>
                <w:color w:val="000000" w:themeColor="text1"/>
                <w:sz w:val="18"/>
                <w:szCs w:val="18"/>
              </w:rPr>
              <w:t>(Please refer to quali</w:t>
            </w:r>
            <w:r w:rsidRPr="007C33A0">
              <w:rPr>
                <w:b/>
                <w:bCs/>
                <w:color w:val="000000" w:themeColor="text1"/>
                <w:sz w:val="18"/>
                <w:szCs w:val="18"/>
              </w:rPr>
              <w:t xml:space="preserve">tative and quantitative data such as anecdotal, STAR, MIPI, Accountability Pillar Data, </w:t>
            </w:r>
            <w:r w:rsidR="00DB3EAB">
              <w:rPr>
                <w:b/>
                <w:bCs/>
                <w:color w:val="000000" w:themeColor="text1"/>
                <w:sz w:val="18"/>
                <w:szCs w:val="18"/>
              </w:rPr>
              <w:t xml:space="preserve">EIPS or School </w:t>
            </w:r>
            <w:r w:rsidRPr="007C33A0">
              <w:rPr>
                <w:b/>
                <w:bCs/>
                <w:color w:val="000000" w:themeColor="text1"/>
                <w:sz w:val="18"/>
                <w:szCs w:val="18"/>
              </w:rPr>
              <w:t>Surveys etc. that best demonstrates attainment or progress towards achieving this goal.)</w:t>
            </w:r>
          </w:p>
          <w:p w14:paraId="5F7AC7C1" w14:textId="77777777" w:rsidR="00E67E28" w:rsidRDefault="00E67E28" w:rsidP="0057649C">
            <w:pPr>
              <w:ind w:left="0"/>
              <w:rPr>
                <w:i/>
                <w:iCs/>
                <w:color w:val="000000" w:themeColor="text1"/>
                <w:sz w:val="22"/>
                <w:szCs w:val="22"/>
              </w:rPr>
            </w:pPr>
            <w:bookmarkStart w:id="1" w:name="_Hlk23247909"/>
          </w:p>
          <w:p w14:paraId="2E84B354" w14:textId="3CBE46C8" w:rsidR="000A452E" w:rsidRPr="0099107A" w:rsidRDefault="00D065F7" w:rsidP="001D2C4F">
            <w:pPr>
              <w:pStyle w:val="ListParagraph"/>
              <w:numPr>
                <w:ilvl w:val="0"/>
                <w:numId w:val="8"/>
              </w:numPr>
              <w:rPr>
                <w:i/>
                <w:iCs/>
                <w:color w:val="000000" w:themeColor="text1"/>
                <w:sz w:val="22"/>
                <w:szCs w:val="22"/>
              </w:rPr>
            </w:pPr>
            <w:r>
              <w:rPr>
                <w:color w:val="000000" w:themeColor="text1"/>
                <w:sz w:val="22"/>
                <w:szCs w:val="22"/>
              </w:rPr>
              <w:t>Rutherford Scholarship Eligibility Rate</w:t>
            </w:r>
            <w:r w:rsidR="00BE29DF">
              <w:rPr>
                <w:color w:val="000000" w:themeColor="text1"/>
                <w:sz w:val="22"/>
                <w:szCs w:val="22"/>
              </w:rPr>
              <w:t xml:space="preserve"> improved </w:t>
            </w:r>
            <w:r w:rsidR="00A01B29">
              <w:rPr>
                <w:color w:val="000000" w:themeColor="text1"/>
                <w:sz w:val="22"/>
                <w:szCs w:val="22"/>
              </w:rPr>
              <w:t xml:space="preserve">from </w:t>
            </w:r>
            <w:r w:rsidR="00A93598">
              <w:rPr>
                <w:color w:val="000000" w:themeColor="text1"/>
                <w:sz w:val="22"/>
                <w:szCs w:val="22"/>
              </w:rPr>
              <w:t>57.3% to 60.6% (Accountability Pillar)</w:t>
            </w:r>
          </w:p>
          <w:p w14:paraId="6AAE473D" w14:textId="77777777" w:rsidR="0099107A" w:rsidRPr="00C82504" w:rsidRDefault="0099107A" w:rsidP="0099107A">
            <w:pPr>
              <w:pStyle w:val="ListParagraph"/>
              <w:rPr>
                <w:i/>
                <w:iCs/>
                <w:color w:val="000000" w:themeColor="text1"/>
                <w:sz w:val="22"/>
                <w:szCs w:val="22"/>
              </w:rPr>
            </w:pPr>
          </w:p>
          <w:p w14:paraId="52603491" w14:textId="7F1AA87A" w:rsidR="00C82504" w:rsidRPr="00C82504" w:rsidRDefault="00C82504" w:rsidP="00C82504">
            <w:pPr>
              <w:pStyle w:val="ListParagraph"/>
              <w:numPr>
                <w:ilvl w:val="0"/>
                <w:numId w:val="8"/>
              </w:numPr>
              <w:rPr>
                <w:i/>
                <w:iCs/>
                <w:color w:val="000000" w:themeColor="text1"/>
                <w:sz w:val="22"/>
                <w:szCs w:val="22"/>
              </w:rPr>
            </w:pPr>
            <w:r>
              <w:rPr>
                <w:color w:val="000000" w:themeColor="text1"/>
                <w:sz w:val="22"/>
                <w:szCs w:val="22"/>
              </w:rPr>
              <w:t>Transition Rate improved</w:t>
            </w:r>
            <w:r w:rsidR="0099107A">
              <w:rPr>
                <w:color w:val="000000" w:themeColor="text1"/>
                <w:sz w:val="22"/>
                <w:szCs w:val="22"/>
              </w:rPr>
              <w:t xml:space="preserve"> from 43.2% to 48.3% (Accountability Pillar)</w:t>
            </w:r>
          </w:p>
          <w:p w14:paraId="1EDBECD4" w14:textId="77777777" w:rsidR="00A93598" w:rsidRPr="00A93598" w:rsidRDefault="00A93598" w:rsidP="00A93598">
            <w:pPr>
              <w:ind w:left="360"/>
              <w:rPr>
                <w:i/>
                <w:iCs/>
                <w:color w:val="000000" w:themeColor="text1"/>
                <w:sz w:val="22"/>
                <w:szCs w:val="22"/>
              </w:rPr>
            </w:pPr>
          </w:p>
          <w:p w14:paraId="044E25A3" w14:textId="56453BAE" w:rsidR="00E67E28" w:rsidRPr="002E116B" w:rsidRDefault="00E67E28" w:rsidP="001D2C4F">
            <w:pPr>
              <w:pStyle w:val="ListParagraph"/>
              <w:numPr>
                <w:ilvl w:val="0"/>
                <w:numId w:val="8"/>
              </w:numPr>
              <w:rPr>
                <w:i/>
                <w:iCs/>
                <w:color w:val="000000" w:themeColor="text1"/>
                <w:sz w:val="22"/>
                <w:szCs w:val="22"/>
              </w:rPr>
            </w:pPr>
            <w:r w:rsidRPr="002E116B">
              <w:rPr>
                <w:color w:val="000000" w:themeColor="text1"/>
                <w:sz w:val="22"/>
                <w:szCs w:val="22"/>
              </w:rPr>
              <w:t xml:space="preserve">Quality of Education measure </w:t>
            </w:r>
            <w:r w:rsidR="00AA6B2B">
              <w:rPr>
                <w:color w:val="000000" w:themeColor="text1"/>
                <w:sz w:val="22"/>
                <w:szCs w:val="22"/>
              </w:rPr>
              <w:t>decreased</w:t>
            </w:r>
            <w:r w:rsidRPr="002E116B">
              <w:rPr>
                <w:color w:val="000000" w:themeColor="text1"/>
                <w:sz w:val="22"/>
                <w:szCs w:val="22"/>
              </w:rPr>
              <w:t xml:space="preserve"> from </w:t>
            </w:r>
            <w:r w:rsidR="00AA6B2B">
              <w:rPr>
                <w:color w:val="000000" w:themeColor="text1"/>
                <w:sz w:val="22"/>
                <w:szCs w:val="22"/>
              </w:rPr>
              <w:t xml:space="preserve">86.0% to </w:t>
            </w:r>
            <w:r w:rsidR="00902E7A">
              <w:rPr>
                <w:color w:val="000000" w:themeColor="text1"/>
                <w:sz w:val="22"/>
                <w:szCs w:val="22"/>
              </w:rPr>
              <w:t>83.7%</w:t>
            </w:r>
            <w:r>
              <w:rPr>
                <w:color w:val="000000" w:themeColor="text1"/>
                <w:sz w:val="22"/>
                <w:szCs w:val="22"/>
              </w:rPr>
              <w:t xml:space="preserve"> </w:t>
            </w:r>
            <w:r w:rsidRPr="002E116B">
              <w:rPr>
                <w:color w:val="000000" w:themeColor="text1"/>
                <w:sz w:val="22"/>
                <w:szCs w:val="22"/>
              </w:rPr>
              <w:t>(Accountability Pillar)</w:t>
            </w:r>
          </w:p>
          <w:p w14:paraId="6054A854" w14:textId="77777777" w:rsidR="00E67E28" w:rsidRDefault="00E67E28" w:rsidP="00902E7A">
            <w:pPr>
              <w:ind w:left="0"/>
              <w:rPr>
                <w:i/>
                <w:iCs/>
                <w:color w:val="000000" w:themeColor="text1"/>
                <w:sz w:val="22"/>
                <w:szCs w:val="22"/>
              </w:rPr>
            </w:pPr>
          </w:p>
          <w:p w14:paraId="2ACA83BF" w14:textId="5383B9A8" w:rsidR="00E67E28" w:rsidRPr="002E116B" w:rsidRDefault="00E67E28" w:rsidP="001D2C4F">
            <w:pPr>
              <w:pStyle w:val="ListParagraph"/>
              <w:numPr>
                <w:ilvl w:val="0"/>
                <w:numId w:val="8"/>
              </w:numPr>
              <w:rPr>
                <w:color w:val="000000" w:themeColor="text1"/>
                <w:sz w:val="22"/>
                <w:szCs w:val="22"/>
              </w:rPr>
            </w:pPr>
            <w:r w:rsidRPr="002E116B">
              <w:rPr>
                <w:color w:val="000000" w:themeColor="text1"/>
                <w:sz w:val="22"/>
                <w:szCs w:val="22"/>
              </w:rPr>
              <w:t xml:space="preserve">Parental Involvement measure </w:t>
            </w:r>
            <w:bookmarkEnd w:id="1"/>
            <w:r w:rsidR="001A08AF">
              <w:rPr>
                <w:color w:val="000000" w:themeColor="text1"/>
                <w:sz w:val="22"/>
                <w:szCs w:val="22"/>
              </w:rPr>
              <w:t>decreased from 78.4% to 78.3% (Accountability Pillar)</w:t>
            </w:r>
          </w:p>
          <w:p w14:paraId="362CF913" w14:textId="77777777" w:rsidR="00E67E28" w:rsidRDefault="00E67E28" w:rsidP="00E67E28">
            <w:pPr>
              <w:rPr>
                <w:b/>
                <w:bCs/>
                <w:i/>
                <w:iCs/>
                <w:color w:val="000000" w:themeColor="text1"/>
                <w:sz w:val="22"/>
                <w:szCs w:val="22"/>
              </w:rPr>
            </w:pPr>
          </w:p>
          <w:p w14:paraId="765C1AB3" w14:textId="2019D011" w:rsidR="00E67E28" w:rsidRDefault="00A00B56" w:rsidP="001D2C4F">
            <w:pPr>
              <w:pStyle w:val="ListParagraph"/>
              <w:numPr>
                <w:ilvl w:val="0"/>
                <w:numId w:val="8"/>
              </w:numPr>
              <w:rPr>
                <w:color w:val="000000" w:themeColor="text1"/>
                <w:sz w:val="22"/>
                <w:szCs w:val="22"/>
              </w:rPr>
            </w:pPr>
            <w:r>
              <w:rPr>
                <w:color w:val="000000" w:themeColor="text1"/>
                <w:sz w:val="22"/>
                <w:szCs w:val="22"/>
              </w:rPr>
              <w:t>Drop</w:t>
            </w:r>
            <w:r w:rsidRPr="002E116B">
              <w:rPr>
                <w:color w:val="000000" w:themeColor="text1"/>
                <w:sz w:val="22"/>
                <w:szCs w:val="22"/>
              </w:rPr>
              <w:t>out</w:t>
            </w:r>
            <w:r w:rsidR="00E67E28" w:rsidRPr="002E116B">
              <w:rPr>
                <w:color w:val="000000" w:themeColor="text1"/>
                <w:sz w:val="22"/>
                <w:szCs w:val="22"/>
              </w:rPr>
              <w:t xml:space="preserve"> rate </w:t>
            </w:r>
            <w:r w:rsidR="00000B1E">
              <w:rPr>
                <w:color w:val="000000" w:themeColor="text1"/>
                <w:sz w:val="22"/>
                <w:szCs w:val="22"/>
              </w:rPr>
              <w:t xml:space="preserve">decreased </w:t>
            </w:r>
            <w:r w:rsidR="00E67E28" w:rsidRPr="002E116B">
              <w:rPr>
                <w:color w:val="000000" w:themeColor="text1"/>
                <w:sz w:val="22"/>
                <w:szCs w:val="22"/>
              </w:rPr>
              <w:t>from</w:t>
            </w:r>
            <w:r w:rsidR="00E07E77">
              <w:rPr>
                <w:color w:val="000000" w:themeColor="text1"/>
                <w:sz w:val="22"/>
                <w:szCs w:val="22"/>
              </w:rPr>
              <w:t xml:space="preserve"> 2.8% to 0.5%</w:t>
            </w:r>
            <w:r w:rsidR="00E67E28" w:rsidRPr="002E116B">
              <w:rPr>
                <w:color w:val="000000" w:themeColor="text1"/>
                <w:sz w:val="22"/>
                <w:szCs w:val="22"/>
              </w:rPr>
              <w:t xml:space="preserve"> (Accountability Pillar)</w:t>
            </w:r>
          </w:p>
          <w:p w14:paraId="093B28EB" w14:textId="77777777" w:rsidR="0057649C" w:rsidRPr="0057649C" w:rsidRDefault="0057649C" w:rsidP="0057649C">
            <w:pPr>
              <w:pStyle w:val="ListParagraph"/>
              <w:rPr>
                <w:color w:val="000000" w:themeColor="text1"/>
                <w:sz w:val="22"/>
                <w:szCs w:val="22"/>
              </w:rPr>
            </w:pPr>
          </w:p>
          <w:p w14:paraId="6F66AFC1" w14:textId="194FD4C0" w:rsidR="0057649C" w:rsidRPr="002E116B" w:rsidRDefault="0057649C" w:rsidP="0057649C">
            <w:pPr>
              <w:pStyle w:val="ListParagraph"/>
              <w:numPr>
                <w:ilvl w:val="0"/>
                <w:numId w:val="8"/>
              </w:numPr>
              <w:rPr>
                <w:i/>
                <w:iCs/>
                <w:color w:val="000000" w:themeColor="text1"/>
                <w:sz w:val="22"/>
                <w:szCs w:val="22"/>
              </w:rPr>
            </w:pPr>
            <w:r w:rsidRPr="002E116B">
              <w:rPr>
                <w:color w:val="000000" w:themeColor="text1"/>
                <w:sz w:val="22"/>
                <w:szCs w:val="22"/>
              </w:rPr>
              <w:t xml:space="preserve">Program of Studies measure </w:t>
            </w:r>
            <w:r>
              <w:rPr>
                <w:color w:val="000000" w:themeColor="text1"/>
                <w:sz w:val="22"/>
                <w:szCs w:val="22"/>
              </w:rPr>
              <w:t>decreased</w:t>
            </w:r>
            <w:r w:rsidRPr="002E116B">
              <w:rPr>
                <w:color w:val="000000" w:themeColor="text1"/>
                <w:sz w:val="22"/>
                <w:szCs w:val="22"/>
              </w:rPr>
              <w:t xml:space="preserve"> from </w:t>
            </w:r>
            <w:r w:rsidR="00F75D5E">
              <w:rPr>
                <w:color w:val="000000" w:themeColor="text1"/>
                <w:sz w:val="22"/>
                <w:szCs w:val="22"/>
              </w:rPr>
              <w:t>76.6% to 75.6%</w:t>
            </w:r>
            <w:r>
              <w:rPr>
                <w:color w:val="000000" w:themeColor="text1"/>
                <w:sz w:val="22"/>
                <w:szCs w:val="22"/>
              </w:rPr>
              <w:t xml:space="preserve"> </w:t>
            </w:r>
            <w:r w:rsidRPr="002E116B">
              <w:rPr>
                <w:color w:val="000000" w:themeColor="text1"/>
                <w:sz w:val="22"/>
                <w:szCs w:val="22"/>
              </w:rPr>
              <w:t>(Accou</w:t>
            </w:r>
            <w:r w:rsidR="00701574">
              <w:rPr>
                <w:color w:val="000000" w:themeColor="text1"/>
                <w:sz w:val="22"/>
                <w:szCs w:val="22"/>
              </w:rPr>
              <w:t>n</w:t>
            </w:r>
            <w:r w:rsidRPr="002E116B">
              <w:rPr>
                <w:color w:val="000000" w:themeColor="text1"/>
                <w:sz w:val="22"/>
                <w:szCs w:val="22"/>
              </w:rPr>
              <w:t>tability Pillar)</w:t>
            </w:r>
          </w:p>
          <w:p w14:paraId="46794C33" w14:textId="77777777" w:rsidR="00E67E28" w:rsidRPr="0057649C" w:rsidRDefault="00E67E28" w:rsidP="0057649C">
            <w:pPr>
              <w:pStyle w:val="ListParagraph"/>
              <w:rPr>
                <w:color w:val="000000" w:themeColor="text1"/>
                <w:sz w:val="22"/>
                <w:szCs w:val="22"/>
              </w:rPr>
            </w:pPr>
          </w:p>
          <w:p w14:paraId="366D0E14" w14:textId="7E185108" w:rsidR="00E67E28" w:rsidRDefault="00E90B75" w:rsidP="001D2C4F">
            <w:pPr>
              <w:pStyle w:val="ListParagraph"/>
              <w:numPr>
                <w:ilvl w:val="0"/>
                <w:numId w:val="8"/>
              </w:numPr>
              <w:rPr>
                <w:color w:val="000000" w:themeColor="text1"/>
                <w:sz w:val="22"/>
                <w:szCs w:val="22"/>
              </w:rPr>
            </w:pPr>
            <w:r>
              <w:rPr>
                <w:color w:val="000000" w:themeColor="text1"/>
                <w:sz w:val="22"/>
                <w:szCs w:val="22"/>
              </w:rPr>
              <w:t xml:space="preserve">When comparing the 2018-2019 Parent Survey to the </w:t>
            </w:r>
            <w:r w:rsidR="00050FD5">
              <w:rPr>
                <w:color w:val="000000" w:themeColor="text1"/>
                <w:sz w:val="22"/>
                <w:szCs w:val="22"/>
              </w:rPr>
              <w:t xml:space="preserve">2019-20 Parent Survey FSH </w:t>
            </w:r>
            <w:r w:rsidR="003E3753">
              <w:rPr>
                <w:color w:val="000000" w:themeColor="text1"/>
                <w:sz w:val="22"/>
                <w:szCs w:val="22"/>
              </w:rPr>
              <w:t>Increased</w:t>
            </w:r>
            <w:r w:rsidR="00E67E28" w:rsidRPr="002E116B">
              <w:rPr>
                <w:color w:val="000000" w:themeColor="text1"/>
                <w:sz w:val="22"/>
                <w:szCs w:val="22"/>
              </w:rPr>
              <w:t xml:space="preserve"> our quality of education </w:t>
            </w:r>
            <w:r w:rsidR="003E3753">
              <w:rPr>
                <w:color w:val="000000" w:themeColor="text1"/>
                <w:sz w:val="22"/>
                <w:szCs w:val="22"/>
              </w:rPr>
              <w:t xml:space="preserve">from 85% to </w:t>
            </w:r>
            <w:r w:rsidR="00E67E28" w:rsidRPr="002E116B">
              <w:rPr>
                <w:color w:val="000000" w:themeColor="text1"/>
                <w:sz w:val="22"/>
                <w:szCs w:val="22"/>
              </w:rPr>
              <w:t xml:space="preserve">90% </w:t>
            </w:r>
          </w:p>
          <w:p w14:paraId="1F0BFE97" w14:textId="77777777" w:rsidR="00E0490F" w:rsidRPr="00E0490F" w:rsidRDefault="00E0490F" w:rsidP="00E0490F">
            <w:pPr>
              <w:pStyle w:val="ListParagraph"/>
              <w:rPr>
                <w:color w:val="000000" w:themeColor="text1"/>
                <w:sz w:val="22"/>
                <w:szCs w:val="22"/>
              </w:rPr>
            </w:pPr>
          </w:p>
          <w:p w14:paraId="2A126727" w14:textId="10ADFEE5" w:rsidR="00E0490F" w:rsidRPr="002E116B" w:rsidRDefault="00E90B75" w:rsidP="001D2C4F">
            <w:pPr>
              <w:pStyle w:val="ListParagraph"/>
              <w:numPr>
                <w:ilvl w:val="0"/>
                <w:numId w:val="8"/>
              </w:numPr>
              <w:rPr>
                <w:color w:val="000000" w:themeColor="text1"/>
                <w:sz w:val="22"/>
                <w:szCs w:val="22"/>
              </w:rPr>
            </w:pPr>
            <w:r>
              <w:rPr>
                <w:color w:val="000000" w:themeColor="text1"/>
                <w:sz w:val="22"/>
                <w:szCs w:val="22"/>
              </w:rPr>
              <w:t xml:space="preserve">When comparing the 2018/19 Parent Survey to the </w:t>
            </w:r>
            <w:r w:rsidR="00E0490F">
              <w:rPr>
                <w:color w:val="000000" w:themeColor="text1"/>
                <w:sz w:val="22"/>
                <w:szCs w:val="22"/>
              </w:rPr>
              <w:t xml:space="preserve">2019-20 Parent Survey </w:t>
            </w:r>
            <w:r w:rsidR="00034F33">
              <w:rPr>
                <w:color w:val="000000" w:themeColor="text1"/>
                <w:sz w:val="22"/>
                <w:szCs w:val="22"/>
              </w:rPr>
              <w:t>FSH increased our quality of teaching from 87% to 90%.</w:t>
            </w:r>
          </w:p>
          <w:p w14:paraId="10C1EF08" w14:textId="77777777" w:rsidR="00E67E28" w:rsidRDefault="00E67E28" w:rsidP="00E67E28">
            <w:pPr>
              <w:rPr>
                <w:color w:val="000000" w:themeColor="text1"/>
                <w:sz w:val="22"/>
                <w:szCs w:val="22"/>
              </w:rPr>
            </w:pPr>
          </w:p>
          <w:p w14:paraId="7AFBD09B" w14:textId="7A9DB26F" w:rsidR="00E67E28" w:rsidRPr="002E116B" w:rsidRDefault="00E67E28" w:rsidP="001D2C4F">
            <w:pPr>
              <w:pStyle w:val="ListParagraph"/>
              <w:numPr>
                <w:ilvl w:val="0"/>
                <w:numId w:val="8"/>
              </w:numPr>
              <w:rPr>
                <w:color w:val="000000" w:themeColor="text1"/>
                <w:sz w:val="22"/>
                <w:szCs w:val="22"/>
              </w:rPr>
            </w:pPr>
            <w:r w:rsidRPr="002E116B">
              <w:rPr>
                <w:color w:val="000000" w:themeColor="text1"/>
                <w:sz w:val="22"/>
                <w:szCs w:val="22"/>
              </w:rPr>
              <w:t xml:space="preserve">Tracking our weekly Smore </w:t>
            </w:r>
            <w:r w:rsidR="00A70220">
              <w:rPr>
                <w:color w:val="000000" w:themeColor="text1"/>
                <w:sz w:val="22"/>
                <w:szCs w:val="22"/>
              </w:rPr>
              <w:t xml:space="preserve">newsletter </w:t>
            </w:r>
            <w:r w:rsidRPr="002E116B">
              <w:rPr>
                <w:color w:val="000000" w:themeColor="text1"/>
                <w:sz w:val="22"/>
                <w:szCs w:val="22"/>
              </w:rPr>
              <w:t xml:space="preserve">views, we </w:t>
            </w:r>
            <w:r w:rsidR="00937D03">
              <w:rPr>
                <w:color w:val="000000" w:themeColor="text1"/>
                <w:sz w:val="22"/>
                <w:szCs w:val="22"/>
              </w:rPr>
              <w:t>averaged 400 views/week</w:t>
            </w:r>
          </w:p>
          <w:p w14:paraId="297ECE2F" w14:textId="77777777" w:rsidR="00E67E28" w:rsidRDefault="00E67E28" w:rsidP="00E67E28">
            <w:pPr>
              <w:ind w:left="0"/>
              <w:rPr>
                <w:color w:val="000000" w:themeColor="text1"/>
                <w:sz w:val="22"/>
                <w:szCs w:val="22"/>
              </w:rPr>
            </w:pPr>
          </w:p>
          <w:p w14:paraId="00B8AEEE" w14:textId="7CA16DE3" w:rsidR="00E67E28" w:rsidRPr="002E116B" w:rsidRDefault="00E07E77" w:rsidP="001D2C4F">
            <w:pPr>
              <w:pStyle w:val="ListParagraph"/>
              <w:numPr>
                <w:ilvl w:val="0"/>
                <w:numId w:val="8"/>
              </w:numPr>
              <w:rPr>
                <w:color w:val="000000" w:themeColor="text1"/>
                <w:sz w:val="22"/>
                <w:szCs w:val="22"/>
              </w:rPr>
            </w:pPr>
            <w:r>
              <w:rPr>
                <w:color w:val="000000" w:themeColor="text1"/>
                <w:sz w:val="22"/>
                <w:szCs w:val="22"/>
              </w:rPr>
              <w:t xml:space="preserve">We had </w:t>
            </w:r>
            <w:r w:rsidR="0076223F">
              <w:rPr>
                <w:color w:val="000000" w:themeColor="text1"/>
                <w:sz w:val="22"/>
                <w:szCs w:val="22"/>
              </w:rPr>
              <w:t>45 students</w:t>
            </w:r>
            <w:r w:rsidR="00E67E28" w:rsidRPr="002E116B">
              <w:rPr>
                <w:color w:val="000000" w:themeColor="text1"/>
                <w:sz w:val="22"/>
                <w:szCs w:val="22"/>
              </w:rPr>
              <w:t xml:space="preserve"> participate in our Student Senate.</w:t>
            </w:r>
          </w:p>
          <w:p w14:paraId="47E299EE" w14:textId="77777777" w:rsidR="00ED4B93" w:rsidRPr="00FF1CEE" w:rsidRDefault="00ED4B93" w:rsidP="00C541F4">
            <w:pPr>
              <w:rPr>
                <w:b/>
                <w:bCs/>
                <w:i/>
                <w:iCs/>
                <w:color w:val="000000" w:themeColor="text1"/>
                <w:sz w:val="22"/>
                <w:szCs w:val="22"/>
              </w:rPr>
            </w:pPr>
          </w:p>
          <w:p w14:paraId="2C5D83D6" w14:textId="77777777" w:rsidR="00ED4B93" w:rsidRPr="00FF1CEE" w:rsidRDefault="00ED4B93" w:rsidP="00CB33DB">
            <w:pPr>
              <w:ind w:left="0"/>
              <w:rPr>
                <w:b/>
                <w:bCs/>
                <w:i/>
                <w:iCs/>
                <w:color w:val="000000" w:themeColor="text1"/>
                <w:sz w:val="22"/>
                <w:szCs w:val="22"/>
              </w:rPr>
            </w:pPr>
          </w:p>
        </w:tc>
      </w:tr>
      <w:tr w:rsidR="00ED4B93" w:rsidRPr="00FF1CEE" w14:paraId="76F78A80" w14:textId="77777777" w:rsidTr="00BA3E4B">
        <w:tc>
          <w:tcPr>
            <w:tcW w:w="13893" w:type="dxa"/>
            <w:gridSpan w:val="3"/>
          </w:tcPr>
          <w:p w14:paraId="43AD2778" w14:textId="77777777" w:rsidR="0046210E" w:rsidRPr="008D15E1" w:rsidRDefault="007C33A0" w:rsidP="0046210E">
            <w:pPr>
              <w:ind w:hanging="1194"/>
              <w:rPr>
                <w:color w:val="000000" w:themeColor="text1"/>
                <w:sz w:val="22"/>
                <w:szCs w:val="22"/>
              </w:rPr>
            </w:pPr>
            <w:r>
              <w:rPr>
                <w:b/>
                <w:bCs/>
                <w:color w:val="000000" w:themeColor="text1"/>
                <w:sz w:val="22"/>
                <w:szCs w:val="22"/>
              </w:rPr>
              <w:t>EIPS PRIORITY:</w:t>
            </w:r>
            <w:r w:rsidR="0046210E">
              <w:rPr>
                <w:b/>
                <w:bCs/>
                <w:color w:val="000000" w:themeColor="text1"/>
                <w:sz w:val="22"/>
                <w:szCs w:val="22"/>
              </w:rPr>
              <w:t xml:space="preserve"> </w:t>
            </w:r>
            <w:r w:rsidR="0046210E" w:rsidRPr="008D15E1">
              <w:rPr>
                <w:color w:val="000000" w:themeColor="text1"/>
                <w:sz w:val="22"/>
                <w:szCs w:val="22"/>
              </w:rPr>
              <w:t>Promote Growth and Success for All Students</w:t>
            </w:r>
          </w:p>
          <w:p w14:paraId="64CFFFD5" w14:textId="524D0C9F" w:rsidR="0046210E" w:rsidRPr="008D15E1" w:rsidRDefault="0046210E" w:rsidP="0046210E">
            <w:pPr>
              <w:ind w:hanging="1194"/>
              <w:rPr>
                <w:color w:val="000000" w:themeColor="text1"/>
                <w:sz w:val="22"/>
                <w:szCs w:val="22"/>
              </w:rPr>
            </w:pPr>
            <w:r w:rsidRPr="008D15E1">
              <w:rPr>
                <w:color w:val="000000" w:themeColor="text1"/>
                <w:sz w:val="22"/>
                <w:szCs w:val="22"/>
              </w:rPr>
              <w:t xml:space="preserve">                                Enhance High-Quality Learning and Working Environments</w:t>
            </w:r>
          </w:p>
          <w:p w14:paraId="19468523" w14:textId="1A967509" w:rsidR="007C33A0" w:rsidRDefault="007C33A0" w:rsidP="00CB33DB">
            <w:pPr>
              <w:ind w:hanging="1194"/>
              <w:rPr>
                <w:b/>
                <w:bCs/>
                <w:color w:val="000000" w:themeColor="text1"/>
                <w:sz w:val="22"/>
                <w:szCs w:val="22"/>
              </w:rPr>
            </w:pPr>
          </w:p>
          <w:p w14:paraId="4139E731" w14:textId="77777777" w:rsidR="00413063" w:rsidRDefault="00413063" w:rsidP="00CB33DB">
            <w:pPr>
              <w:ind w:hanging="1194"/>
              <w:rPr>
                <w:b/>
                <w:bCs/>
                <w:color w:val="000000" w:themeColor="text1"/>
                <w:sz w:val="22"/>
                <w:szCs w:val="22"/>
              </w:rPr>
            </w:pPr>
          </w:p>
          <w:p w14:paraId="079352C2" w14:textId="46A4A072" w:rsidR="00ED4B93" w:rsidRPr="00FF1CEE" w:rsidRDefault="007C33A0" w:rsidP="00CB33DB">
            <w:pPr>
              <w:ind w:hanging="1194"/>
              <w:rPr>
                <w:b/>
                <w:bCs/>
                <w:i/>
                <w:iCs/>
                <w:color w:val="000000" w:themeColor="text1"/>
                <w:sz w:val="22"/>
                <w:szCs w:val="22"/>
              </w:rPr>
            </w:pPr>
            <w:r>
              <w:rPr>
                <w:b/>
                <w:bCs/>
                <w:color w:val="000000" w:themeColor="text1"/>
                <w:sz w:val="22"/>
                <w:szCs w:val="22"/>
              </w:rPr>
              <w:t xml:space="preserve">SCHOOL </w:t>
            </w:r>
            <w:r w:rsidR="00ED4B93" w:rsidRPr="00FF1CEE">
              <w:rPr>
                <w:b/>
                <w:bCs/>
                <w:color w:val="000000" w:themeColor="text1"/>
                <w:sz w:val="22"/>
                <w:szCs w:val="22"/>
              </w:rPr>
              <w:t>GOAL:</w:t>
            </w:r>
            <w:r w:rsidR="000E4CEC">
              <w:rPr>
                <w:b/>
                <w:bCs/>
                <w:color w:val="000000" w:themeColor="text1"/>
                <w:sz w:val="22"/>
                <w:szCs w:val="22"/>
              </w:rPr>
              <w:t xml:space="preserve"> </w:t>
            </w:r>
            <w:bookmarkStart w:id="2" w:name="_Hlk23250581"/>
            <w:r w:rsidR="000E4CEC" w:rsidRPr="002F64F8">
              <w:t>Increase student achievement on Diploma exams.</w:t>
            </w:r>
            <w:bookmarkEnd w:id="2"/>
          </w:p>
          <w:p w14:paraId="39DA8550" w14:textId="77777777" w:rsidR="00ED4B93" w:rsidRPr="00FF1CEE" w:rsidRDefault="00ED4B93" w:rsidP="00CB33DB">
            <w:pPr>
              <w:ind w:hanging="1194"/>
              <w:rPr>
                <w:b/>
                <w:bCs/>
                <w:i/>
                <w:iCs/>
                <w:color w:val="000000" w:themeColor="text1"/>
                <w:sz w:val="22"/>
                <w:szCs w:val="22"/>
              </w:rPr>
            </w:pPr>
          </w:p>
          <w:p w14:paraId="79B02E92" w14:textId="77777777" w:rsidR="00ED4B93" w:rsidRPr="00FF1CEE" w:rsidRDefault="00ED4B93" w:rsidP="00B20D5A">
            <w:pPr>
              <w:ind w:left="0"/>
              <w:rPr>
                <w:b/>
                <w:bCs/>
                <w:i/>
                <w:iCs/>
                <w:color w:val="000000" w:themeColor="text1"/>
                <w:sz w:val="22"/>
                <w:szCs w:val="22"/>
              </w:rPr>
            </w:pPr>
          </w:p>
        </w:tc>
      </w:tr>
      <w:tr w:rsidR="00ED4B93" w:rsidRPr="00FF1CEE" w14:paraId="035878C1" w14:textId="77777777" w:rsidTr="00BA3E4B">
        <w:tc>
          <w:tcPr>
            <w:tcW w:w="13893" w:type="dxa"/>
            <w:gridSpan w:val="3"/>
          </w:tcPr>
          <w:p w14:paraId="11894D42" w14:textId="77777777" w:rsidR="00ED4B93" w:rsidRPr="00FF1CEE" w:rsidRDefault="00ED4B93" w:rsidP="00CB33DB">
            <w:pPr>
              <w:ind w:hanging="1194"/>
              <w:rPr>
                <w:b/>
                <w:bCs/>
                <w:i/>
                <w:iCs/>
                <w:color w:val="000000" w:themeColor="text1"/>
                <w:sz w:val="22"/>
                <w:szCs w:val="22"/>
              </w:rPr>
            </w:pPr>
            <w:r w:rsidRPr="00FF1CEE">
              <w:rPr>
                <w:b/>
                <w:bCs/>
                <w:color w:val="000000" w:themeColor="text1"/>
                <w:sz w:val="22"/>
                <w:szCs w:val="22"/>
              </w:rPr>
              <w:lastRenderedPageBreak/>
              <w:t>STRATEGIES/ACTIONS IMPLEMENTED:</w:t>
            </w:r>
          </w:p>
          <w:p w14:paraId="3F162B01" w14:textId="77777777" w:rsidR="00BE3163" w:rsidRPr="00AD5492" w:rsidRDefault="00BE3163" w:rsidP="00BE3163">
            <w:pPr>
              <w:pStyle w:val="TableParagraph"/>
              <w:spacing w:before="0"/>
              <w:ind w:left="107" w:right="305"/>
              <w:jc w:val="left"/>
              <w:rPr>
                <w:rFonts w:ascii="Times New Roman" w:hAnsi="Times New Roman" w:cs="Times New Roman"/>
                <w:sz w:val="24"/>
                <w:szCs w:val="24"/>
              </w:rPr>
            </w:pPr>
          </w:p>
          <w:p w14:paraId="507CA33F" w14:textId="7B9F5A22" w:rsidR="00BE3163" w:rsidRPr="00AD5492" w:rsidRDefault="003A0729" w:rsidP="001D2C4F">
            <w:pPr>
              <w:pStyle w:val="TableParagraph"/>
              <w:numPr>
                <w:ilvl w:val="0"/>
                <w:numId w:val="9"/>
              </w:numPr>
              <w:spacing w:before="0"/>
              <w:ind w:right="305"/>
              <w:jc w:val="left"/>
              <w:rPr>
                <w:rFonts w:ascii="Times New Roman" w:hAnsi="Times New Roman" w:cs="Times New Roman"/>
                <w:sz w:val="24"/>
                <w:szCs w:val="24"/>
              </w:rPr>
            </w:pPr>
            <w:r>
              <w:rPr>
                <w:rFonts w:ascii="Times New Roman" w:hAnsi="Times New Roman" w:cs="Times New Roman"/>
                <w:sz w:val="24"/>
                <w:szCs w:val="24"/>
              </w:rPr>
              <w:t>T</w:t>
            </w:r>
            <w:r w:rsidR="00BE3163" w:rsidRPr="00AD5492">
              <w:rPr>
                <w:rFonts w:ascii="Times New Roman" w:hAnsi="Times New Roman" w:cs="Times New Roman"/>
                <w:sz w:val="24"/>
                <w:szCs w:val="24"/>
              </w:rPr>
              <w:t>o provide time and guidance for teachers to complete diploma exam analysis.</w:t>
            </w:r>
          </w:p>
          <w:p w14:paraId="588F9894" w14:textId="77777777" w:rsidR="00BE3163" w:rsidRPr="00AD5492" w:rsidRDefault="00BE3163" w:rsidP="00BE3163">
            <w:pPr>
              <w:ind w:hanging="1194"/>
              <w:rPr>
                <w:b/>
                <w:bCs/>
                <w:i/>
                <w:iCs/>
                <w:color w:val="000000" w:themeColor="text1"/>
              </w:rPr>
            </w:pPr>
          </w:p>
          <w:p w14:paraId="17DD46CD" w14:textId="55029EE4" w:rsidR="00BE3163" w:rsidRPr="002E116B" w:rsidRDefault="00BE3163" w:rsidP="001D2C4F">
            <w:pPr>
              <w:pStyle w:val="ListParagraph"/>
              <w:numPr>
                <w:ilvl w:val="0"/>
                <w:numId w:val="9"/>
              </w:numPr>
              <w:rPr>
                <w:color w:val="000000" w:themeColor="text1"/>
              </w:rPr>
            </w:pPr>
            <w:r w:rsidRPr="002E116B">
              <w:rPr>
                <w:color w:val="000000" w:themeColor="text1"/>
              </w:rPr>
              <w:t>Co</w:t>
            </w:r>
            <w:r w:rsidR="006709F2">
              <w:rPr>
                <w:color w:val="000000" w:themeColor="text1"/>
              </w:rPr>
              <w:t>ordinate</w:t>
            </w:r>
            <w:r w:rsidR="000006BC">
              <w:rPr>
                <w:color w:val="000000" w:themeColor="text1"/>
              </w:rPr>
              <w:t xml:space="preserve"> </w:t>
            </w:r>
            <w:r w:rsidRPr="002E116B">
              <w:rPr>
                <w:color w:val="000000" w:themeColor="text1"/>
              </w:rPr>
              <w:t xml:space="preserve">department meetings to track </w:t>
            </w:r>
            <w:r w:rsidR="00A5633A" w:rsidRPr="002E116B">
              <w:rPr>
                <w:color w:val="000000" w:themeColor="text1"/>
              </w:rPr>
              <w:t>students’</w:t>
            </w:r>
            <w:r w:rsidRPr="002E116B">
              <w:rPr>
                <w:color w:val="000000" w:themeColor="text1"/>
              </w:rPr>
              <w:t xml:space="preserve"> progress, best </w:t>
            </w:r>
            <w:r w:rsidR="002F3886" w:rsidRPr="002E116B">
              <w:rPr>
                <w:color w:val="000000" w:themeColor="text1"/>
              </w:rPr>
              <w:t>practices,</w:t>
            </w:r>
            <w:r w:rsidRPr="002E116B">
              <w:rPr>
                <w:color w:val="000000" w:themeColor="text1"/>
              </w:rPr>
              <w:t xml:space="preserve"> and targeted collaboration.</w:t>
            </w:r>
          </w:p>
          <w:p w14:paraId="148FA519" w14:textId="77777777" w:rsidR="00BE3163" w:rsidRDefault="00BE3163" w:rsidP="002415C9">
            <w:pPr>
              <w:ind w:left="0"/>
              <w:rPr>
                <w:color w:val="000000" w:themeColor="text1"/>
                <w:sz w:val="22"/>
                <w:szCs w:val="22"/>
              </w:rPr>
            </w:pPr>
          </w:p>
          <w:p w14:paraId="65BD5CAA" w14:textId="14AEFF7C" w:rsidR="00BE3163" w:rsidRDefault="00BE3163" w:rsidP="001D2C4F">
            <w:pPr>
              <w:pStyle w:val="ListParagraph"/>
              <w:numPr>
                <w:ilvl w:val="0"/>
                <w:numId w:val="9"/>
              </w:numPr>
              <w:rPr>
                <w:color w:val="000000" w:themeColor="text1"/>
                <w:sz w:val="22"/>
                <w:szCs w:val="22"/>
              </w:rPr>
            </w:pPr>
            <w:r w:rsidRPr="002E116B">
              <w:rPr>
                <w:color w:val="000000" w:themeColor="text1"/>
                <w:sz w:val="22"/>
                <w:szCs w:val="22"/>
              </w:rPr>
              <w:t>Provide release time to teachers to allow collaboration, shadowing, mentoring or observations within subject are</w:t>
            </w:r>
            <w:r w:rsidR="00302A97">
              <w:rPr>
                <w:color w:val="000000" w:themeColor="text1"/>
                <w:sz w:val="22"/>
                <w:szCs w:val="22"/>
              </w:rPr>
              <w:t>a</w:t>
            </w:r>
            <w:r w:rsidRPr="002E116B">
              <w:rPr>
                <w:color w:val="000000" w:themeColor="text1"/>
                <w:sz w:val="22"/>
                <w:szCs w:val="22"/>
              </w:rPr>
              <w:t>s.</w:t>
            </w:r>
          </w:p>
          <w:p w14:paraId="2C98C285" w14:textId="77777777" w:rsidR="00BE3163" w:rsidRPr="002E116B" w:rsidRDefault="00BE3163" w:rsidP="00BE3163">
            <w:pPr>
              <w:pStyle w:val="ListParagraph"/>
              <w:rPr>
                <w:color w:val="000000" w:themeColor="text1"/>
                <w:sz w:val="22"/>
                <w:szCs w:val="22"/>
              </w:rPr>
            </w:pPr>
          </w:p>
          <w:p w14:paraId="7B6B3D35" w14:textId="305D3680" w:rsidR="00BE3163" w:rsidRDefault="00BE3163" w:rsidP="001D2C4F">
            <w:pPr>
              <w:pStyle w:val="ListParagraph"/>
              <w:numPr>
                <w:ilvl w:val="0"/>
                <w:numId w:val="9"/>
              </w:numPr>
              <w:rPr>
                <w:color w:val="000000" w:themeColor="text1"/>
                <w:sz w:val="22"/>
                <w:szCs w:val="22"/>
              </w:rPr>
            </w:pPr>
            <w:r w:rsidRPr="002E116B">
              <w:rPr>
                <w:color w:val="000000" w:themeColor="text1"/>
                <w:sz w:val="22"/>
                <w:szCs w:val="22"/>
              </w:rPr>
              <w:t>Encourage our diploma teachers to either mark or observe the process of marking diploma examinations</w:t>
            </w:r>
          </w:p>
          <w:p w14:paraId="48878578" w14:textId="77777777" w:rsidR="00B70893" w:rsidRPr="00B70893" w:rsidRDefault="00B70893" w:rsidP="00B70893">
            <w:pPr>
              <w:pStyle w:val="ListParagraph"/>
              <w:rPr>
                <w:color w:val="000000" w:themeColor="text1"/>
                <w:sz w:val="22"/>
                <w:szCs w:val="22"/>
              </w:rPr>
            </w:pPr>
          </w:p>
          <w:p w14:paraId="03009602" w14:textId="732FC9E8" w:rsidR="00B70893" w:rsidRDefault="00B70893" w:rsidP="001D2C4F">
            <w:pPr>
              <w:pStyle w:val="ListParagraph"/>
              <w:numPr>
                <w:ilvl w:val="0"/>
                <w:numId w:val="9"/>
              </w:numPr>
              <w:rPr>
                <w:color w:val="000000" w:themeColor="text1"/>
                <w:sz w:val="22"/>
                <w:szCs w:val="22"/>
              </w:rPr>
            </w:pPr>
            <w:r>
              <w:rPr>
                <w:color w:val="000000" w:themeColor="text1"/>
                <w:sz w:val="22"/>
                <w:szCs w:val="22"/>
              </w:rPr>
              <w:t xml:space="preserve">Provide literacy lead time to focus on </w:t>
            </w:r>
            <w:r w:rsidR="00DC5D57">
              <w:rPr>
                <w:color w:val="000000" w:themeColor="text1"/>
                <w:sz w:val="22"/>
                <w:szCs w:val="22"/>
              </w:rPr>
              <w:t>our students who are below reading level</w:t>
            </w:r>
          </w:p>
          <w:p w14:paraId="7E6D415E" w14:textId="77777777" w:rsidR="003A0729" w:rsidRPr="00B859AF" w:rsidRDefault="003A0729" w:rsidP="00B859AF">
            <w:pPr>
              <w:ind w:left="0"/>
              <w:rPr>
                <w:color w:val="000000" w:themeColor="text1"/>
                <w:sz w:val="22"/>
                <w:szCs w:val="22"/>
              </w:rPr>
            </w:pPr>
          </w:p>
          <w:p w14:paraId="5C914EAE" w14:textId="20FF3C1F" w:rsidR="003A0729" w:rsidRDefault="00035E3E" w:rsidP="003A0729">
            <w:pPr>
              <w:pStyle w:val="TableParagraph"/>
              <w:numPr>
                <w:ilvl w:val="0"/>
                <w:numId w:val="9"/>
              </w:numPr>
              <w:spacing w:before="0"/>
              <w:ind w:right="305"/>
              <w:jc w:val="left"/>
              <w:rPr>
                <w:rFonts w:ascii="Times New Roman" w:hAnsi="Times New Roman" w:cs="Times New Roman"/>
                <w:sz w:val="24"/>
                <w:szCs w:val="24"/>
              </w:rPr>
            </w:pPr>
            <w:r>
              <w:rPr>
                <w:rFonts w:ascii="Times New Roman" w:hAnsi="Times New Roman" w:cs="Times New Roman"/>
                <w:sz w:val="24"/>
                <w:szCs w:val="24"/>
              </w:rPr>
              <w:t>W</w:t>
            </w:r>
            <w:r w:rsidR="003A0729" w:rsidRPr="00AD5492">
              <w:rPr>
                <w:rFonts w:ascii="Times New Roman" w:hAnsi="Times New Roman" w:cs="Times New Roman"/>
                <w:sz w:val="24"/>
                <w:szCs w:val="24"/>
              </w:rPr>
              <w:t xml:space="preserve">eekly professional </w:t>
            </w:r>
            <w:r w:rsidR="003A0729">
              <w:rPr>
                <w:rFonts w:ascii="Times New Roman" w:hAnsi="Times New Roman" w:cs="Times New Roman"/>
                <w:sz w:val="24"/>
                <w:szCs w:val="24"/>
              </w:rPr>
              <w:t xml:space="preserve">conversations </w:t>
            </w:r>
            <w:r>
              <w:rPr>
                <w:rFonts w:ascii="Times New Roman" w:hAnsi="Times New Roman" w:cs="Times New Roman"/>
                <w:sz w:val="24"/>
                <w:szCs w:val="24"/>
              </w:rPr>
              <w:t>focused</w:t>
            </w:r>
            <w:r w:rsidR="003A0729" w:rsidRPr="00AD5492">
              <w:rPr>
                <w:rFonts w:ascii="Times New Roman" w:hAnsi="Times New Roman" w:cs="Times New Roman"/>
                <w:sz w:val="24"/>
                <w:szCs w:val="24"/>
              </w:rPr>
              <w:t xml:space="preserve"> on exam preparation, exam blueprinting, long range plans, course outlines and best practices regarding instructional leadership.</w:t>
            </w:r>
          </w:p>
          <w:p w14:paraId="1FD65139" w14:textId="77777777" w:rsidR="00D8589C" w:rsidRDefault="00D8589C" w:rsidP="00D8589C">
            <w:pPr>
              <w:pStyle w:val="ListParagraph"/>
            </w:pPr>
          </w:p>
          <w:p w14:paraId="7AB228DB" w14:textId="4E363F0F" w:rsidR="00D8589C" w:rsidRPr="00AD5492" w:rsidRDefault="00D8589C" w:rsidP="003A0729">
            <w:pPr>
              <w:pStyle w:val="TableParagraph"/>
              <w:numPr>
                <w:ilvl w:val="0"/>
                <w:numId w:val="9"/>
              </w:numPr>
              <w:spacing w:before="0"/>
              <w:ind w:right="305"/>
              <w:jc w:val="left"/>
              <w:rPr>
                <w:rFonts w:ascii="Times New Roman" w:hAnsi="Times New Roman" w:cs="Times New Roman"/>
                <w:sz w:val="24"/>
                <w:szCs w:val="24"/>
              </w:rPr>
            </w:pPr>
            <w:r>
              <w:rPr>
                <w:rFonts w:ascii="Times New Roman" w:hAnsi="Times New Roman" w:cs="Times New Roman"/>
                <w:sz w:val="24"/>
                <w:szCs w:val="24"/>
              </w:rPr>
              <w:t>Focus on math directing words to aid in the improvement of the written response sections in Math 30-1/-2</w:t>
            </w:r>
          </w:p>
          <w:p w14:paraId="58D1A9D5" w14:textId="77777777" w:rsidR="003A0729" w:rsidRDefault="003A0729" w:rsidP="003A0729">
            <w:pPr>
              <w:pStyle w:val="ListParagraph"/>
              <w:rPr>
                <w:color w:val="000000" w:themeColor="text1"/>
                <w:sz w:val="22"/>
                <w:szCs w:val="22"/>
              </w:rPr>
            </w:pPr>
          </w:p>
          <w:p w14:paraId="3F037E77" w14:textId="77777777" w:rsidR="00FE7854" w:rsidRPr="00FE7854" w:rsidRDefault="00FE7854" w:rsidP="00FE7854">
            <w:pPr>
              <w:pStyle w:val="ListParagraph"/>
              <w:rPr>
                <w:color w:val="000000" w:themeColor="text1"/>
                <w:sz w:val="22"/>
                <w:szCs w:val="22"/>
              </w:rPr>
            </w:pPr>
          </w:p>
          <w:p w14:paraId="74F54AEA" w14:textId="77777777" w:rsidR="00FE7854" w:rsidRPr="00AD5492" w:rsidRDefault="00FE7854" w:rsidP="00FE7854">
            <w:pPr>
              <w:pStyle w:val="BodyText"/>
              <w:ind w:left="232" w:right="534"/>
              <w:rPr>
                <w:rFonts w:ascii="Times New Roman" w:hAnsi="Times New Roman"/>
                <w:sz w:val="24"/>
                <w:szCs w:val="24"/>
              </w:rPr>
            </w:pPr>
            <w:bookmarkStart w:id="3" w:name="_Hlk23250628"/>
          </w:p>
          <w:bookmarkEnd w:id="3"/>
          <w:p w14:paraId="7BAD3627" w14:textId="77777777" w:rsidR="00FE7854" w:rsidRPr="002E116B" w:rsidRDefault="00FE7854" w:rsidP="00FE7854">
            <w:pPr>
              <w:pStyle w:val="ListParagraph"/>
              <w:rPr>
                <w:color w:val="000000" w:themeColor="text1"/>
                <w:sz w:val="22"/>
                <w:szCs w:val="22"/>
              </w:rPr>
            </w:pPr>
          </w:p>
          <w:p w14:paraId="5B65A116" w14:textId="77777777" w:rsidR="00ED4B93" w:rsidRPr="00FF1CEE" w:rsidRDefault="00ED4B93" w:rsidP="00CB33DB">
            <w:pPr>
              <w:ind w:hanging="1194"/>
              <w:rPr>
                <w:b/>
                <w:bCs/>
                <w:i/>
                <w:iCs/>
                <w:color w:val="000000" w:themeColor="text1"/>
                <w:sz w:val="22"/>
                <w:szCs w:val="22"/>
              </w:rPr>
            </w:pPr>
          </w:p>
          <w:p w14:paraId="64E1A71A" w14:textId="77777777" w:rsidR="00ED4B93" w:rsidRPr="00FF1CEE" w:rsidRDefault="00ED4B93" w:rsidP="00CB33DB">
            <w:pPr>
              <w:ind w:hanging="1194"/>
              <w:rPr>
                <w:b/>
                <w:bCs/>
                <w:i/>
                <w:iCs/>
                <w:color w:val="000000" w:themeColor="text1"/>
                <w:sz w:val="22"/>
                <w:szCs w:val="22"/>
              </w:rPr>
            </w:pPr>
          </w:p>
          <w:p w14:paraId="3FD46FAE" w14:textId="77777777" w:rsidR="00ED4B93" w:rsidRPr="00FF1CEE" w:rsidRDefault="00ED4B93" w:rsidP="00CB33DB">
            <w:pPr>
              <w:ind w:hanging="1194"/>
              <w:rPr>
                <w:b/>
                <w:bCs/>
                <w:i/>
                <w:iCs/>
                <w:color w:val="000000" w:themeColor="text1"/>
                <w:sz w:val="22"/>
                <w:szCs w:val="22"/>
              </w:rPr>
            </w:pPr>
          </w:p>
          <w:p w14:paraId="1670C7EE" w14:textId="77777777" w:rsidR="00ED4B93" w:rsidRPr="00FF1CEE" w:rsidRDefault="00ED4B93" w:rsidP="00FE7854">
            <w:pPr>
              <w:ind w:left="0"/>
              <w:rPr>
                <w:b/>
                <w:bCs/>
                <w:i/>
                <w:iCs/>
                <w:color w:val="000000" w:themeColor="text1"/>
                <w:sz w:val="22"/>
                <w:szCs w:val="22"/>
              </w:rPr>
            </w:pPr>
          </w:p>
          <w:p w14:paraId="7FB2A45D" w14:textId="77777777" w:rsidR="00ED4B93" w:rsidRPr="00FF1CEE" w:rsidRDefault="00ED4B93" w:rsidP="00CB33DB">
            <w:pPr>
              <w:ind w:hanging="1194"/>
              <w:rPr>
                <w:b/>
                <w:bCs/>
                <w:i/>
                <w:iCs/>
                <w:color w:val="000000" w:themeColor="text1"/>
                <w:sz w:val="22"/>
                <w:szCs w:val="22"/>
              </w:rPr>
            </w:pPr>
          </w:p>
        </w:tc>
      </w:tr>
      <w:tr w:rsidR="00ED4B93" w:rsidRPr="00FF1CEE" w14:paraId="263DF9E7" w14:textId="77777777" w:rsidTr="00BA3E4B">
        <w:tc>
          <w:tcPr>
            <w:tcW w:w="13893" w:type="dxa"/>
            <w:gridSpan w:val="3"/>
          </w:tcPr>
          <w:p w14:paraId="5D9E1870" w14:textId="77777777" w:rsidR="00DB3EAB" w:rsidRPr="00FF1CEE" w:rsidRDefault="00ED4B93" w:rsidP="00DB3EAB">
            <w:pPr>
              <w:ind w:left="-114"/>
              <w:rPr>
                <w:b/>
                <w:bCs/>
                <w:i/>
                <w:iCs/>
                <w:color w:val="000000" w:themeColor="text1"/>
                <w:sz w:val="22"/>
                <w:szCs w:val="22"/>
              </w:rPr>
            </w:pPr>
            <w:r w:rsidRPr="00FF1CEE">
              <w:rPr>
                <w:b/>
                <w:bCs/>
                <w:color w:val="000000" w:themeColor="text1"/>
                <w:sz w:val="22"/>
                <w:szCs w:val="22"/>
              </w:rPr>
              <w:t>RESULTS ACHIEVED</w:t>
            </w:r>
            <w:r>
              <w:rPr>
                <w:b/>
                <w:bCs/>
                <w:color w:val="000000" w:themeColor="text1"/>
                <w:sz w:val="22"/>
                <w:szCs w:val="22"/>
              </w:rPr>
              <w:t>:</w:t>
            </w:r>
            <w:r w:rsidRPr="00FF1CEE">
              <w:rPr>
                <w:b/>
                <w:bCs/>
                <w:color w:val="000000" w:themeColor="text1"/>
                <w:sz w:val="22"/>
                <w:szCs w:val="22"/>
              </w:rPr>
              <w:t xml:space="preserve"> </w:t>
            </w:r>
            <w:r w:rsidR="00DB3EAB" w:rsidRPr="00FF1CEE">
              <w:rPr>
                <w:b/>
                <w:bCs/>
                <w:color w:val="000000" w:themeColor="text1"/>
                <w:sz w:val="18"/>
                <w:szCs w:val="18"/>
              </w:rPr>
              <w:t>(Please refer to quali</w:t>
            </w:r>
            <w:r w:rsidR="00DB3EAB" w:rsidRPr="007C33A0">
              <w:rPr>
                <w:b/>
                <w:bCs/>
                <w:color w:val="000000" w:themeColor="text1"/>
                <w:sz w:val="18"/>
                <w:szCs w:val="18"/>
              </w:rPr>
              <w:t xml:space="preserve">tative and quantitative data such as anecdotal, STAR, MIPI, Accountability Pillar Data, </w:t>
            </w:r>
            <w:r w:rsidR="00DB3EAB">
              <w:rPr>
                <w:b/>
                <w:bCs/>
                <w:color w:val="000000" w:themeColor="text1"/>
                <w:sz w:val="18"/>
                <w:szCs w:val="18"/>
              </w:rPr>
              <w:t xml:space="preserve">EIPS or School </w:t>
            </w:r>
            <w:r w:rsidR="00DB3EAB" w:rsidRPr="007C33A0">
              <w:rPr>
                <w:b/>
                <w:bCs/>
                <w:color w:val="000000" w:themeColor="text1"/>
                <w:sz w:val="18"/>
                <w:szCs w:val="18"/>
              </w:rPr>
              <w:t>Surveys etc. that best demonstrates attainment or progress towards achieving this goal.)</w:t>
            </w:r>
          </w:p>
          <w:p w14:paraId="1D49CBCB" w14:textId="151C5CED" w:rsidR="00ED4B93" w:rsidRPr="00FF1CEE" w:rsidRDefault="00ED4B93" w:rsidP="00CB33DB">
            <w:pPr>
              <w:ind w:hanging="1194"/>
              <w:rPr>
                <w:b/>
                <w:bCs/>
                <w:i/>
                <w:iCs/>
                <w:color w:val="000000" w:themeColor="text1"/>
                <w:sz w:val="22"/>
                <w:szCs w:val="22"/>
              </w:rPr>
            </w:pPr>
          </w:p>
          <w:p w14:paraId="7A79CF5D" w14:textId="71364E90" w:rsidR="005604CA" w:rsidRPr="00AD5492" w:rsidRDefault="005604CA" w:rsidP="002B2A9B">
            <w:pPr>
              <w:pStyle w:val="BodyText"/>
              <w:numPr>
                <w:ilvl w:val="0"/>
                <w:numId w:val="9"/>
              </w:numPr>
              <w:ind w:right="534"/>
              <w:rPr>
                <w:rFonts w:ascii="Times New Roman" w:hAnsi="Times New Roman"/>
                <w:sz w:val="24"/>
                <w:szCs w:val="24"/>
              </w:rPr>
            </w:pPr>
            <w:r w:rsidRPr="00AD5492">
              <w:rPr>
                <w:rFonts w:ascii="Times New Roman" w:hAnsi="Times New Roman"/>
                <w:sz w:val="24"/>
                <w:szCs w:val="24"/>
              </w:rPr>
              <w:t>Based on the data on student learning achievement</w:t>
            </w:r>
            <w:r w:rsidR="00E51601">
              <w:rPr>
                <w:rFonts w:ascii="Times New Roman" w:hAnsi="Times New Roman"/>
                <w:sz w:val="24"/>
                <w:szCs w:val="24"/>
              </w:rPr>
              <w:t xml:space="preserve"> for semester 1 </w:t>
            </w:r>
            <w:r w:rsidRPr="00AD5492">
              <w:rPr>
                <w:rFonts w:ascii="Times New Roman" w:hAnsi="Times New Roman"/>
                <w:sz w:val="24"/>
                <w:szCs w:val="24"/>
              </w:rPr>
              <w:t xml:space="preserve">Fort Saskatchewan High School improved </w:t>
            </w:r>
            <w:r w:rsidR="00534AA0">
              <w:rPr>
                <w:rFonts w:ascii="Times New Roman" w:hAnsi="Times New Roman"/>
                <w:sz w:val="24"/>
                <w:szCs w:val="24"/>
              </w:rPr>
              <w:t xml:space="preserve">from 81.0% to 86.1% </w:t>
            </w:r>
            <w:r w:rsidRPr="00AD5492">
              <w:rPr>
                <w:rFonts w:ascii="Times New Roman" w:hAnsi="Times New Roman"/>
                <w:sz w:val="24"/>
                <w:szCs w:val="24"/>
              </w:rPr>
              <w:t xml:space="preserve">in the acceptable range for Diploma exams last year </w:t>
            </w:r>
            <w:r w:rsidR="00E51601">
              <w:rPr>
                <w:rFonts w:ascii="Times New Roman" w:hAnsi="Times New Roman"/>
                <w:sz w:val="24"/>
                <w:szCs w:val="24"/>
              </w:rPr>
              <w:t>(increase of 5.1%)</w:t>
            </w:r>
          </w:p>
          <w:p w14:paraId="2E15283C" w14:textId="77777777" w:rsidR="005604CA" w:rsidRPr="00AD5492" w:rsidRDefault="005604CA" w:rsidP="005604CA">
            <w:pPr>
              <w:pStyle w:val="BodyText"/>
              <w:ind w:left="232" w:right="534"/>
              <w:rPr>
                <w:rFonts w:ascii="Times New Roman" w:hAnsi="Times New Roman"/>
                <w:sz w:val="24"/>
                <w:szCs w:val="24"/>
              </w:rPr>
            </w:pPr>
          </w:p>
          <w:p w14:paraId="4FEFCAB9" w14:textId="6AB481B0" w:rsidR="00E51601" w:rsidRPr="00E32BCF" w:rsidRDefault="00E51601" w:rsidP="00E32BCF">
            <w:pPr>
              <w:pStyle w:val="BodyText"/>
              <w:numPr>
                <w:ilvl w:val="0"/>
                <w:numId w:val="9"/>
              </w:numPr>
              <w:ind w:right="534"/>
              <w:rPr>
                <w:rFonts w:ascii="Times New Roman" w:hAnsi="Times New Roman"/>
                <w:sz w:val="24"/>
                <w:szCs w:val="24"/>
              </w:rPr>
            </w:pPr>
            <w:r w:rsidRPr="00AD5492">
              <w:rPr>
                <w:rFonts w:ascii="Times New Roman" w:hAnsi="Times New Roman"/>
                <w:sz w:val="24"/>
                <w:szCs w:val="24"/>
              </w:rPr>
              <w:t>Based on the data on student learning achievement</w:t>
            </w:r>
            <w:r>
              <w:rPr>
                <w:rFonts w:ascii="Times New Roman" w:hAnsi="Times New Roman"/>
                <w:sz w:val="24"/>
                <w:szCs w:val="24"/>
              </w:rPr>
              <w:t xml:space="preserve"> for semester 1</w:t>
            </w:r>
            <w:r w:rsidRPr="00AD5492">
              <w:rPr>
                <w:rFonts w:ascii="Times New Roman" w:hAnsi="Times New Roman"/>
                <w:sz w:val="24"/>
                <w:szCs w:val="24"/>
              </w:rPr>
              <w:t xml:space="preserve">, Fort Saskatchewan High School improved </w:t>
            </w:r>
            <w:r>
              <w:rPr>
                <w:rFonts w:ascii="Times New Roman" w:hAnsi="Times New Roman"/>
                <w:sz w:val="24"/>
                <w:szCs w:val="24"/>
              </w:rPr>
              <w:t xml:space="preserve">from 13.7% to 20.6% </w:t>
            </w:r>
            <w:r w:rsidRPr="00AD5492">
              <w:rPr>
                <w:rFonts w:ascii="Times New Roman" w:hAnsi="Times New Roman"/>
                <w:sz w:val="24"/>
                <w:szCs w:val="24"/>
              </w:rPr>
              <w:t xml:space="preserve">in the </w:t>
            </w:r>
            <w:r>
              <w:rPr>
                <w:rFonts w:ascii="Times New Roman" w:hAnsi="Times New Roman"/>
                <w:sz w:val="24"/>
                <w:szCs w:val="24"/>
              </w:rPr>
              <w:t xml:space="preserve">standard of excellence </w:t>
            </w:r>
            <w:r w:rsidRPr="00AD5492">
              <w:rPr>
                <w:rFonts w:ascii="Times New Roman" w:hAnsi="Times New Roman"/>
                <w:sz w:val="24"/>
                <w:szCs w:val="24"/>
              </w:rPr>
              <w:t xml:space="preserve">range for Diploma exams last year </w:t>
            </w:r>
            <w:r>
              <w:rPr>
                <w:rFonts w:ascii="Times New Roman" w:hAnsi="Times New Roman"/>
                <w:sz w:val="24"/>
                <w:szCs w:val="24"/>
              </w:rPr>
              <w:t xml:space="preserve">(increase of </w:t>
            </w:r>
            <w:r w:rsidR="00E32BCF">
              <w:rPr>
                <w:rFonts w:ascii="Times New Roman" w:hAnsi="Times New Roman"/>
                <w:sz w:val="24"/>
                <w:szCs w:val="24"/>
              </w:rPr>
              <w:t>6.9</w:t>
            </w:r>
            <w:r>
              <w:rPr>
                <w:rFonts w:ascii="Times New Roman" w:hAnsi="Times New Roman"/>
                <w:sz w:val="24"/>
                <w:szCs w:val="24"/>
              </w:rPr>
              <w:t>%)</w:t>
            </w:r>
          </w:p>
          <w:p w14:paraId="3D40FFD6" w14:textId="77777777" w:rsidR="00E51601" w:rsidRDefault="00E51601" w:rsidP="00E51601">
            <w:pPr>
              <w:pStyle w:val="ListParagraph"/>
            </w:pPr>
          </w:p>
          <w:p w14:paraId="7CB54C9A" w14:textId="170C2572" w:rsidR="005604CA" w:rsidRPr="00AD5492" w:rsidRDefault="005604CA" w:rsidP="002B2A9B">
            <w:pPr>
              <w:pStyle w:val="BodyText"/>
              <w:numPr>
                <w:ilvl w:val="0"/>
                <w:numId w:val="9"/>
              </w:numPr>
              <w:ind w:right="534"/>
              <w:rPr>
                <w:rFonts w:ascii="Times New Roman" w:hAnsi="Times New Roman"/>
                <w:sz w:val="24"/>
                <w:szCs w:val="24"/>
              </w:rPr>
            </w:pPr>
            <w:r w:rsidRPr="00AD5492">
              <w:rPr>
                <w:rFonts w:ascii="Times New Roman" w:hAnsi="Times New Roman"/>
                <w:sz w:val="24"/>
                <w:szCs w:val="24"/>
              </w:rPr>
              <w:t>Our English Language Arts 30-</w:t>
            </w:r>
            <w:r w:rsidR="00945FCC">
              <w:rPr>
                <w:rFonts w:ascii="Times New Roman" w:hAnsi="Times New Roman"/>
                <w:sz w:val="24"/>
                <w:szCs w:val="24"/>
              </w:rPr>
              <w:t>2</w:t>
            </w:r>
            <w:r w:rsidR="00DB020B">
              <w:rPr>
                <w:rFonts w:ascii="Times New Roman" w:hAnsi="Times New Roman"/>
                <w:sz w:val="24"/>
                <w:szCs w:val="24"/>
              </w:rPr>
              <w:t xml:space="preserve"> </w:t>
            </w:r>
            <w:r w:rsidR="002D6203">
              <w:rPr>
                <w:rFonts w:ascii="Times New Roman" w:hAnsi="Times New Roman"/>
                <w:sz w:val="24"/>
                <w:szCs w:val="24"/>
              </w:rPr>
              <w:t>classes</w:t>
            </w:r>
            <w:r w:rsidRPr="00AD5492">
              <w:rPr>
                <w:rFonts w:ascii="Times New Roman" w:hAnsi="Times New Roman"/>
                <w:sz w:val="24"/>
                <w:szCs w:val="24"/>
              </w:rPr>
              <w:t xml:space="preserve"> </w:t>
            </w:r>
            <w:r w:rsidR="000E11D6">
              <w:rPr>
                <w:rFonts w:ascii="Times New Roman" w:hAnsi="Times New Roman"/>
                <w:sz w:val="24"/>
                <w:szCs w:val="24"/>
              </w:rPr>
              <w:t>improved from 68.1% in the acceptable range to 91.7%</w:t>
            </w:r>
            <w:r w:rsidR="003D3D62">
              <w:rPr>
                <w:rFonts w:ascii="Times New Roman" w:hAnsi="Times New Roman"/>
                <w:sz w:val="24"/>
                <w:szCs w:val="24"/>
              </w:rPr>
              <w:t xml:space="preserve"> for semester 1 in the 2019/20 school year.</w:t>
            </w:r>
          </w:p>
          <w:p w14:paraId="5248A2BC" w14:textId="77777777" w:rsidR="005604CA" w:rsidRPr="00AD5492" w:rsidRDefault="005604CA" w:rsidP="005604CA">
            <w:pPr>
              <w:pStyle w:val="BodyText"/>
              <w:ind w:left="232" w:right="534"/>
              <w:rPr>
                <w:rFonts w:ascii="Times New Roman" w:hAnsi="Times New Roman"/>
                <w:sz w:val="24"/>
                <w:szCs w:val="24"/>
              </w:rPr>
            </w:pPr>
          </w:p>
          <w:p w14:paraId="4797EAA0" w14:textId="1D2FAF06" w:rsidR="005604CA" w:rsidRDefault="005604CA" w:rsidP="002B2A9B">
            <w:pPr>
              <w:pStyle w:val="BodyText"/>
              <w:numPr>
                <w:ilvl w:val="0"/>
                <w:numId w:val="9"/>
              </w:numPr>
              <w:ind w:right="534"/>
              <w:rPr>
                <w:rFonts w:ascii="Times New Roman" w:hAnsi="Times New Roman"/>
                <w:sz w:val="24"/>
                <w:szCs w:val="24"/>
              </w:rPr>
            </w:pPr>
            <w:r w:rsidRPr="00AD5492">
              <w:rPr>
                <w:rFonts w:ascii="Times New Roman" w:hAnsi="Times New Roman"/>
                <w:sz w:val="24"/>
                <w:szCs w:val="24"/>
              </w:rPr>
              <w:t>Our Math 30-1</w:t>
            </w:r>
            <w:r w:rsidR="00706469">
              <w:rPr>
                <w:rFonts w:ascii="Times New Roman" w:hAnsi="Times New Roman"/>
                <w:sz w:val="24"/>
                <w:szCs w:val="24"/>
              </w:rPr>
              <w:t xml:space="preserve"> cohort</w:t>
            </w:r>
            <w:r w:rsidRPr="00AD5492">
              <w:rPr>
                <w:rFonts w:ascii="Times New Roman" w:hAnsi="Times New Roman"/>
                <w:sz w:val="24"/>
                <w:szCs w:val="24"/>
              </w:rPr>
              <w:t xml:space="preserve"> </w:t>
            </w:r>
            <w:r w:rsidR="003D3D62">
              <w:rPr>
                <w:rFonts w:ascii="Times New Roman" w:hAnsi="Times New Roman"/>
                <w:sz w:val="24"/>
                <w:szCs w:val="24"/>
              </w:rPr>
              <w:t xml:space="preserve">improved from 80% in the acceptable range to 90.5% </w:t>
            </w:r>
            <w:r w:rsidR="002728FC">
              <w:rPr>
                <w:rFonts w:ascii="Times New Roman" w:hAnsi="Times New Roman"/>
                <w:sz w:val="24"/>
                <w:szCs w:val="24"/>
              </w:rPr>
              <w:t xml:space="preserve">and from 20% to 42.9% in the standard of excellence range </w:t>
            </w:r>
            <w:r w:rsidR="003D3D62">
              <w:rPr>
                <w:rFonts w:ascii="Times New Roman" w:hAnsi="Times New Roman"/>
                <w:sz w:val="24"/>
                <w:szCs w:val="24"/>
              </w:rPr>
              <w:t>during semester 1 in the 2019/20 school year.</w:t>
            </w:r>
          </w:p>
          <w:p w14:paraId="203EF2AE" w14:textId="77777777" w:rsidR="003D3D62" w:rsidRDefault="003D3D62" w:rsidP="003D3D62">
            <w:pPr>
              <w:pStyle w:val="ListParagraph"/>
            </w:pPr>
          </w:p>
          <w:p w14:paraId="4FF5B574" w14:textId="39AED141" w:rsidR="003D3D62" w:rsidRPr="00AD5492" w:rsidRDefault="003D3D62" w:rsidP="002B2A9B">
            <w:pPr>
              <w:pStyle w:val="BodyText"/>
              <w:numPr>
                <w:ilvl w:val="0"/>
                <w:numId w:val="9"/>
              </w:numPr>
              <w:ind w:right="534"/>
              <w:rPr>
                <w:rFonts w:ascii="Times New Roman" w:hAnsi="Times New Roman"/>
                <w:sz w:val="24"/>
                <w:szCs w:val="24"/>
              </w:rPr>
            </w:pPr>
            <w:r>
              <w:rPr>
                <w:rFonts w:ascii="Times New Roman" w:hAnsi="Times New Roman"/>
                <w:sz w:val="24"/>
                <w:szCs w:val="24"/>
              </w:rPr>
              <w:t xml:space="preserve">The </w:t>
            </w:r>
            <w:r w:rsidR="002728FC">
              <w:rPr>
                <w:rFonts w:ascii="Times New Roman" w:hAnsi="Times New Roman"/>
                <w:sz w:val="24"/>
                <w:szCs w:val="24"/>
              </w:rPr>
              <w:t xml:space="preserve">Math 30-1 </w:t>
            </w:r>
            <w:r w:rsidR="00BE0046">
              <w:rPr>
                <w:rFonts w:ascii="Times New Roman" w:hAnsi="Times New Roman"/>
                <w:sz w:val="24"/>
                <w:szCs w:val="24"/>
              </w:rPr>
              <w:t>class</w:t>
            </w:r>
            <w:r w:rsidR="002728FC">
              <w:rPr>
                <w:rFonts w:ascii="Times New Roman" w:hAnsi="Times New Roman"/>
                <w:sz w:val="24"/>
                <w:szCs w:val="24"/>
              </w:rPr>
              <w:t xml:space="preserve"> during semester 1 achieved a 7</w:t>
            </w:r>
            <w:r w:rsidR="00D31CFD">
              <w:rPr>
                <w:rFonts w:ascii="Times New Roman" w:hAnsi="Times New Roman"/>
                <w:sz w:val="24"/>
                <w:szCs w:val="24"/>
              </w:rPr>
              <w:t>5</w:t>
            </w:r>
            <w:r w:rsidR="002728FC">
              <w:rPr>
                <w:rFonts w:ascii="Times New Roman" w:hAnsi="Times New Roman"/>
                <w:sz w:val="24"/>
                <w:szCs w:val="24"/>
              </w:rPr>
              <w:t>% average on the diploma exam</w:t>
            </w:r>
          </w:p>
          <w:p w14:paraId="0046C050" w14:textId="77777777" w:rsidR="005604CA" w:rsidRPr="00AD5492" w:rsidRDefault="005604CA" w:rsidP="009E46C5">
            <w:pPr>
              <w:pStyle w:val="BodyText"/>
              <w:ind w:left="0" w:right="534"/>
              <w:rPr>
                <w:rFonts w:ascii="Times New Roman" w:hAnsi="Times New Roman"/>
                <w:sz w:val="24"/>
                <w:szCs w:val="24"/>
              </w:rPr>
            </w:pPr>
          </w:p>
          <w:p w14:paraId="354C714A" w14:textId="3026A02A" w:rsidR="005604CA" w:rsidRDefault="00441950" w:rsidP="002B2A9B">
            <w:pPr>
              <w:pStyle w:val="BodyText"/>
              <w:numPr>
                <w:ilvl w:val="0"/>
                <w:numId w:val="9"/>
              </w:numPr>
              <w:ind w:right="534"/>
              <w:rPr>
                <w:rFonts w:ascii="Times New Roman" w:hAnsi="Times New Roman"/>
                <w:sz w:val="24"/>
                <w:szCs w:val="24"/>
              </w:rPr>
            </w:pPr>
            <w:r>
              <w:rPr>
                <w:rFonts w:ascii="Times New Roman" w:hAnsi="Times New Roman"/>
                <w:sz w:val="24"/>
                <w:szCs w:val="24"/>
              </w:rPr>
              <w:t xml:space="preserve">The Social Studies 30-2 </w:t>
            </w:r>
            <w:r w:rsidR="00706469">
              <w:rPr>
                <w:rFonts w:ascii="Times New Roman" w:hAnsi="Times New Roman"/>
                <w:sz w:val="24"/>
                <w:szCs w:val="24"/>
              </w:rPr>
              <w:t>class</w:t>
            </w:r>
            <w:r w:rsidR="00BE0046">
              <w:rPr>
                <w:rFonts w:ascii="Times New Roman" w:hAnsi="Times New Roman"/>
                <w:sz w:val="24"/>
                <w:szCs w:val="24"/>
              </w:rPr>
              <w:t>es</w:t>
            </w:r>
            <w:r>
              <w:rPr>
                <w:rFonts w:ascii="Times New Roman" w:hAnsi="Times New Roman"/>
                <w:sz w:val="24"/>
                <w:szCs w:val="24"/>
              </w:rPr>
              <w:t xml:space="preserve"> improved from 64.7% to 78.9% in the acceptable range for semester 1 of the 2019/20 school year.</w:t>
            </w:r>
          </w:p>
          <w:p w14:paraId="4388BA9B" w14:textId="77777777" w:rsidR="00441950" w:rsidRDefault="00441950" w:rsidP="00441950">
            <w:pPr>
              <w:pStyle w:val="ListParagraph"/>
            </w:pPr>
          </w:p>
          <w:p w14:paraId="7355F444" w14:textId="5A30FFE2" w:rsidR="00441950" w:rsidRPr="00DD4244" w:rsidRDefault="00DD4244" w:rsidP="00DD4244">
            <w:pPr>
              <w:pStyle w:val="BodyText"/>
              <w:numPr>
                <w:ilvl w:val="0"/>
                <w:numId w:val="9"/>
              </w:numPr>
              <w:ind w:right="534"/>
              <w:rPr>
                <w:rFonts w:ascii="Times New Roman" w:hAnsi="Times New Roman"/>
                <w:sz w:val="24"/>
                <w:szCs w:val="24"/>
              </w:rPr>
            </w:pPr>
            <w:r w:rsidRPr="00AD5492">
              <w:rPr>
                <w:rFonts w:ascii="Times New Roman" w:hAnsi="Times New Roman"/>
                <w:sz w:val="24"/>
                <w:szCs w:val="24"/>
              </w:rPr>
              <w:t xml:space="preserve">Our </w:t>
            </w:r>
            <w:r>
              <w:rPr>
                <w:rFonts w:ascii="Times New Roman" w:hAnsi="Times New Roman"/>
                <w:sz w:val="24"/>
                <w:szCs w:val="24"/>
              </w:rPr>
              <w:t>Social Studies</w:t>
            </w:r>
            <w:r w:rsidRPr="00AD5492">
              <w:rPr>
                <w:rFonts w:ascii="Times New Roman" w:hAnsi="Times New Roman"/>
                <w:sz w:val="24"/>
                <w:szCs w:val="24"/>
              </w:rPr>
              <w:t xml:space="preserve"> 30-1</w:t>
            </w:r>
            <w:r w:rsidR="00706469">
              <w:rPr>
                <w:rFonts w:ascii="Times New Roman" w:hAnsi="Times New Roman"/>
                <w:sz w:val="24"/>
                <w:szCs w:val="24"/>
              </w:rPr>
              <w:t xml:space="preserve"> </w:t>
            </w:r>
            <w:r w:rsidR="00BE0046">
              <w:rPr>
                <w:rFonts w:ascii="Times New Roman" w:hAnsi="Times New Roman"/>
                <w:sz w:val="24"/>
                <w:szCs w:val="24"/>
              </w:rPr>
              <w:t xml:space="preserve">cohort </w:t>
            </w:r>
            <w:r>
              <w:rPr>
                <w:rFonts w:ascii="Times New Roman" w:hAnsi="Times New Roman"/>
                <w:sz w:val="24"/>
                <w:szCs w:val="24"/>
              </w:rPr>
              <w:t>improved from 86% in the acceptable range to 100% and from 2.3% to 20.8% in the standard of excellence range during semester 1 in the 2019/20 school year.</w:t>
            </w:r>
          </w:p>
          <w:p w14:paraId="2D263A8C" w14:textId="77777777" w:rsidR="00C67E0C" w:rsidRDefault="00C67E0C" w:rsidP="00C67E0C">
            <w:pPr>
              <w:pStyle w:val="ListParagraph"/>
            </w:pPr>
          </w:p>
          <w:p w14:paraId="5C61C097" w14:textId="296A3E74" w:rsidR="00C67E0C" w:rsidRDefault="00C67E0C" w:rsidP="002B2A9B">
            <w:pPr>
              <w:pStyle w:val="BodyText"/>
              <w:numPr>
                <w:ilvl w:val="0"/>
                <w:numId w:val="9"/>
              </w:numPr>
              <w:ind w:right="534"/>
              <w:rPr>
                <w:rFonts w:ascii="Times New Roman" w:hAnsi="Times New Roman"/>
                <w:sz w:val="24"/>
                <w:szCs w:val="24"/>
              </w:rPr>
            </w:pPr>
            <w:r>
              <w:rPr>
                <w:rFonts w:ascii="Times New Roman" w:hAnsi="Times New Roman"/>
                <w:sz w:val="24"/>
                <w:szCs w:val="24"/>
              </w:rPr>
              <w:t>According to the 2019-20 Parent Survey</w:t>
            </w:r>
            <w:r w:rsidR="00C52BDC">
              <w:rPr>
                <w:rFonts w:ascii="Times New Roman" w:hAnsi="Times New Roman"/>
                <w:sz w:val="24"/>
                <w:szCs w:val="24"/>
              </w:rPr>
              <w:t>,</w:t>
            </w:r>
            <w:r>
              <w:rPr>
                <w:rFonts w:ascii="Times New Roman" w:hAnsi="Times New Roman"/>
                <w:sz w:val="24"/>
                <w:szCs w:val="24"/>
              </w:rPr>
              <w:t xml:space="preserve"> </w:t>
            </w:r>
            <w:r w:rsidR="00C14C4C">
              <w:rPr>
                <w:rFonts w:ascii="Times New Roman" w:hAnsi="Times New Roman"/>
                <w:sz w:val="24"/>
                <w:szCs w:val="24"/>
              </w:rPr>
              <w:t xml:space="preserve">Fort High saw an increase from 84% to </w:t>
            </w:r>
            <w:r>
              <w:rPr>
                <w:rFonts w:ascii="Times New Roman" w:hAnsi="Times New Roman"/>
                <w:sz w:val="24"/>
                <w:szCs w:val="24"/>
              </w:rPr>
              <w:t>86.79% of parents</w:t>
            </w:r>
            <w:r w:rsidR="00340704">
              <w:rPr>
                <w:rFonts w:ascii="Times New Roman" w:hAnsi="Times New Roman"/>
                <w:sz w:val="24"/>
                <w:szCs w:val="24"/>
              </w:rPr>
              <w:t xml:space="preserve"> who</w:t>
            </w:r>
            <w:r>
              <w:rPr>
                <w:rFonts w:ascii="Times New Roman" w:hAnsi="Times New Roman"/>
                <w:sz w:val="24"/>
                <w:szCs w:val="24"/>
              </w:rPr>
              <w:t xml:space="preserve"> felt their child demonstrated growth in </w:t>
            </w:r>
            <w:r w:rsidR="002B2A9B">
              <w:rPr>
                <w:rFonts w:ascii="Times New Roman" w:hAnsi="Times New Roman"/>
                <w:sz w:val="24"/>
                <w:szCs w:val="24"/>
              </w:rPr>
              <w:t>numeracy</w:t>
            </w:r>
          </w:p>
          <w:p w14:paraId="6F27F67D" w14:textId="77777777" w:rsidR="002B2A9B" w:rsidRDefault="002B2A9B" w:rsidP="002B2A9B">
            <w:pPr>
              <w:pStyle w:val="ListParagraph"/>
            </w:pPr>
          </w:p>
          <w:p w14:paraId="7B89C3C2" w14:textId="122B762A" w:rsidR="002B2A9B" w:rsidRPr="002B2A9B" w:rsidRDefault="002B2A9B" w:rsidP="002B2A9B">
            <w:pPr>
              <w:pStyle w:val="ListParagraph"/>
              <w:numPr>
                <w:ilvl w:val="0"/>
                <w:numId w:val="9"/>
              </w:numPr>
              <w:rPr>
                <w:b/>
                <w:bCs/>
                <w:i/>
                <w:iCs/>
                <w:color w:val="000000" w:themeColor="text1"/>
              </w:rPr>
            </w:pPr>
            <w:r w:rsidRPr="00746B55">
              <w:rPr>
                <w:color w:val="000000" w:themeColor="text1"/>
              </w:rPr>
              <w:t>According to the 2019-20 Parent Survey 88.68% of parents confirm that their child is demonstrating growth in literacy</w:t>
            </w:r>
          </w:p>
          <w:p w14:paraId="38D5ECBC" w14:textId="77777777" w:rsidR="0085666C" w:rsidRDefault="0085666C" w:rsidP="00C67E0C">
            <w:pPr>
              <w:ind w:left="0"/>
            </w:pPr>
          </w:p>
          <w:p w14:paraId="483F20B0" w14:textId="303282D4" w:rsidR="0085666C" w:rsidRDefault="00B139C2" w:rsidP="002B2A9B">
            <w:pPr>
              <w:pStyle w:val="BodyText"/>
              <w:numPr>
                <w:ilvl w:val="0"/>
                <w:numId w:val="9"/>
              </w:numPr>
              <w:ind w:right="534"/>
              <w:rPr>
                <w:rFonts w:ascii="Times New Roman" w:hAnsi="Times New Roman"/>
                <w:sz w:val="24"/>
                <w:szCs w:val="24"/>
              </w:rPr>
            </w:pPr>
            <w:r>
              <w:rPr>
                <w:rFonts w:ascii="Times New Roman" w:hAnsi="Times New Roman"/>
                <w:sz w:val="24"/>
                <w:szCs w:val="24"/>
              </w:rPr>
              <w:t>Had 4 department meetings</w:t>
            </w:r>
            <w:r w:rsidR="001F5379">
              <w:rPr>
                <w:rFonts w:ascii="Times New Roman" w:hAnsi="Times New Roman"/>
                <w:sz w:val="24"/>
                <w:szCs w:val="24"/>
              </w:rPr>
              <w:t xml:space="preserve"> </w:t>
            </w:r>
            <w:r>
              <w:rPr>
                <w:rFonts w:ascii="Times New Roman" w:hAnsi="Times New Roman"/>
                <w:sz w:val="24"/>
                <w:szCs w:val="24"/>
              </w:rPr>
              <w:t>focusing on consistent strategies within the classroom</w:t>
            </w:r>
          </w:p>
          <w:p w14:paraId="3A3112F4" w14:textId="77777777" w:rsidR="001710A1" w:rsidRDefault="001710A1" w:rsidP="001710A1">
            <w:pPr>
              <w:pStyle w:val="ListParagraph"/>
            </w:pPr>
          </w:p>
          <w:p w14:paraId="1CD1DDA7" w14:textId="121E07FB" w:rsidR="001710A1" w:rsidRDefault="001710A1" w:rsidP="002B2A9B">
            <w:pPr>
              <w:pStyle w:val="BodyText"/>
              <w:numPr>
                <w:ilvl w:val="0"/>
                <w:numId w:val="9"/>
              </w:numPr>
              <w:ind w:right="534"/>
              <w:rPr>
                <w:rFonts w:ascii="Times New Roman" w:hAnsi="Times New Roman"/>
                <w:sz w:val="24"/>
                <w:szCs w:val="24"/>
              </w:rPr>
            </w:pPr>
            <w:r>
              <w:rPr>
                <w:rFonts w:ascii="Times New Roman" w:hAnsi="Times New Roman"/>
                <w:sz w:val="24"/>
                <w:szCs w:val="24"/>
              </w:rPr>
              <w:t>Had two teachers mark diploma exams and one teacher observe</w:t>
            </w:r>
          </w:p>
          <w:p w14:paraId="12C0CBEC" w14:textId="77777777" w:rsidR="00D8589C" w:rsidRDefault="00D8589C" w:rsidP="00D8589C">
            <w:pPr>
              <w:pStyle w:val="ListParagraph"/>
            </w:pPr>
          </w:p>
          <w:p w14:paraId="2524E062" w14:textId="0D59AA64" w:rsidR="00D8589C" w:rsidRPr="00AD5492" w:rsidRDefault="00D8589C" w:rsidP="002B2A9B">
            <w:pPr>
              <w:pStyle w:val="BodyText"/>
              <w:numPr>
                <w:ilvl w:val="0"/>
                <w:numId w:val="9"/>
              </w:numPr>
              <w:ind w:right="534"/>
              <w:rPr>
                <w:rFonts w:ascii="Times New Roman" w:hAnsi="Times New Roman"/>
                <w:sz w:val="24"/>
                <w:szCs w:val="24"/>
              </w:rPr>
            </w:pPr>
            <w:r>
              <w:rPr>
                <w:rFonts w:ascii="Times New Roman" w:hAnsi="Times New Roman"/>
                <w:sz w:val="24"/>
                <w:szCs w:val="24"/>
              </w:rPr>
              <w:t>Math directing words were visible in all math classrooms</w:t>
            </w:r>
          </w:p>
          <w:p w14:paraId="545599A4" w14:textId="77777777" w:rsidR="006131AF" w:rsidRDefault="006131AF" w:rsidP="00CB33DB">
            <w:pPr>
              <w:ind w:left="0"/>
              <w:rPr>
                <w:b/>
                <w:bCs/>
                <w:i/>
                <w:iCs/>
                <w:color w:val="000000" w:themeColor="text1"/>
                <w:sz w:val="22"/>
                <w:szCs w:val="22"/>
              </w:rPr>
            </w:pPr>
          </w:p>
          <w:p w14:paraId="72E715D8" w14:textId="25F21D2A" w:rsidR="006131AF" w:rsidRPr="00FF1CEE" w:rsidRDefault="006131AF" w:rsidP="00CB33DB">
            <w:pPr>
              <w:ind w:left="0"/>
              <w:rPr>
                <w:b/>
                <w:bCs/>
                <w:i/>
                <w:iCs/>
                <w:color w:val="000000" w:themeColor="text1"/>
                <w:sz w:val="22"/>
                <w:szCs w:val="22"/>
              </w:rPr>
            </w:pPr>
          </w:p>
        </w:tc>
      </w:tr>
      <w:tr w:rsidR="00ED4B93" w14:paraId="1B3396A7" w14:textId="77777777" w:rsidTr="00BA3E4B">
        <w:trPr>
          <w:gridAfter w:val="2"/>
          <w:wAfter w:w="284" w:type="dxa"/>
        </w:trPr>
        <w:tc>
          <w:tcPr>
            <w:tcW w:w="13609" w:type="dxa"/>
          </w:tcPr>
          <w:p w14:paraId="78D854A4" w14:textId="4C909EA8" w:rsidR="00113416" w:rsidRDefault="00413063" w:rsidP="00113416">
            <w:pPr>
              <w:spacing w:line="288" w:lineRule="auto"/>
              <w:ind w:left="0"/>
              <w:contextualSpacing/>
              <w:rPr>
                <w:color w:val="000000" w:themeColor="text1"/>
                <w:sz w:val="22"/>
                <w:szCs w:val="22"/>
              </w:rPr>
            </w:pPr>
            <w:r>
              <w:rPr>
                <w:b/>
                <w:bCs/>
                <w:color w:val="000000" w:themeColor="text1"/>
              </w:rPr>
              <w:lastRenderedPageBreak/>
              <w:t>EIPS PRIORITY:</w:t>
            </w:r>
            <w:r w:rsidR="00113416" w:rsidRPr="00333608">
              <w:rPr>
                <w:color w:val="000000" w:themeColor="text1"/>
                <w:sz w:val="22"/>
                <w:szCs w:val="22"/>
              </w:rPr>
              <w:t xml:space="preserve"> Promote Growth and Success for All Students</w:t>
            </w:r>
          </w:p>
          <w:p w14:paraId="1E33FF48" w14:textId="77777777" w:rsidR="00113416" w:rsidRPr="00333608" w:rsidRDefault="00113416" w:rsidP="00113416">
            <w:pPr>
              <w:spacing w:line="288" w:lineRule="auto"/>
              <w:ind w:left="0"/>
              <w:contextualSpacing/>
              <w:rPr>
                <w:i/>
                <w:iCs/>
                <w:color w:val="000000" w:themeColor="text1"/>
                <w:sz w:val="22"/>
                <w:szCs w:val="22"/>
              </w:rPr>
            </w:pPr>
            <w:r>
              <w:rPr>
                <w:color w:val="000000" w:themeColor="text1"/>
                <w:sz w:val="22"/>
                <w:szCs w:val="22"/>
              </w:rPr>
              <w:t xml:space="preserve">                                   </w:t>
            </w:r>
            <w:r w:rsidRPr="008D15E1">
              <w:rPr>
                <w:color w:val="000000" w:themeColor="text1"/>
                <w:sz w:val="22"/>
                <w:szCs w:val="22"/>
              </w:rPr>
              <w:t>Enhance High-Quality Learning and Working Environments</w:t>
            </w:r>
          </w:p>
          <w:p w14:paraId="48F1DE53" w14:textId="4BD52F9E" w:rsidR="00413063" w:rsidRDefault="00413063" w:rsidP="00CB33DB">
            <w:pPr>
              <w:ind w:hanging="1194"/>
              <w:rPr>
                <w:b/>
                <w:bCs/>
                <w:color w:val="000000" w:themeColor="text1"/>
              </w:rPr>
            </w:pPr>
          </w:p>
          <w:p w14:paraId="2DE8CABB" w14:textId="77777777" w:rsidR="00413063" w:rsidRDefault="00413063" w:rsidP="00CB33DB">
            <w:pPr>
              <w:ind w:hanging="1194"/>
              <w:rPr>
                <w:b/>
                <w:bCs/>
                <w:color w:val="000000" w:themeColor="text1"/>
              </w:rPr>
            </w:pPr>
          </w:p>
          <w:p w14:paraId="05EB862F" w14:textId="02DEDEBF" w:rsidR="00ED4B93" w:rsidRDefault="00413063" w:rsidP="00CB33DB">
            <w:pPr>
              <w:ind w:hanging="1194"/>
              <w:rPr>
                <w:b/>
                <w:bCs/>
                <w:i/>
                <w:iCs/>
                <w:color w:val="000000" w:themeColor="text1"/>
              </w:rPr>
            </w:pPr>
            <w:r>
              <w:rPr>
                <w:b/>
                <w:bCs/>
                <w:color w:val="000000" w:themeColor="text1"/>
              </w:rPr>
              <w:t xml:space="preserve">SCHOOL </w:t>
            </w:r>
            <w:r w:rsidR="00ED4B93">
              <w:rPr>
                <w:b/>
                <w:bCs/>
                <w:color w:val="000000" w:themeColor="text1"/>
              </w:rPr>
              <w:t>GOAL:</w:t>
            </w:r>
            <w:bookmarkStart w:id="4" w:name="_Hlk23251436"/>
            <w:r w:rsidR="00E626C7" w:rsidRPr="00BC0610">
              <w:t xml:space="preserve"> More students achieve a minimum of one year’s growth in literacy.</w:t>
            </w:r>
            <w:bookmarkEnd w:id="4"/>
          </w:p>
          <w:p w14:paraId="378779F7" w14:textId="77777777" w:rsidR="00ED4B93" w:rsidRDefault="00ED4B93" w:rsidP="00C541F4">
            <w:pPr>
              <w:rPr>
                <w:b/>
                <w:bCs/>
                <w:i/>
                <w:iCs/>
                <w:color w:val="000000" w:themeColor="text1"/>
              </w:rPr>
            </w:pPr>
          </w:p>
          <w:p w14:paraId="635EB7BE" w14:textId="77777777" w:rsidR="00ED4B93" w:rsidRDefault="00ED4B93" w:rsidP="00C541F4">
            <w:pPr>
              <w:rPr>
                <w:b/>
                <w:bCs/>
                <w:i/>
                <w:iCs/>
                <w:color w:val="000000" w:themeColor="text1"/>
              </w:rPr>
            </w:pPr>
          </w:p>
          <w:p w14:paraId="43BBEB02" w14:textId="77777777" w:rsidR="00ED4B93" w:rsidRDefault="00ED4B93" w:rsidP="00C541F4">
            <w:pPr>
              <w:rPr>
                <w:b/>
                <w:bCs/>
                <w:i/>
                <w:iCs/>
                <w:color w:val="000000" w:themeColor="text1"/>
              </w:rPr>
            </w:pPr>
          </w:p>
        </w:tc>
      </w:tr>
      <w:tr w:rsidR="00ED4B93" w14:paraId="6AFBAF89" w14:textId="77777777" w:rsidTr="00BA3E4B">
        <w:trPr>
          <w:gridAfter w:val="2"/>
          <w:wAfter w:w="284" w:type="dxa"/>
        </w:trPr>
        <w:tc>
          <w:tcPr>
            <w:tcW w:w="13609" w:type="dxa"/>
          </w:tcPr>
          <w:p w14:paraId="25273FDD" w14:textId="77777777" w:rsidR="00ED4B93" w:rsidRDefault="00ED4B93" w:rsidP="00CB33DB">
            <w:pPr>
              <w:ind w:hanging="1194"/>
              <w:rPr>
                <w:b/>
                <w:bCs/>
                <w:i/>
                <w:iCs/>
                <w:color w:val="000000" w:themeColor="text1"/>
              </w:rPr>
            </w:pPr>
            <w:r>
              <w:rPr>
                <w:b/>
                <w:bCs/>
                <w:color w:val="000000" w:themeColor="text1"/>
              </w:rPr>
              <w:t>STRATEGIES/ACTIONS IMPLEMENTED:</w:t>
            </w:r>
          </w:p>
          <w:p w14:paraId="6DC9C7CA" w14:textId="77777777" w:rsidR="00ED4B93" w:rsidRDefault="00ED4B93" w:rsidP="00C541F4">
            <w:pPr>
              <w:rPr>
                <w:b/>
                <w:bCs/>
                <w:i/>
                <w:iCs/>
                <w:color w:val="000000" w:themeColor="text1"/>
              </w:rPr>
            </w:pPr>
          </w:p>
          <w:p w14:paraId="2A274AE9" w14:textId="46808A98" w:rsidR="0059294E" w:rsidRDefault="0059294E" w:rsidP="001D2C4F">
            <w:pPr>
              <w:pStyle w:val="TableParagraph"/>
              <w:numPr>
                <w:ilvl w:val="0"/>
                <w:numId w:val="10"/>
              </w:numPr>
              <w:spacing w:before="0"/>
              <w:ind w:right="305"/>
              <w:jc w:val="left"/>
              <w:rPr>
                <w:rFonts w:ascii="Times New Roman" w:hAnsi="Times New Roman" w:cs="Times New Roman"/>
                <w:sz w:val="24"/>
                <w:szCs w:val="24"/>
              </w:rPr>
            </w:pPr>
            <w:bookmarkStart w:id="5" w:name="_Hlk23254003"/>
            <w:r w:rsidRPr="00CB62AA">
              <w:rPr>
                <w:rFonts w:ascii="Times New Roman" w:hAnsi="Times New Roman" w:cs="Times New Roman"/>
                <w:sz w:val="24"/>
                <w:szCs w:val="24"/>
              </w:rPr>
              <w:t>Reading for 25 to 30 minutes each day in each English class</w:t>
            </w:r>
          </w:p>
          <w:p w14:paraId="4071A86F" w14:textId="77777777" w:rsidR="0059294E" w:rsidRPr="00CB62AA" w:rsidRDefault="0059294E" w:rsidP="00CF3018">
            <w:pPr>
              <w:pStyle w:val="TableParagraph"/>
              <w:spacing w:before="0"/>
              <w:ind w:left="0" w:right="305"/>
              <w:jc w:val="left"/>
              <w:rPr>
                <w:rFonts w:ascii="Times New Roman" w:hAnsi="Times New Roman" w:cs="Times New Roman"/>
                <w:sz w:val="24"/>
                <w:szCs w:val="24"/>
              </w:rPr>
            </w:pPr>
          </w:p>
          <w:p w14:paraId="6357715B" w14:textId="2DF6D8B1" w:rsidR="0059294E" w:rsidRDefault="0059294E" w:rsidP="001D2C4F">
            <w:pPr>
              <w:pStyle w:val="TableParagraph"/>
              <w:numPr>
                <w:ilvl w:val="0"/>
                <w:numId w:val="10"/>
              </w:numPr>
              <w:spacing w:before="0"/>
              <w:ind w:right="305"/>
              <w:jc w:val="left"/>
              <w:rPr>
                <w:rFonts w:ascii="Times New Roman" w:hAnsi="Times New Roman" w:cs="Times New Roman"/>
                <w:sz w:val="24"/>
                <w:szCs w:val="24"/>
              </w:rPr>
            </w:pPr>
            <w:r w:rsidRPr="00CB62AA">
              <w:rPr>
                <w:rFonts w:ascii="Times New Roman" w:hAnsi="Times New Roman" w:cs="Times New Roman"/>
                <w:sz w:val="24"/>
                <w:szCs w:val="24"/>
              </w:rPr>
              <w:t>Built in Reading 15 class to go along with our full year English 10-2 course.</w:t>
            </w:r>
            <w:r>
              <w:rPr>
                <w:rFonts w:ascii="Times New Roman" w:hAnsi="Times New Roman" w:cs="Times New Roman"/>
                <w:sz w:val="24"/>
                <w:szCs w:val="24"/>
              </w:rPr>
              <w:t xml:space="preserve"> Will use the class </w:t>
            </w:r>
            <w:r w:rsidR="00AD6D26">
              <w:rPr>
                <w:rFonts w:ascii="Times New Roman" w:hAnsi="Times New Roman" w:cs="Times New Roman"/>
                <w:sz w:val="24"/>
                <w:szCs w:val="24"/>
              </w:rPr>
              <w:t>to</w:t>
            </w:r>
            <w:r>
              <w:rPr>
                <w:rFonts w:ascii="Times New Roman" w:hAnsi="Times New Roman" w:cs="Times New Roman"/>
                <w:sz w:val="24"/>
                <w:szCs w:val="24"/>
              </w:rPr>
              <w:t xml:space="preserve"> reach out to our </w:t>
            </w:r>
            <w:r w:rsidR="005B29F3">
              <w:rPr>
                <w:rFonts w:ascii="Times New Roman" w:hAnsi="Times New Roman" w:cs="Times New Roman"/>
                <w:sz w:val="24"/>
                <w:szCs w:val="24"/>
              </w:rPr>
              <w:t>neighboring</w:t>
            </w:r>
            <w:r>
              <w:rPr>
                <w:rFonts w:ascii="Times New Roman" w:hAnsi="Times New Roman" w:cs="Times New Roman"/>
                <w:sz w:val="24"/>
                <w:szCs w:val="24"/>
              </w:rPr>
              <w:t xml:space="preserve"> elementary schools to create reading groups.</w:t>
            </w:r>
          </w:p>
          <w:p w14:paraId="2CA49164" w14:textId="77777777" w:rsidR="0059294E" w:rsidRPr="00CB62AA" w:rsidRDefault="0059294E" w:rsidP="0059294E">
            <w:pPr>
              <w:pStyle w:val="TableParagraph"/>
              <w:spacing w:before="0"/>
              <w:ind w:left="0" w:right="305"/>
              <w:jc w:val="left"/>
              <w:rPr>
                <w:rFonts w:ascii="Times New Roman" w:hAnsi="Times New Roman" w:cs="Times New Roman"/>
                <w:sz w:val="24"/>
                <w:szCs w:val="24"/>
              </w:rPr>
            </w:pPr>
          </w:p>
          <w:p w14:paraId="406A814B" w14:textId="77777777" w:rsidR="0059294E" w:rsidRDefault="0059294E" w:rsidP="001D2C4F">
            <w:pPr>
              <w:pStyle w:val="TableParagraph"/>
              <w:numPr>
                <w:ilvl w:val="0"/>
                <w:numId w:val="10"/>
              </w:numPr>
              <w:spacing w:before="0"/>
              <w:ind w:right="305"/>
              <w:jc w:val="left"/>
              <w:rPr>
                <w:rFonts w:ascii="Times New Roman" w:hAnsi="Times New Roman" w:cs="Times New Roman"/>
                <w:sz w:val="24"/>
                <w:szCs w:val="24"/>
              </w:rPr>
            </w:pPr>
            <w:r w:rsidRPr="00CB62AA">
              <w:rPr>
                <w:rFonts w:ascii="Times New Roman" w:hAnsi="Times New Roman" w:cs="Times New Roman"/>
                <w:sz w:val="24"/>
                <w:szCs w:val="24"/>
              </w:rPr>
              <w:t>Continue fluency work with small groups of students, by pulling out small groups and working on reading fluency with songs and poetry.</w:t>
            </w:r>
          </w:p>
          <w:p w14:paraId="50EEFD86" w14:textId="77777777" w:rsidR="0059294E" w:rsidRPr="00CB62AA" w:rsidRDefault="0059294E" w:rsidP="0059294E">
            <w:pPr>
              <w:pStyle w:val="TableParagraph"/>
              <w:spacing w:before="0"/>
              <w:ind w:left="0" w:right="305"/>
              <w:jc w:val="left"/>
              <w:rPr>
                <w:rFonts w:ascii="Times New Roman" w:hAnsi="Times New Roman" w:cs="Times New Roman"/>
                <w:sz w:val="24"/>
                <w:szCs w:val="24"/>
              </w:rPr>
            </w:pPr>
          </w:p>
          <w:p w14:paraId="7B80F15E" w14:textId="41367927" w:rsidR="0059294E" w:rsidRDefault="0059294E" w:rsidP="001D2C4F">
            <w:pPr>
              <w:pStyle w:val="TableParagraph"/>
              <w:numPr>
                <w:ilvl w:val="0"/>
                <w:numId w:val="10"/>
              </w:numPr>
              <w:spacing w:before="0"/>
              <w:ind w:right="305"/>
              <w:jc w:val="left"/>
              <w:rPr>
                <w:rFonts w:ascii="Times New Roman" w:hAnsi="Times New Roman" w:cs="Times New Roman"/>
                <w:sz w:val="24"/>
                <w:szCs w:val="24"/>
              </w:rPr>
            </w:pPr>
            <w:r w:rsidRPr="00CB62AA">
              <w:rPr>
                <w:rFonts w:ascii="Times New Roman" w:hAnsi="Times New Roman" w:cs="Times New Roman"/>
                <w:sz w:val="24"/>
                <w:szCs w:val="24"/>
              </w:rPr>
              <w:t xml:space="preserve">The literacy lead teacher </w:t>
            </w:r>
            <w:r w:rsidR="00D07AAB">
              <w:rPr>
                <w:rFonts w:ascii="Times New Roman" w:hAnsi="Times New Roman" w:cs="Times New Roman"/>
                <w:sz w:val="24"/>
                <w:szCs w:val="24"/>
              </w:rPr>
              <w:t>will pull</w:t>
            </w:r>
            <w:r w:rsidRPr="00CB62AA">
              <w:rPr>
                <w:rFonts w:ascii="Times New Roman" w:hAnsi="Times New Roman" w:cs="Times New Roman"/>
                <w:sz w:val="24"/>
                <w:szCs w:val="24"/>
              </w:rPr>
              <w:t xml:space="preserve"> out students and interview them about what reading strategies they use and which ones they would like to try to improve their reading.</w:t>
            </w:r>
          </w:p>
          <w:p w14:paraId="1CB88E60" w14:textId="77777777" w:rsidR="0059294E" w:rsidRPr="00CB62AA" w:rsidRDefault="0059294E" w:rsidP="0059294E">
            <w:pPr>
              <w:pStyle w:val="TableParagraph"/>
              <w:spacing w:before="0"/>
              <w:ind w:left="0" w:right="305"/>
              <w:jc w:val="left"/>
              <w:rPr>
                <w:rFonts w:ascii="Times New Roman" w:hAnsi="Times New Roman" w:cs="Times New Roman"/>
                <w:sz w:val="24"/>
                <w:szCs w:val="24"/>
              </w:rPr>
            </w:pPr>
          </w:p>
          <w:bookmarkEnd w:id="5"/>
          <w:p w14:paraId="6F3AA9A7" w14:textId="2F5F2992" w:rsidR="0059294E" w:rsidRPr="00E11E2F" w:rsidRDefault="0059294E" w:rsidP="001D2C4F">
            <w:pPr>
              <w:pStyle w:val="ListParagraph"/>
              <w:numPr>
                <w:ilvl w:val="0"/>
                <w:numId w:val="10"/>
              </w:numPr>
              <w:rPr>
                <w:b/>
                <w:bCs/>
                <w:i/>
                <w:iCs/>
                <w:color w:val="000000" w:themeColor="text1"/>
                <w:sz w:val="22"/>
                <w:szCs w:val="22"/>
              </w:rPr>
            </w:pPr>
            <w:r w:rsidRPr="00CB62AA">
              <w:t xml:space="preserve">Professional Development days dedicated to literacy in subject specific areas which are facilitated by our lead </w:t>
            </w:r>
            <w:r w:rsidR="00C2728C" w:rsidRPr="00CB62AA">
              <w:t>teachers</w:t>
            </w:r>
            <w:r w:rsidRPr="00CB62AA">
              <w:t>. Also, to continue with teacher visits by our consultant team dedicated to giving feedback on subject specific literacy strategies</w:t>
            </w:r>
          </w:p>
          <w:p w14:paraId="259B6C7C" w14:textId="77777777" w:rsidR="00E11E2F" w:rsidRPr="00E11E2F" w:rsidRDefault="00E11E2F" w:rsidP="00E11E2F">
            <w:pPr>
              <w:pStyle w:val="ListParagraph"/>
              <w:rPr>
                <w:b/>
                <w:bCs/>
                <w:i/>
                <w:iCs/>
                <w:color w:val="000000" w:themeColor="text1"/>
                <w:sz w:val="22"/>
                <w:szCs w:val="22"/>
              </w:rPr>
            </w:pPr>
          </w:p>
          <w:p w14:paraId="50480CB4" w14:textId="77777777" w:rsidR="00ED729B" w:rsidRPr="00ED729B" w:rsidRDefault="00ED729B" w:rsidP="00ED729B">
            <w:pPr>
              <w:pStyle w:val="ListParagraph"/>
              <w:rPr>
                <w:b/>
                <w:bCs/>
                <w:i/>
                <w:iCs/>
                <w:color w:val="000000" w:themeColor="text1"/>
                <w:sz w:val="22"/>
                <w:szCs w:val="22"/>
              </w:rPr>
            </w:pPr>
          </w:p>
          <w:p w14:paraId="4D22EF6D" w14:textId="77777777" w:rsidR="00ED729B" w:rsidRPr="00E11E2F" w:rsidRDefault="00ED729B" w:rsidP="00467C46">
            <w:pPr>
              <w:pStyle w:val="ListParagraph"/>
              <w:ind w:left="827"/>
              <w:rPr>
                <w:b/>
                <w:bCs/>
                <w:i/>
                <w:iCs/>
                <w:color w:val="000000" w:themeColor="text1"/>
                <w:sz w:val="22"/>
                <w:szCs w:val="22"/>
              </w:rPr>
            </w:pPr>
          </w:p>
          <w:p w14:paraId="137F6C06" w14:textId="77777777" w:rsidR="00ED4B93" w:rsidRDefault="00ED4B93" w:rsidP="00467C46">
            <w:pPr>
              <w:ind w:left="0"/>
              <w:rPr>
                <w:b/>
                <w:bCs/>
                <w:i/>
                <w:iCs/>
                <w:color w:val="000000" w:themeColor="text1"/>
              </w:rPr>
            </w:pPr>
          </w:p>
          <w:p w14:paraId="1A5FDF06" w14:textId="77777777" w:rsidR="00ED4B93" w:rsidRDefault="00ED4B93" w:rsidP="00C541F4">
            <w:pPr>
              <w:rPr>
                <w:b/>
                <w:bCs/>
                <w:i/>
                <w:iCs/>
                <w:color w:val="000000" w:themeColor="text1"/>
              </w:rPr>
            </w:pPr>
          </w:p>
        </w:tc>
      </w:tr>
      <w:tr w:rsidR="00ED4B93" w14:paraId="76924CC1" w14:textId="77777777" w:rsidTr="00BA3E4B">
        <w:trPr>
          <w:gridAfter w:val="2"/>
          <w:wAfter w:w="284" w:type="dxa"/>
        </w:trPr>
        <w:tc>
          <w:tcPr>
            <w:tcW w:w="13609" w:type="dxa"/>
          </w:tcPr>
          <w:p w14:paraId="4E73885F" w14:textId="3246ACE5" w:rsidR="00DB3EAB" w:rsidRDefault="00ED4B93" w:rsidP="00DB3EAB">
            <w:pPr>
              <w:ind w:left="-114"/>
              <w:rPr>
                <w:b/>
                <w:bCs/>
                <w:color w:val="000000" w:themeColor="text1"/>
                <w:sz w:val="18"/>
                <w:szCs w:val="18"/>
              </w:rPr>
            </w:pPr>
            <w:r>
              <w:rPr>
                <w:b/>
                <w:bCs/>
                <w:color w:val="000000" w:themeColor="text1"/>
              </w:rPr>
              <w:lastRenderedPageBreak/>
              <w:t>RESULTS ACHIEVED</w:t>
            </w:r>
            <w:r w:rsidR="00DB3EAB">
              <w:rPr>
                <w:b/>
                <w:bCs/>
                <w:color w:val="000000" w:themeColor="text1"/>
              </w:rPr>
              <w:t>:</w:t>
            </w:r>
            <w:r>
              <w:rPr>
                <w:b/>
                <w:bCs/>
                <w:color w:val="000000" w:themeColor="text1"/>
              </w:rPr>
              <w:t xml:space="preserve"> </w:t>
            </w:r>
            <w:r w:rsidR="00DB3EAB" w:rsidRPr="00FF1CEE">
              <w:rPr>
                <w:b/>
                <w:bCs/>
                <w:color w:val="000000" w:themeColor="text1"/>
                <w:sz w:val="18"/>
                <w:szCs w:val="18"/>
              </w:rPr>
              <w:t>(Please refer to quali</w:t>
            </w:r>
            <w:r w:rsidR="00DB3EAB" w:rsidRPr="007C33A0">
              <w:rPr>
                <w:b/>
                <w:bCs/>
                <w:color w:val="000000" w:themeColor="text1"/>
                <w:sz w:val="18"/>
                <w:szCs w:val="18"/>
              </w:rPr>
              <w:t xml:space="preserve">tative and quantitative data such as anecdotal, STAR, MIPI, Accountability Pillar Data, </w:t>
            </w:r>
            <w:r w:rsidR="00DB3EAB">
              <w:rPr>
                <w:b/>
                <w:bCs/>
                <w:color w:val="000000" w:themeColor="text1"/>
                <w:sz w:val="18"/>
                <w:szCs w:val="18"/>
              </w:rPr>
              <w:t xml:space="preserve">EIPS or School </w:t>
            </w:r>
            <w:r w:rsidR="00DB3EAB" w:rsidRPr="007C33A0">
              <w:rPr>
                <w:b/>
                <w:bCs/>
                <w:color w:val="000000" w:themeColor="text1"/>
                <w:sz w:val="18"/>
                <w:szCs w:val="18"/>
              </w:rPr>
              <w:t>Surveys etc. that best demonstrates attainment or progress towards achieving this goal.)</w:t>
            </w:r>
          </w:p>
          <w:p w14:paraId="5C639665" w14:textId="77777777" w:rsidR="00E92954" w:rsidRPr="00FF1CEE" w:rsidRDefault="00E92954" w:rsidP="00DB3EAB">
            <w:pPr>
              <w:ind w:left="-114"/>
              <w:rPr>
                <w:b/>
                <w:bCs/>
                <w:i/>
                <w:iCs/>
                <w:color w:val="000000" w:themeColor="text1"/>
                <w:sz w:val="22"/>
                <w:szCs w:val="22"/>
              </w:rPr>
            </w:pPr>
          </w:p>
          <w:p w14:paraId="322A0FC4" w14:textId="3336C881" w:rsidR="00467C46" w:rsidRPr="00467C46" w:rsidRDefault="00467C46" w:rsidP="00467C46">
            <w:pPr>
              <w:pStyle w:val="ListParagraph"/>
              <w:numPr>
                <w:ilvl w:val="0"/>
                <w:numId w:val="11"/>
              </w:numPr>
              <w:rPr>
                <w:b/>
                <w:bCs/>
                <w:i/>
                <w:iCs/>
                <w:color w:val="000000" w:themeColor="text1"/>
              </w:rPr>
            </w:pPr>
            <w:bookmarkStart w:id="6" w:name="_Hlk23251470"/>
            <w:r w:rsidRPr="00467C46">
              <w:rPr>
                <w:color w:val="000000" w:themeColor="text1"/>
              </w:rPr>
              <w:t>Diploma results continue to improve at Fort High, with 90% of our Language Arts 30-1/2 students reaching the acceptable standard on the semester 1 diploma exams during the 2019/20 school year</w:t>
            </w:r>
          </w:p>
          <w:p w14:paraId="57B6DE6B" w14:textId="77777777" w:rsidR="00467C46" w:rsidRPr="00467C46" w:rsidRDefault="00467C46" w:rsidP="00467C46">
            <w:pPr>
              <w:pStyle w:val="ListParagraph"/>
              <w:rPr>
                <w:b/>
                <w:bCs/>
                <w:i/>
                <w:iCs/>
                <w:color w:val="000000" w:themeColor="text1"/>
                <w:sz w:val="22"/>
                <w:szCs w:val="22"/>
              </w:rPr>
            </w:pPr>
          </w:p>
          <w:p w14:paraId="1DD9267D" w14:textId="4B37AE64" w:rsidR="00CA41D7" w:rsidRPr="0037068F" w:rsidRDefault="00CA41D7" w:rsidP="00467C46">
            <w:pPr>
              <w:pStyle w:val="ListParagraph"/>
              <w:numPr>
                <w:ilvl w:val="0"/>
                <w:numId w:val="11"/>
              </w:numPr>
              <w:rPr>
                <w:i/>
                <w:iCs/>
                <w:color w:val="000000" w:themeColor="text1"/>
              </w:rPr>
            </w:pPr>
            <w:r w:rsidRPr="0037068F">
              <w:rPr>
                <w:color w:val="000000" w:themeColor="text1"/>
              </w:rPr>
              <w:t xml:space="preserve">STAR results showed that the students were achieving one year’s growth in literacy </w:t>
            </w:r>
            <w:r w:rsidR="006B0490">
              <w:rPr>
                <w:color w:val="000000" w:themeColor="text1"/>
              </w:rPr>
              <w:t xml:space="preserve">(was not able to do final STAR test, comparing data to this </w:t>
            </w:r>
            <w:r w:rsidR="00904EB0">
              <w:rPr>
                <w:color w:val="000000" w:themeColor="text1"/>
              </w:rPr>
              <w:t>year’s</w:t>
            </w:r>
            <w:r w:rsidR="006B0490">
              <w:rPr>
                <w:color w:val="000000" w:themeColor="text1"/>
              </w:rPr>
              <w:t xml:space="preserve"> first STAR result)</w:t>
            </w:r>
          </w:p>
          <w:bookmarkEnd w:id="6"/>
          <w:p w14:paraId="3E2C5797" w14:textId="77777777" w:rsidR="00CA41D7" w:rsidRDefault="00CA41D7" w:rsidP="00F1028F">
            <w:pPr>
              <w:ind w:left="0"/>
              <w:rPr>
                <w:color w:val="000000" w:themeColor="text1"/>
              </w:rPr>
            </w:pPr>
          </w:p>
          <w:p w14:paraId="2F29D6BF" w14:textId="65459F17" w:rsidR="00CA41D7" w:rsidRPr="00746B55" w:rsidRDefault="00CA41D7" w:rsidP="00467C46">
            <w:pPr>
              <w:pStyle w:val="ListParagraph"/>
              <w:numPr>
                <w:ilvl w:val="0"/>
                <w:numId w:val="11"/>
              </w:numPr>
              <w:rPr>
                <w:b/>
                <w:bCs/>
                <w:i/>
                <w:iCs/>
                <w:color w:val="000000" w:themeColor="text1"/>
              </w:rPr>
            </w:pPr>
            <w:r w:rsidRPr="00746B55">
              <w:rPr>
                <w:color w:val="000000" w:themeColor="text1"/>
              </w:rPr>
              <w:t>According to the 2019-20 Parent Survey 88.68% of parents confirm that their child is demonstrating growth in literacy</w:t>
            </w:r>
          </w:p>
          <w:p w14:paraId="3AF51E7B" w14:textId="77777777" w:rsidR="00746B55" w:rsidRPr="00746B55" w:rsidRDefault="00746B55" w:rsidP="00746B55">
            <w:pPr>
              <w:ind w:left="0"/>
              <w:rPr>
                <w:b/>
                <w:bCs/>
                <w:i/>
                <w:iCs/>
                <w:color w:val="000000" w:themeColor="text1"/>
              </w:rPr>
            </w:pPr>
          </w:p>
          <w:p w14:paraId="32AF0361" w14:textId="27F0650D" w:rsidR="00CA41D7" w:rsidRPr="00B85596" w:rsidRDefault="00CA41D7" w:rsidP="00F403F6">
            <w:pPr>
              <w:pStyle w:val="ListParagraph"/>
              <w:numPr>
                <w:ilvl w:val="0"/>
                <w:numId w:val="11"/>
              </w:numPr>
              <w:rPr>
                <w:b/>
                <w:bCs/>
                <w:i/>
                <w:iCs/>
                <w:color w:val="000000" w:themeColor="text1"/>
              </w:rPr>
            </w:pPr>
            <w:r w:rsidRPr="00B85596">
              <w:rPr>
                <w:color w:val="000000" w:themeColor="text1"/>
              </w:rPr>
              <w:t>Our Reading 15 class s</w:t>
            </w:r>
            <w:r w:rsidR="00071A2F" w:rsidRPr="00B85596">
              <w:rPr>
                <w:color w:val="000000" w:themeColor="text1"/>
              </w:rPr>
              <w:t>aw</w:t>
            </w:r>
            <w:r w:rsidRPr="00B85596">
              <w:rPr>
                <w:color w:val="000000" w:themeColor="text1"/>
              </w:rPr>
              <w:t xml:space="preserve"> students read on average 1-2 extra books (in addition to required readings) </w:t>
            </w:r>
          </w:p>
          <w:p w14:paraId="4C61789E" w14:textId="77777777" w:rsidR="00B85596" w:rsidRPr="00B85596" w:rsidRDefault="00B85596" w:rsidP="00B85596">
            <w:pPr>
              <w:ind w:left="0"/>
              <w:rPr>
                <w:b/>
                <w:bCs/>
                <w:i/>
                <w:iCs/>
                <w:color w:val="000000" w:themeColor="text1"/>
              </w:rPr>
            </w:pPr>
          </w:p>
          <w:p w14:paraId="4EB2D160" w14:textId="2ACD9191" w:rsidR="00ED4B93" w:rsidRPr="005E5D37" w:rsidRDefault="00746B55" w:rsidP="00467C46">
            <w:pPr>
              <w:pStyle w:val="ListParagraph"/>
              <w:numPr>
                <w:ilvl w:val="0"/>
                <w:numId w:val="11"/>
              </w:numPr>
              <w:rPr>
                <w:b/>
                <w:bCs/>
                <w:i/>
                <w:iCs/>
                <w:color w:val="000000" w:themeColor="text1"/>
              </w:rPr>
            </w:pPr>
            <w:r w:rsidRPr="00E27513">
              <w:rPr>
                <w:color w:val="000000" w:themeColor="text1"/>
              </w:rPr>
              <w:t xml:space="preserve">Had two Language Arts 10-2 classes </w:t>
            </w:r>
            <w:r w:rsidR="00E27513" w:rsidRPr="00E27513">
              <w:rPr>
                <w:color w:val="000000" w:themeColor="text1"/>
              </w:rPr>
              <w:t xml:space="preserve">participate </w:t>
            </w:r>
            <w:r w:rsidR="00CA41D7" w:rsidRPr="00E27513">
              <w:rPr>
                <w:color w:val="000000" w:themeColor="text1"/>
              </w:rPr>
              <w:t xml:space="preserve">in our </w:t>
            </w:r>
            <w:r w:rsidR="00E27513" w:rsidRPr="00E27513">
              <w:rPr>
                <w:color w:val="000000" w:themeColor="text1"/>
              </w:rPr>
              <w:t>Reading Mentor</w:t>
            </w:r>
            <w:r w:rsidR="00CA41D7" w:rsidRPr="00E27513">
              <w:rPr>
                <w:color w:val="000000" w:themeColor="text1"/>
              </w:rPr>
              <w:t xml:space="preserve"> </w:t>
            </w:r>
            <w:r w:rsidR="004A4176">
              <w:rPr>
                <w:color w:val="000000" w:themeColor="text1"/>
              </w:rPr>
              <w:t xml:space="preserve">program </w:t>
            </w:r>
            <w:r w:rsidR="00CA41D7" w:rsidRPr="00E27513">
              <w:rPr>
                <w:color w:val="000000" w:themeColor="text1"/>
              </w:rPr>
              <w:t>that visit</w:t>
            </w:r>
            <w:r w:rsidR="004A4176">
              <w:rPr>
                <w:color w:val="000000" w:themeColor="text1"/>
              </w:rPr>
              <w:t>ed</w:t>
            </w:r>
            <w:r w:rsidR="00CA41D7" w:rsidRPr="00E27513">
              <w:rPr>
                <w:color w:val="000000" w:themeColor="text1"/>
              </w:rPr>
              <w:t xml:space="preserve"> Fort Saskatchewan Elementary school </w:t>
            </w:r>
          </w:p>
          <w:p w14:paraId="0348A63D" w14:textId="77777777" w:rsidR="005E5D37" w:rsidRPr="005E5D37" w:rsidRDefault="005E5D37" w:rsidP="005E5D37">
            <w:pPr>
              <w:pStyle w:val="ListParagraph"/>
              <w:rPr>
                <w:b/>
                <w:bCs/>
                <w:i/>
                <w:iCs/>
                <w:color w:val="000000" w:themeColor="text1"/>
              </w:rPr>
            </w:pPr>
          </w:p>
          <w:p w14:paraId="43E2886C" w14:textId="61D2AA3A" w:rsidR="005E5D37" w:rsidRDefault="005E5D37" w:rsidP="00467C46">
            <w:pPr>
              <w:pStyle w:val="ListParagraph"/>
              <w:numPr>
                <w:ilvl w:val="0"/>
                <w:numId w:val="11"/>
              </w:numPr>
              <w:rPr>
                <w:color w:val="000000" w:themeColor="text1"/>
              </w:rPr>
            </w:pPr>
            <w:r w:rsidRPr="005E5D37">
              <w:rPr>
                <w:color w:val="000000" w:themeColor="text1"/>
              </w:rPr>
              <w:t>Literacy team met 3 times throughout the 2019/20 school year</w:t>
            </w:r>
          </w:p>
          <w:p w14:paraId="53D7F0BE" w14:textId="77777777" w:rsidR="00CF4683" w:rsidRPr="00CF4683" w:rsidRDefault="00CF4683" w:rsidP="00CF4683">
            <w:pPr>
              <w:pStyle w:val="ListParagraph"/>
              <w:rPr>
                <w:color w:val="000000" w:themeColor="text1"/>
              </w:rPr>
            </w:pPr>
          </w:p>
          <w:p w14:paraId="69D963D6" w14:textId="0A666B55" w:rsidR="00CF4683" w:rsidRPr="005E5D37" w:rsidRDefault="00CF4683" w:rsidP="00467C46">
            <w:pPr>
              <w:pStyle w:val="ListParagraph"/>
              <w:numPr>
                <w:ilvl w:val="0"/>
                <w:numId w:val="11"/>
              </w:numPr>
              <w:rPr>
                <w:color w:val="000000" w:themeColor="text1"/>
              </w:rPr>
            </w:pPr>
            <w:r>
              <w:rPr>
                <w:color w:val="000000" w:themeColor="text1"/>
              </w:rPr>
              <w:t xml:space="preserve">The EIPS literacy consultant visited FSH </w:t>
            </w:r>
            <w:r w:rsidR="004A4176">
              <w:rPr>
                <w:color w:val="000000" w:themeColor="text1"/>
              </w:rPr>
              <w:t>on three separate occasions.</w:t>
            </w:r>
          </w:p>
          <w:p w14:paraId="3D173DB8" w14:textId="77777777" w:rsidR="00ED4B93" w:rsidRDefault="00ED4B93" w:rsidP="00C541F4">
            <w:pPr>
              <w:rPr>
                <w:b/>
                <w:bCs/>
                <w:i/>
                <w:iCs/>
                <w:color w:val="000000" w:themeColor="text1"/>
              </w:rPr>
            </w:pPr>
          </w:p>
          <w:p w14:paraId="3FA7A09F" w14:textId="77777777" w:rsidR="00ED4B93" w:rsidRDefault="00ED4B93" w:rsidP="00C541F4">
            <w:pPr>
              <w:rPr>
                <w:b/>
                <w:bCs/>
                <w:i/>
                <w:iCs/>
                <w:color w:val="000000" w:themeColor="text1"/>
              </w:rPr>
            </w:pPr>
          </w:p>
          <w:p w14:paraId="1CC9D95E" w14:textId="77777777" w:rsidR="00ED4B93" w:rsidRDefault="00ED4B93" w:rsidP="00C541F4">
            <w:pPr>
              <w:rPr>
                <w:b/>
                <w:bCs/>
                <w:i/>
                <w:iCs/>
                <w:color w:val="000000" w:themeColor="text1"/>
              </w:rPr>
            </w:pPr>
          </w:p>
          <w:p w14:paraId="06A4AA51" w14:textId="77777777" w:rsidR="00ED4B93" w:rsidRDefault="00ED4B93" w:rsidP="00CB33DB">
            <w:pPr>
              <w:ind w:left="0"/>
              <w:rPr>
                <w:b/>
                <w:bCs/>
                <w:i/>
                <w:iCs/>
                <w:color w:val="000000" w:themeColor="text1"/>
              </w:rPr>
            </w:pPr>
          </w:p>
          <w:p w14:paraId="76269D9E" w14:textId="12C3F8F2" w:rsidR="00CB33DB" w:rsidRDefault="00CB33DB" w:rsidP="00CB33DB">
            <w:pPr>
              <w:ind w:left="0"/>
              <w:rPr>
                <w:b/>
                <w:bCs/>
                <w:i/>
                <w:iCs/>
                <w:color w:val="000000" w:themeColor="text1"/>
              </w:rPr>
            </w:pPr>
          </w:p>
          <w:p w14:paraId="03322919" w14:textId="0B4A318B" w:rsidR="002C0201" w:rsidRDefault="002C0201" w:rsidP="00CB33DB">
            <w:pPr>
              <w:ind w:left="0"/>
              <w:rPr>
                <w:b/>
                <w:bCs/>
                <w:i/>
                <w:iCs/>
                <w:color w:val="000000" w:themeColor="text1"/>
              </w:rPr>
            </w:pPr>
          </w:p>
          <w:p w14:paraId="385B5174" w14:textId="24E57F7C" w:rsidR="002C0201" w:rsidRDefault="002C0201" w:rsidP="00CB33DB">
            <w:pPr>
              <w:ind w:left="0"/>
              <w:rPr>
                <w:b/>
                <w:bCs/>
                <w:i/>
                <w:iCs/>
                <w:color w:val="000000" w:themeColor="text1"/>
              </w:rPr>
            </w:pPr>
          </w:p>
          <w:p w14:paraId="13588AFF" w14:textId="46D90F09" w:rsidR="00015E23" w:rsidRDefault="00015E23" w:rsidP="00CB33DB">
            <w:pPr>
              <w:ind w:left="0"/>
              <w:rPr>
                <w:b/>
                <w:bCs/>
                <w:i/>
                <w:iCs/>
                <w:color w:val="000000" w:themeColor="text1"/>
              </w:rPr>
            </w:pPr>
          </w:p>
          <w:p w14:paraId="1022A12B" w14:textId="1B8D9A62" w:rsidR="00015E23" w:rsidRDefault="00015E23" w:rsidP="00CB33DB">
            <w:pPr>
              <w:ind w:left="0"/>
              <w:rPr>
                <w:b/>
                <w:bCs/>
                <w:i/>
                <w:iCs/>
                <w:color w:val="000000" w:themeColor="text1"/>
              </w:rPr>
            </w:pPr>
          </w:p>
          <w:p w14:paraId="22685814" w14:textId="1807ACC4" w:rsidR="00015E23" w:rsidRDefault="00015E23" w:rsidP="00CB33DB">
            <w:pPr>
              <w:ind w:left="0"/>
              <w:rPr>
                <w:b/>
                <w:bCs/>
                <w:i/>
                <w:iCs/>
                <w:color w:val="000000" w:themeColor="text1"/>
              </w:rPr>
            </w:pPr>
          </w:p>
          <w:p w14:paraId="53B2346E" w14:textId="77777777" w:rsidR="00ED4B93" w:rsidRDefault="00ED4B93" w:rsidP="00166E4E">
            <w:pPr>
              <w:ind w:left="0"/>
              <w:rPr>
                <w:b/>
                <w:bCs/>
                <w:i/>
                <w:iCs/>
                <w:color w:val="000000" w:themeColor="text1"/>
              </w:rPr>
            </w:pPr>
          </w:p>
        </w:tc>
      </w:tr>
      <w:tr w:rsidR="00ED4B93" w14:paraId="7549B040" w14:textId="77777777" w:rsidTr="00BA3E4B">
        <w:trPr>
          <w:gridAfter w:val="2"/>
          <w:wAfter w:w="284" w:type="dxa"/>
        </w:trPr>
        <w:tc>
          <w:tcPr>
            <w:tcW w:w="13609" w:type="dxa"/>
          </w:tcPr>
          <w:p w14:paraId="6695A7C6" w14:textId="05E42A55" w:rsidR="00ED4B93" w:rsidRDefault="0000303C" w:rsidP="00413063">
            <w:pPr>
              <w:ind w:left="0"/>
              <w:rPr>
                <w:b/>
                <w:bCs/>
                <w:i/>
                <w:iCs/>
                <w:color w:val="000000" w:themeColor="text1"/>
              </w:rPr>
            </w:pPr>
            <w:r>
              <w:rPr>
                <w:b/>
                <w:bCs/>
                <w:color w:val="000000" w:themeColor="text1"/>
              </w:rPr>
              <w:lastRenderedPageBreak/>
              <w:t xml:space="preserve">Reflecting on your data, what </w:t>
            </w:r>
            <w:r w:rsidR="00ED4B93">
              <w:rPr>
                <w:b/>
                <w:bCs/>
                <w:color w:val="000000" w:themeColor="text1"/>
              </w:rPr>
              <w:t>w</w:t>
            </w:r>
            <w:r w:rsidR="00DA3974">
              <w:rPr>
                <w:b/>
                <w:bCs/>
                <w:color w:val="000000" w:themeColor="text1"/>
              </w:rPr>
              <w:t>as</w:t>
            </w:r>
            <w:r w:rsidR="00ED4B93">
              <w:rPr>
                <w:b/>
                <w:bCs/>
                <w:color w:val="000000" w:themeColor="text1"/>
              </w:rPr>
              <w:t xml:space="preserve"> your greatest success?</w:t>
            </w:r>
          </w:p>
          <w:p w14:paraId="129B4958" w14:textId="00F5C2DC" w:rsidR="009700DF" w:rsidRDefault="009700DF" w:rsidP="00C541F4">
            <w:pPr>
              <w:ind w:left="0"/>
              <w:rPr>
                <w:b/>
                <w:bCs/>
                <w:i/>
                <w:iCs/>
                <w:color w:val="000000" w:themeColor="text1"/>
              </w:rPr>
            </w:pPr>
          </w:p>
          <w:p w14:paraId="6F413115" w14:textId="60F5DE24" w:rsidR="00F94417" w:rsidRPr="0026403A" w:rsidRDefault="00F94417" w:rsidP="00C541F4">
            <w:pPr>
              <w:ind w:left="0"/>
              <w:rPr>
                <w:color w:val="000000" w:themeColor="text1"/>
              </w:rPr>
            </w:pPr>
            <w:r w:rsidRPr="0026403A">
              <w:rPr>
                <w:color w:val="000000" w:themeColor="text1"/>
              </w:rPr>
              <w:t>Improved communication</w:t>
            </w:r>
          </w:p>
          <w:p w14:paraId="5357E2D1" w14:textId="5244B4B8" w:rsidR="00F46FA8" w:rsidRDefault="00F46FA8" w:rsidP="0082426D">
            <w:pPr>
              <w:pStyle w:val="ListParagraph"/>
              <w:numPr>
                <w:ilvl w:val="0"/>
                <w:numId w:val="12"/>
              </w:numPr>
              <w:rPr>
                <w:color w:val="000000" w:themeColor="text1"/>
              </w:rPr>
            </w:pPr>
            <w:r w:rsidRPr="0026403A">
              <w:rPr>
                <w:color w:val="000000" w:themeColor="text1"/>
              </w:rPr>
              <w:t xml:space="preserve">Smore </w:t>
            </w:r>
            <w:r w:rsidR="0082426D">
              <w:rPr>
                <w:color w:val="000000" w:themeColor="text1"/>
              </w:rPr>
              <w:t xml:space="preserve">newsletter </w:t>
            </w:r>
            <w:r w:rsidRPr="0026403A">
              <w:rPr>
                <w:color w:val="000000" w:themeColor="text1"/>
              </w:rPr>
              <w:t>views went up each week</w:t>
            </w:r>
            <w:r w:rsidR="00015E23">
              <w:rPr>
                <w:color w:val="000000" w:themeColor="text1"/>
              </w:rPr>
              <w:t xml:space="preserve"> (averaged 400+ views each week)</w:t>
            </w:r>
          </w:p>
          <w:p w14:paraId="7255A029" w14:textId="77777777" w:rsidR="00015E23" w:rsidRPr="0026403A" w:rsidRDefault="00015E23" w:rsidP="00015E23">
            <w:pPr>
              <w:pStyle w:val="ListParagraph"/>
              <w:rPr>
                <w:color w:val="000000" w:themeColor="text1"/>
              </w:rPr>
            </w:pPr>
          </w:p>
          <w:p w14:paraId="102F9B7C" w14:textId="71258106" w:rsidR="00F94417" w:rsidRPr="0026403A" w:rsidRDefault="00F94417" w:rsidP="00C541F4">
            <w:pPr>
              <w:ind w:left="0"/>
              <w:rPr>
                <w:color w:val="000000" w:themeColor="text1"/>
              </w:rPr>
            </w:pPr>
            <w:r w:rsidRPr="0026403A">
              <w:rPr>
                <w:color w:val="000000" w:themeColor="text1"/>
              </w:rPr>
              <w:t>Diploma Results</w:t>
            </w:r>
          </w:p>
          <w:p w14:paraId="46D3A928" w14:textId="062D3599" w:rsidR="007814A0" w:rsidRPr="0026403A" w:rsidRDefault="00DE4432" w:rsidP="0082426D">
            <w:pPr>
              <w:pStyle w:val="ListParagraph"/>
              <w:numPr>
                <w:ilvl w:val="0"/>
                <w:numId w:val="12"/>
              </w:numPr>
              <w:rPr>
                <w:color w:val="000000" w:themeColor="text1"/>
              </w:rPr>
            </w:pPr>
            <w:r w:rsidRPr="0026403A">
              <w:rPr>
                <w:color w:val="000000" w:themeColor="text1"/>
              </w:rPr>
              <w:t>Student average on Math 30-1 diploma was 7</w:t>
            </w:r>
            <w:r w:rsidR="002D431F">
              <w:rPr>
                <w:color w:val="000000" w:themeColor="text1"/>
              </w:rPr>
              <w:t>5</w:t>
            </w:r>
            <w:r w:rsidRPr="0026403A">
              <w:rPr>
                <w:color w:val="000000" w:themeColor="text1"/>
              </w:rPr>
              <w:t>%</w:t>
            </w:r>
          </w:p>
          <w:p w14:paraId="06EBE5C9" w14:textId="2173F61B" w:rsidR="003345F1" w:rsidRPr="0026403A" w:rsidRDefault="003345F1" w:rsidP="0082426D">
            <w:pPr>
              <w:pStyle w:val="ListParagraph"/>
              <w:numPr>
                <w:ilvl w:val="0"/>
                <w:numId w:val="12"/>
              </w:numPr>
              <w:rPr>
                <w:color w:val="000000" w:themeColor="text1"/>
              </w:rPr>
            </w:pPr>
            <w:r w:rsidRPr="0026403A">
              <w:rPr>
                <w:color w:val="000000" w:themeColor="text1"/>
              </w:rPr>
              <w:t>Student average on Biology 30 diploma was 71%</w:t>
            </w:r>
          </w:p>
          <w:p w14:paraId="78B5394E" w14:textId="25E3305E" w:rsidR="00F40C18" w:rsidRDefault="00F40C18" w:rsidP="0082426D">
            <w:pPr>
              <w:pStyle w:val="ListParagraph"/>
              <w:numPr>
                <w:ilvl w:val="0"/>
                <w:numId w:val="12"/>
              </w:numPr>
              <w:rPr>
                <w:color w:val="000000" w:themeColor="text1"/>
              </w:rPr>
            </w:pPr>
            <w:r w:rsidRPr="0026403A">
              <w:rPr>
                <w:color w:val="000000" w:themeColor="text1"/>
              </w:rPr>
              <w:t>Student average on Social Studies 30-1 diploma was 70%</w:t>
            </w:r>
          </w:p>
          <w:p w14:paraId="17C33FC5" w14:textId="32CE6FD7" w:rsidR="0082426D" w:rsidRPr="0082426D" w:rsidRDefault="0082426D" w:rsidP="0082426D">
            <w:pPr>
              <w:pStyle w:val="ListParagraph"/>
              <w:numPr>
                <w:ilvl w:val="0"/>
                <w:numId w:val="12"/>
              </w:numPr>
              <w:rPr>
                <w:b/>
                <w:bCs/>
                <w:i/>
                <w:iCs/>
                <w:color w:val="000000" w:themeColor="text1"/>
              </w:rPr>
            </w:pPr>
            <w:r w:rsidRPr="00467C46">
              <w:rPr>
                <w:color w:val="000000" w:themeColor="text1"/>
              </w:rPr>
              <w:t>90% of our Language Arts 30-1/2 students reaching the acceptable standard on the semester 1 diploma exams during the 2019/20 school year</w:t>
            </w:r>
          </w:p>
          <w:p w14:paraId="7069624A" w14:textId="17DB534E" w:rsidR="00701729" w:rsidRPr="00015E23" w:rsidRDefault="00701729" w:rsidP="0082426D">
            <w:pPr>
              <w:pStyle w:val="BodyText"/>
              <w:numPr>
                <w:ilvl w:val="0"/>
                <w:numId w:val="12"/>
              </w:numPr>
              <w:ind w:right="534"/>
              <w:rPr>
                <w:rFonts w:ascii="Times New Roman" w:hAnsi="Times New Roman"/>
                <w:sz w:val="24"/>
                <w:szCs w:val="24"/>
              </w:rPr>
            </w:pPr>
            <w:r w:rsidRPr="0026403A">
              <w:rPr>
                <w:rFonts w:ascii="Times New Roman" w:hAnsi="Times New Roman"/>
                <w:sz w:val="24"/>
                <w:szCs w:val="24"/>
              </w:rPr>
              <w:t>Based on the data on student learning achievement for semester 1 Fort Saskatchewan High School improved from 81.0% to 86.1% in the acceptable range for Diploma exams last year (increase of 5.1%)</w:t>
            </w:r>
          </w:p>
          <w:p w14:paraId="15ECADCB" w14:textId="77777777" w:rsidR="00701729" w:rsidRPr="0026403A" w:rsidRDefault="00701729" w:rsidP="0082426D">
            <w:pPr>
              <w:pStyle w:val="BodyText"/>
              <w:numPr>
                <w:ilvl w:val="0"/>
                <w:numId w:val="12"/>
              </w:numPr>
              <w:ind w:right="534"/>
              <w:rPr>
                <w:rFonts w:ascii="Times New Roman" w:hAnsi="Times New Roman"/>
                <w:sz w:val="24"/>
                <w:szCs w:val="24"/>
              </w:rPr>
            </w:pPr>
            <w:r w:rsidRPr="0026403A">
              <w:rPr>
                <w:rFonts w:ascii="Times New Roman" w:hAnsi="Times New Roman"/>
                <w:sz w:val="24"/>
                <w:szCs w:val="24"/>
              </w:rPr>
              <w:t>Based on the data on student learning achievement for semester 1, Fort Saskatchewan High School improved from 13.7% to 20.6% in the standard of excellence range for Diploma exams last year (increase of 6.9%)</w:t>
            </w:r>
          </w:p>
          <w:p w14:paraId="321FD9D7" w14:textId="77777777" w:rsidR="00701729" w:rsidRPr="005E15D2" w:rsidRDefault="00701729" w:rsidP="005E15D2">
            <w:pPr>
              <w:ind w:left="360"/>
              <w:rPr>
                <w:color w:val="000000" w:themeColor="text1"/>
              </w:rPr>
            </w:pPr>
          </w:p>
          <w:p w14:paraId="4D6AB742" w14:textId="5417A808" w:rsidR="00EE2F14" w:rsidRPr="0026403A" w:rsidRDefault="00EE2F14" w:rsidP="00EE2F14">
            <w:pPr>
              <w:ind w:left="0"/>
              <w:rPr>
                <w:color w:val="000000" w:themeColor="text1"/>
              </w:rPr>
            </w:pPr>
            <w:r w:rsidRPr="0026403A">
              <w:rPr>
                <w:color w:val="000000" w:themeColor="text1"/>
              </w:rPr>
              <w:t>Opportunity for work experience:</w:t>
            </w:r>
          </w:p>
          <w:p w14:paraId="6AC61FB2" w14:textId="4F734CEA" w:rsidR="00EE2F14" w:rsidRPr="0026403A" w:rsidRDefault="00EE2F14" w:rsidP="0082426D">
            <w:pPr>
              <w:pStyle w:val="ListParagraph"/>
              <w:numPr>
                <w:ilvl w:val="0"/>
                <w:numId w:val="12"/>
              </w:numPr>
              <w:rPr>
                <w:color w:val="000000" w:themeColor="text1"/>
              </w:rPr>
            </w:pPr>
            <w:r w:rsidRPr="0026403A">
              <w:rPr>
                <w:color w:val="000000" w:themeColor="text1"/>
              </w:rPr>
              <w:t>RAP</w:t>
            </w:r>
          </w:p>
          <w:p w14:paraId="155A9C5B" w14:textId="197A3103" w:rsidR="00EE2F14" w:rsidRPr="0026403A" w:rsidRDefault="00EE2F14" w:rsidP="0082426D">
            <w:pPr>
              <w:pStyle w:val="ListParagraph"/>
              <w:numPr>
                <w:ilvl w:val="0"/>
                <w:numId w:val="12"/>
              </w:numPr>
              <w:rPr>
                <w:color w:val="000000" w:themeColor="text1"/>
              </w:rPr>
            </w:pPr>
            <w:r w:rsidRPr="0026403A">
              <w:rPr>
                <w:color w:val="000000" w:themeColor="text1"/>
              </w:rPr>
              <w:t>Work Experience</w:t>
            </w:r>
          </w:p>
          <w:p w14:paraId="7FB7028C" w14:textId="4792A79A" w:rsidR="00EE2F14" w:rsidRPr="0026403A" w:rsidRDefault="00EE2F14" w:rsidP="0082426D">
            <w:pPr>
              <w:pStyle w:val="ListParagraph"/>
              <w:numPr>
                <w:ilvl w:val="0"/>
                <w:numId w:val="12"/>
              </w:numPr>
              <w:rPr>
                <w:color w:val="000000" w:themeColor="text1"/>
              </w:rPr>
            </w:pPr>
            <w:r w:rsidRPr="0026403A">
              <w:rPr>
                <w:color w:val="000000" w:themeColor="text1"/>
              </w:rPr>
              <w:t>Commercial Foods catering</w:t>
            </w:r>
          </w:p>
          <w:p w14:paraId="60349290" w14:textId="55725B5B" w:rsidR="00EE2F14" w:rsidRPr="0026403A" w:rsidRDefault="00EE2F14" w:rsidP="0082426D">
            <w:pPr>
              <w:pStyle w:val="ListParagraph"/>
              <w:numPr>
                <w:ilvl w:val="0"/>
                <w:numId w:val="12"/>
              </w:numPr>
              <w:rPr>
                <w:color w:val="000000" w:themeColor="text1"/>
              </w:rPr>
            </w:pPr>
            <w:r w:rsidRPr="0026403A">
              <w:rPr>
                <w:color w:val="000000" w:themeColor="text1"/>
              </w:rPr>
              <w:t>Communication Technology orders</w:t>
            </w:r>
          </w:p>
          <w:p w14:paraId="266200B6" w14:textId="55749003" w:rsidR="00CC4A9F" w:rsidRDefault="00B71827" w:rsidP="0082426D">
            <w:pPr>
              <w:pStyle w:val="ListParagraph"/>
              <w:numPr>
                <w:ilvl w:val="0"/>
                <w:numId w:val="12"/>
              </w:numPr>
              <w:rPr>
                <w:color w:val="000000" w:themeColor="text1"/>
              </w:rPr>
            </w:pPr>
            <w:r w:rsidRPr="0026403A">
              <w:rPr>
                <w:color w:val="000000" w:themeColor="text1"/>
              </w:rPr>
              <w:t>Construction: building items for City of Fort Saskatchewan</w:t>
            </w:r>
          </w:p>
          <w:p w14:paraId="73C5A6F7" w14:textId="7E235991" w:rsidR="00752F00" w:rsidRDefault="00752F00" w:rsidP="0082426D">
            <w:pPr>
              <w:pStyle w:val="ListParagraph"/>
              <w:numPr>
                <w:ilvl w:val="0"/>
                <w:numId w:val="12"/>
              </w:numPr>
              <w:rPr>
                <w:color w:val="000000" w:themeColor="text1"/>
              </w:rPr>
            </w:pPr>
            <w:r>
              <w:rPr>
                <w:color w:val="000000" w:themeColor="text1"/>
              </w:rPr>
              <w:t>Clients in Cosmetology</w:t>
            </w:r>
          </w:p>
          <w:p w14:paraId="76CC5AF4" w14:textId="4433C5F9" w:rsidR="0026403A" w:rsidRDefault="0026403A" w:rsidP="0026403A">
            <w:pPr>
              <w:ind w:left="0"/>
              <w:rPr>
                <w:color w:val="000000" w:themeColor="text1"/>
              </w:rPr>
            </w:pPr>
          </w:p>
          <w:p w14:paraId="113EB4EE" w14:textId="377C84AB" w:rsidR="0026403A" w:rsidRDefault="0026403A" w:rsidP="0026403A">
            <w:pPr>
              <w:ind w:left="0"/>
              <w:rPr>
                <w:color w:val="000000" w:themeColor="text1"/>
              </w:rPr>
            </w:pPr>
            <w:r>
              <w:rPr>
                <w:color w:val="000000" w:themeColor="text1"/>
              </w:rPr>
              <w:t>Decreased dropout rate</w:t>
            </w:r>
          </w:p>
          <w:p w14:paraId="0529EBA6" w14:textId="7516B4FB" w:rsidR="0026403A" w:rsidRDefault="0026403A" w:rsidP="0082426D">
            <w:pPr>
              <w:pStyle w:val="ListParagraph"/>
              <w:numPr>
                <w:ilvl w:val="0"/>
                <w:numId w:val="12"/>
              </w:numPr>
              <w:rPr>
                <w:color w:val="000000" w:themeColor="text1"/>
              </w:rPr>
            </w:pPr>
            <w:r>
              <w:rPr>
                <w:color w:val="000000" w:themeColor="text1"/>
              </w:rPr>
              <w:t>From 2.8% to 0.5%</w:t>
            </w:r>
          </w:p>
          <w:p w14:paraId="032A0908" w14:textId="2D300444" w:rsidR="000743B3" w:rsidRDefault="000743B3" w:rsidP="000743B3">
            <w:pPr>
              <w:ind w:left="0"/>
              <w:rPr>
                <w:color w:val="000000" w:themeColor="text1"/>
              </w:rPr>
            </w:pPr>
          </w:p>
          <w:p w14:paraId="26207075" w14:textId="77777777" w:rsidR="00752F00" w:rsidRDefault="00752F00" w:rsidP="000743B3">
            <w:pPr>
              <w:ind w:left="0"/>
              <w:rPr>
                <w:color w:val="000000" w:themeColor="text1"/>
              </w:rPr>
            </w:pPr>
          </w:p>
          <w:p w14:paraId="7C297B5B" w14:textId="68A94427" w:rsidR="000743B3" w:rsidRDefault="000743B3" w:rsidP="000743B3">
            <w:pPr>
              <w:ind w:left="0"/>
              <w:rPr>
                <w:color w:val="000000" w:themeColor="text1"/>
              </w:rPr>
            </w:pPr>
            <w:r>
              <w:rPr>
                <w:color w:val="000000" w:themeColor="text1"/>
              </w:rPr>
              <w:lastRenderedPageBreak/>
              <w:t>School Budget</w:t>
            </w:r>
          </w:p>
          <w:p w14:paraId="40A88AF2" w14:textId="35ADEC49" w:rsidR="000743B3" w:rsidRDefault="000743B3" w:rsidP="0082426D">
            <w:pPr>
              <w:pStyle w:val="ListParagraph"/>
              <w:numPr>
                <w:ilvl w:val="0"/>
                <w:numId w:val="12"/>
              </w:numPr>
              <w:rPr>
                <w:color w:val="000000" w:themeColor="text1"/>
              </w:rPr>
            </w:pPr>
            <w:r>
              <w:rPr>
                <w:color w:val="000000" w:themeColor="text1"/>
              </w:rPr>
              <w:t xml:space="preserve">Decreased SGF deficit from </w:t>
            </w:r>
            <w:r w:rsidR="008429BA">
              <w:rPr>
                <w:color w:val="000000" w:themeColor="text1"/>
              </w:rPr>
              <w:t>roughly $80 000 to $7 000</w:t>
            </w:r>
          </w:p>
          <w:p w14:paraId="1AB504F9" w14:textId="77777777" w:rsidR="008429BA" w:rsidRDefault="008429BA" w:rsidP="008429BA">
            <w:pPr>
              <w:ind w:left="0"/>
              <w:rPr>
                <w:color w:val="000000" w:themeColor="text1"/>
              </w:rPr>
            </w:pPr>
          </w:p>
          <w:p w14:paraId="0FD2A45E" w14:textId="4FF0A414" w:rsidR="008429BA" w:rsidRDefault="008429BA" w:rsidP="008429BA">
            <w:pPr>
              <w:ind w:left="0"/>
              <w:rPr>
                <w:color w:val="000000" w:themeColor="text1"/>
              </w:rPr>
            </w:pPr>
            <w:r>
              <w:rPr>
                <w:color w:val="000000" w:themeColor="text1"/>
              </w:rPr>
              <w:t>Staff Engagement Survey</w:t>
            </w:r>
          </w:p>
          <w:p w14:paraId="5DD36E14" w14:textId="30CE0FBB" w:rsidR="00FC1D76" w:rsidRDefault="00E84314" w:rsidP="0082426D">
            <w:pPr>
              <w:pStyle w:val="ListParagraph"/>
              <w:numPr>
                <w:ilvl w:val="0"/>
                <w:numId w:val="12"/>
              </w:numPr>
              <w:rPr>
                <w:color w:val="000000" w:themeColor="text1"/>
              </w:rPr>
            </w:pPr>
            <w:r>
              <w:rPr>
                <w:color w:val="000000" w:themeColor="text1"/>
              </w:rPr>
              <w:t>According to the 2019/20 Staff engagement survey, 100% of staff know what is expected of them at work</w:t>
            </w:r>
          </w:p>
          <w:p w14:paraId="6C3E3793" w14:textId="78029369" w:rsidR="002D6EBC" w:rsidRDefault="002D6EBC" w:rsidP="0082426D">
            <w:pPr>
              <w:pStyle w:val="ListParagraph"/>
              <w:numPr>
                <w:ilvl w:val="0"/>
                <w:numId w:val="12"/>
              </w:numPr>
              <w:rPr>
                <w:color w:val="000000" w:themeColor="text1"/>
              </w:rPr>
            </w:pPr>
            <w:r>
              <w:rPr>
                <w:color w:val="000000" w:themeColor="text1"/>
              </w:rPr>
              <w:t>According to the 2019/20 Staff e</w:t>
            </w:r>
            <w:r w:rsidR="00994A00">
              <w:rPr>
                <w:color w:val="000000" w:themeColor="text1"/>
              </w:rPr>
              <w:t>ngagement survey, 94% of staff stated that the communication is open and transparent at Fort High</w:t>
            </w:r>
          </w:p>
          <w:p w14:paraId="15DE0CF2" w14:textId="57A10242" w:rsidR="00CC4270" w:rsidRPr="00FC1D76" w:rsidRDefault="00CC4270" w:rsidP="0082426D">
            <w:pPr>
              <w:pStyle w:val="ListParagraph"/>
              <w:numPr>
                <w:ilvl w:val="0"/>
                <w:numId w:val="12"/>
              </w:numPr>
              <w:rPr>
                <w:color w:val="000000" w:themeColor="text1"/>
              </w:rPr>
            </w:pPr>
            <w:r>
              <w:rPr>
                <w:color w:val="000000" w:themeColor="text1"/>
              </w:rPr>
              <w:t>According to the 2019/20 Staff engagement survey, 94% of staff stated that they are satisfied with Fort High</w:t>
            </w:r>
            <w:r w:rsidR="006C6CDF">
              <w:rPr>
                <w:color w:val="000000" w:themeColor="text1"/>
              </w:rPr>
              <w:t xml:space="preserve"> as a place to work</w:t>
            </w:r>
          </w:p>
          <w:p w14:paraId="0C6E0F32" w14:textId="77777777" w:rsidR="00ED4B93" w:rsidRDefault="00ED4B93" w:rsidP="00752F00">
            <w:pPr>
              <w:ind w:left="0"/>
              <w:rPr>
                <w:b/>
                <w:bCs/>
                <w:i/>
                <w:iCs/>
                <w:color w:val="000000" w:themeColor="text1"/>
              </w:rPr>
            </w:pPr>
          </w:p>
        </w:tc>
      </w:tr>
      <w:tr w:rsidR="00ED4B93" w14:paraId="343F980E" w14:textId="77777777" w:rsidTr="00BA3E4B">
        <w:trPr>
          <w:gridAfter w:val="2"/>
          <w:wAfter w:w="284" w:type="dxa"/>
        </w:trPr>
        <w:tc>
          <w:tcPr>
            <w:tcW w:w="13609" w:type="dxa"/>
          </w:tcPr>
          <w:p w14:paraId="26FB8535" w14:textId="5F8173D5" w:rsidR="00ED4B93" w:rsidRPr="0026403A" w:rsidRDefault="0000303C" w:rsidP="00413063">
            <w:pPr>
              <w:ind w:left="0"/>
              <w:rPr>
                <w:color w:val="000000" w:themeColor="text1"/>
              </w:rPr>
            </w:pPr>
            <w:r w:rsidRPr="0026403A">
              <w:rPr>
                <w:color w:val="000000" w:themeColor="text1"/>
              </w:rPr>
              <w:lastRenderedPageBreak/>
              <w:t>Reflecting on your data</w:t>
            </w:r>
            <w:r w:rsidR="002552FD" w:rsidRPr="0026403A">
              <w:rPr>
                <w:color w:val="000000" w:themeColor="text1"/>
              </w:rPr>
              <w:t xml:space="preserve">, what </w:t>
            </w:r>
            <w:r w:rsidR="00ED4B93" w:rsidRPr="0026403A">
              <w:rPr>
                <w:color w:val="000000" w:themeColor="text1"/>
              </w:rPr>
              <w:t>w</w:t>
            </w:r>
            <w:r w:rsidR="00DA3974" w:rsidRPr="0026403A">
              <w:rPr>
                <w:color w:val="000000" w:themeColor="text1"/>
              </w:rPr>
              <w:t>as</w:t>
            </w:r>
            <w:r w:rsidR="00ED4B93" w:rsidRPr="0026403A">
              <w:rPr>
                <w:color w:val="000000" w:themeColor="text1"/>
              </w:rPr>
              <w:t xml:space="preserve"> your greatest </w:t>
            </w:r>
            <w:r w:rsidRPr="0026403A">
              <w:rPr>
                <w:color w:val="000000" w:themeColor="text1"/>
              </w:rPr>
              <w:t>opportunity for growth?</w:t>
            </w:r>
          </w:p>
          <w:p w14:paraId="1A3202C5" w14:textId="77777777" w:rsidR="00ED4B93" w:rsidRPr="0026403A" w:rsidRDefault="00ED4B93" w:rsidP="00C541F4">
            <w:pPr>
              <w:rPr>
                <w:color w:val="000000" w:themeColor="text1"/>
              </w:rPr>
            </w:pPr>
          </w:p>
          <w:p w14:paraId="49C96533" w14:textId="4CBCA078" w:rsidR="00F54984" w:rsidRDefault="00FC7BB3" w:rsidP="00220C36">
            <w:pPr>
              <w:pStyle w:val="ListParagraph"/>
              <w:numPr>
                <w:ilvl w:val="0"/>
                <w:numId w:val="18"/>
              </w:numPr>
              <w:rPr>
                <w:color w:val="000000" w:themeColor="text1"/>
              </w:rPr>
            </w:pPr>
            <w:r w:rsidRPr="00C210EC">
              <w:rPr>
                <w:color w:val="000000" w:themeColor="text1"/>
              </w:rPr>
              <w:t xml:space="preserve">Improve the recognition of staff at Wednesday Blitz meetings </w:t>
            </w:r>
            <w:r w:rsidR="007178FE" w:rsidRPr="00C210EC">
              <w:rPr>
                <w:color w:val="000000" w:themeColor="text1"/>
              </w:rPr>
              <w:t>(Only 80% of staff</w:t>
            </w:r>
            <w:r w:rsidR="00FC1D76" w:rsidRPr="00C210EC">
              <w:rPr>
                <w:color w:val="000000" w:themeColor="text1"/>
              </w:rPr>
              <w:t xml:space="preserve"> mentioned they receive recognition or praise for good work)</w:t>
            </w:r>
          </w:p>
          <w:p w14:paraId="7B6509F6" w14:textId="77777777" w:rsidR="00C210EC" w:rsidRPr="00C210EC" w:rsidRDefault="00C210EC" w:rsidP="00C210EC">
            <w:pPr>
              <w:pStyle w:val="ListParagraph"/>
              <w:rPr>
                <w:color w:val="000000" w:themeColor="text1"/>
              </w:rPr>
            </w:pPr>
          </w:p>
          <w:p w14:paraId="6A36CB0C" w14:textId="6832E802" w:rsidR="00BB53EE" w:rsidRDefault="00077CD4" w:rsidP="00220C36">
            <w:pPr>
              <w:pStyle w:val="ListParagraph"/>
              <w:numPr>
                <w:ilvl w:val="0"/>
                <w:numId w:val="18"/>
              </w:numPr>
              <w:rPr>
                <w:color w:val="000000" w:themeColor="text1"/>
              </w:rPr>
            </w:pPr>
            <w:r w:rsidRPr="00C210EC">
              <w:rPr>
                <w:color w:val="000000" w:themeColor="text1"/>
              </w:rPr>
              <w:t xml:space="preserve">Improve professional conversation with staff focusing on progress (Only 80% of staff </w:t>
            </w:r>
            <w:r w:rsidR="002D6EBC" w:rsidRPr="00C210EC">
              <w:rPr>
                <w:color w:val="000000" w:themeColor="text1"/>
              </w:rPr>
              <w:t>stated that someone at work has talked to them about their progress)</w:t>
            </w:r>
          </w:p>
          <w:p w14:paraId="03FB95E8" w14:textId="77777777" w:rsidR="00C210EC" w:rsidRPr="00C210EC" w:rsidRDefault="00C210EC" w:rsidP="00C210EC">
            <w:pPr>
              <w:ind w:left="0"/>
              <w:rPr>
                <w:color w:val="000000" w:themeColor="text1"/>
              </w:rPr>
            </w:pPr>
          </w:p>
          <w:p w14:paraId="64A6CC3C" w14:textId="2EB09D93" w:rsidR="00B71827" w:rsidRPr="00C210EC" w:rsidRDefault="00B71827" w:rsidP="00220C36">
            <w:pPr>
              <w:pStyle w:val="ListParagraph"/>
              <w:numPr>
                <w:ilvl w:val="0"/>
                <w:numId w:val="18"/>
              </w:numPr>
              <w:rPr>
                <w:color w:val="000000" w:themeColor="text1"/>
              </w:rPr>
            </w:pPr>
            <w:r w:rsidRPr="00C210EC">
              <w:rPr>
                <w:color w:val="000000" w:themeColor="text1"/>
              </w:rPr>
              <w:t xml:space="preserve">Communicating </w:t>
            </w:r>
            <w:r w:rsidR="00385D2E" w:rsidRPr="00C210EC">
              <w:rPr>
                <w:color w:val="000000" w:themeColor="text1"/>
              </w:rPr>
              <w:t>the weekly happenings</w:t>
            </w:r>
            <w:r w:rsidR="00E636D8" w:rsidRPr="00C210EC">
              <w:rPr>
                <w:color w:val="000000" w:themeColor="text1"/>
              </w:rPr>
              <w:t xml:space="preserve"> in our school</w:t>
            </w:r>
            <w:r w:rsidR="00385D2E" w:rsidRPr="00C210EC">
              <w:rPr>
                <w:color w:val="000000" w:themeColor="text1"/>
              </w:rPr>
              <w:t xml:space="preserve"> to our school community</w:t>
            </w:r>
            <w:r w:rsidR="00645478" w:rsidRPr="00C210EC">
              <w:rPr>
                <w:color w:val="000000" w:themeColor="text1"/>
              </w:rPr>
              <w:t xml:space="preserve"> (parents, students, staff)</w:t>
            </w:r>
          </w:p>
          <w:p w14:paraId="6E0ABDD7" w14:textId="77777777" w:rsidR="00E767A0" w:rsidRDefault="00E767A0" w:rsidP="006C6CDF">
            <w:pPr>
              <w:ind w:left="0"/>
              <w:rPr>
                <w:color w:val="000000" w:themeColor="text1"/>
              </w:rPr>
            </w:pPr>
          </w:p>
          <w:p w14:paraId="7A003792" w14:textId="39DE4409" w:rsidR="006C6CDF" w:rsidRDefault="000770EF" w:rsidP="00220C36">
            <w:pPr>
              <w:pStyle w:val="ListParagraph"/>
              <w:numPr>
                <w:ilvl w:val="0"/>
                <w:numId w:val="18"/>
              </w:numPr>
              <w:rPr>
                <w:color w:val="000000" w:themeColor="text1"/>
              </w:rPr>
            </w:pPr>
            <w:r>
              <w:rPr>
                <w:color w:val="000000" w:themeColor="text1"/>
              </w:rPr>
              <w:t>Improving</w:t>
            </w:r>
            <w:r w:rsidR="006C6CDF" w:rsidRPr="00E767A0">
              <w:rPr>
                <w:color w:val="000000" w:themeColor="text1"/>
              </w:rPr>
              <w:t xml:space="preserve"> our communication with our students</w:t>
            </w:r>
            <w:r w:rsidR="00645478" w:rsidRPr="00E767A0">
              <w:rPr>
                <w:color w:val="000000" w:themeColor="text1"/>
              </w:rPr>
              <w:t xml:space="preserve"> (will include the students in our weekly smore newsletter)</w:t>
            </w:r>
          </w:p>
          <w:p w14:paraId="4D6EFB42" w14:textId="77777777" w:rsidR="00220C36" w:rsidRPr="00220C36" w:rsidRDefault="00220C36" w:rsidP="00220C36">
            <w:pPr>
              <w:pStyle w:val="ListParagraph"/>
              <w:rPr>
                <w:color w:val="000000" w:themeColor="text1"/>
              </w:rPr>
            </w:pPr>
          </w:p>
          <w:p w14:paraId="1EE4DFEB" w14:textId="0A5D58C5" w:rsidR="00220C36" w:rsidRPr="00220C36" w:rsidRDefault="00220C36" w:rsidP="00220C36">
            <w:pPr>
              <w:pStyle w:val="ListParagraph"/>
              <w:numPr>
                <w:ilvl w:val="0"/>
                <w:numId w:val="18"/>
              </w:numPr>
              <w:rPr>
                <w:color w:val="000000" w:themeColor="text1"/>
              </w:rPr>
            </w:pPr>
            <w:r>
              <w:rPr>
                <w:color w:val="000000" w:themeColor="text1"/>
              </w:rPr>
              <w:t xml:space="preserve">Increase student citizenship through our regular student senate, give the students </w:t>
            </w:r>
            <w:r w:rsidR="003D631B">
              <w:rPr>
                <w:color w:val="000000" w:themeColor="text1"/>
              </w:rPr>
              <w:t>a</w:t>
            </w:r>
            <w:r>
              <w:rPr>
                <w:color w:val="000000" w:themeColor="text1"/>
              </w:rPr>
              <w:t xml:space="preserve"> chance to have input in school decision/projects</w:t>
            </w:r>
          </w:p>
          <w:p w14:paraId="414E624C" w14:textId="771DD413" w:rsidR="00F40C18" w:rsidRPr="0026403A" w:rsidRDefault="00F40C18" w:rsidP="001F5379">
            <w:pPr>
              <w:ind w:left="0"/>
              <w:rPr>
                <w:color w:val="000000" w:themeColor="text1"/>
              </w:rPr>
            </w:pPr>
          </w:p>
          <w:p w14:paraId="4E5DCE45" w14:textId="5FAF36F1" w:rsidR="00F40C18" w:rsidRPr="0026403A" w:rsidRDefault="00F40C18" w:rsidP="001F5379">
            <w:pPr>
              <w:ind w:left="0"/>
              <w:rPr>
                <w:color w:val="000000" w:themeColor="text1"/>
              </w:rPr>
            </w:pPr>
            <w:r w:rsidRPr="0026403A">
              <w:rPr>
                <w:color w:val="000000" w:themeColor="text1"/>
              </w:rPr>
              <w:t>Literacy</w:t>
            </w:r>
            <w:r w:rsidR="004D7665" w:rsidRPr="0026403A">
              <w:rPr>
                <w:color w:val="000000" w:themeColor="text1"/>
              </w:rPr>
              <w:t>/Numeracy</w:t>
            </w:r>
          </w:p>
          <w:p w14:paraId="07D168B1" w14:textId="594540EC" w:rsidR="00F40C18" w:rsidRDefault="004C53D3" w:rsidP="00220C36">
            <w:pPr>
              <w:pStyle w:val="ListParagraph"/>
              <w:numPr>
                <w:ilvl w:val="0"/>
                <w:numId w:val="18"/>
              </w:numPr>
              <w:rPr>
                <w:color w:val="000000" w:themeColor="text1"/>
              </w:rPr>
            </w:pPr>
            <w:r w:rsidRPr="00DC0CA8">
              <w:rPr>
                <w:color w:val="000000" w:themeColor="text1"/>
              </w:rPr>
              <w:t>Fort</w:t>
            </w:r>
            <w:r w:rsidR="004D7665" w:rsidRPr="00DC0CA8">
              <w:rPr>
                <w:color w:val="000000" w:themeColor="text1"/>
              </w:rPr>
              <w:t xml:space="preserve"> High is improving in both </w:t>
            </w:r>
            <w:r w:rsidRPr="00DC0CA8">
              <w:rPr>
                <w:color w:val="000000" w:themeColor="text1"/>
              </w:rPr>
              <w:t>areas,</w:t>
            </w:r>
            <w:r w:rsidR="004D7665" w:rsidRPr="00DC0CA8">
              <w:rPr>
                <w:color w:val="000000" w:themeColor="text1"/>
              </w:rPr>
              <w:t xml:space="preserve"> but we </w:t>
            </w:r>
            <w:r w:rsidR="00385442">
              <w:rPr>
                <w:color w:val="000000" w:themeColor="text1"/>
              </w:rPr>
              <w:t xml:space="preserve">want to </w:t>
            </w:r>
            <w:r w:rsidR="00C06FDB">
              <w:rPr>
                <w:color w:val="000000" w:themeColor="text1"/>
              </w:rPr>
              <w:t>obtain</w:t>
            </w:r>
            <w:r w:rsidR="00385442">
              <w:rPr>
                <w:color w:val="000000" w:themeColor="text1"/>
              </w:rPr>
              <w:t xml:space="preserve"> consistency over the coming years</w:t>
            </w:r>
          </w:p>
          <w:p w14:paraId="57A17361" w14:textId="15E113C6" w:rsidR="00384241" w:rsidRDefault="00384241" w:rsidP="00220C36">
            <w:pPr>
              <w:pStyle w:val="ListParagraph"/>
              <w:numPr>
                <w:ilvl w:val="0"/>
                <w:numId w:val="18"/>
              </w:numPr>
              <w:rPr>
                <w:color w:val="000000" w:themeColor="text1"/>
              </w:rPr>
            </w:pPr>
            <w:r>
              <w:rPr>
                <w:color w:val="000000" w:themeColor="text1"/>
              </w:rPr>
              <w:t>Want to focus on our intervention strategies for both numeracy and literacy</w:t>
            </w:r>
          </w:p>
          <w:p w14:paraId="2E4BFD42" w14:textId="17F42E50" w:rsidR="00B05613" w:rsidRDefault="00B05613" w:rsidP="009700DF">
            <w:pPr>
              <w:tabs>
                <w:tab w:val="left" w:pos="3499"/>
              </w:tabs>
              <w:ind w:left="0"/>
              <w:rPr>
                <w:b/>
                <w:bCs/>
                <w:i/>
                <w:iCs/>
                <w:color w:val="000000" w:themeColor="text1"/>
              </w:rPr>
            </w:pPr>
          </w:p>
        </w:tc>
      </w:tr>
    </w:tbl>
    <w:p w14:paraId="5C14B20B" w14:textId="77777777" w:rsidR="00D8589C" w:rsidRDefault="00D8589C" w:rsidP="00166E4E">
      <w:pPr>
        <w:rPr>
          <w:rStyle w:val="Emphasis"/>
          <w:rFonts w:ascii="Arial" w:hAnsi="Arial" w:cs="Arial"/>
          <w:bCs/>
          <w:i w:val="0"/>
          <w:sz w:val="18"/>
        </w:rPr>
      </w:pPr>
    </w:p>
    <w:p w14:paraId="0EA5C21E" w14:textId="77777777" w:rsidR="00645478" w:rsidRDefault="00645478" w:rsidP="00166E4E">
      <w:pPr>
        <w:rPr>
          <w:rStyle w:val="Emphasis"/>
          <w:rFonts w:ascii="Arial" w:hAnsi="Arial" w:cs="Arial"/>
          <w:bCs/>
          <w:i w:val="0"/>
          <w:sz w:val="18"/>
        </w:rPr>
      </w:pPr>
    </w:p>
    <w:p w14:paraId="024EBD55" w14:textId="77777777" w:rsidR="009700DF" w:rsidRDefault="009700DF" w:rsidP="00166E4E">
      <w:pPr>
        <w:rPr>
          <w:rStyle w:val="Emphasis"/>
          <w:rFonts w:ascii="Arial" w:hAnsi="Arial" w:cs="Arial"/>
          <w:bCs/>
          <w:i w:val="0"/>
          <w:sz w:val="18"/>
        </w:rPr>
      </w:pPr>
    </w:p>
    <w:p w14:paraId="487A7671" w14:textId="77777777" w:rsidR="008919F9" w:rsidRDefault="008919F9" w:rsidP="008919F9">
      <w:pPr>
        <w:ind w:right="-360"/>
        <w:rPr>
          <w:rStyle w:val="Emphasis"/>
          <w:rFonts w:ascii="Arial" w:hAnsi="Arial" w:cs="Arial"/>
          <w:bCs/>
          <w:i w:val="0"/>
          <w:sz w:val="18"/>
          <w:szCs w:val="20"/>
        </w:rPr>
      </w:pPr>
      <w:r w:rsidRPr="001162EB">
        <w:rPr>
          <w:rStyle w:val="Emphasis"/>
          <w:rFonts w:ascii="Arial" w:hAnsi="Arial" w:cs="Arial"/>
          <w:bCs/>
          <w:i w:val="0"/>
          <w:sz w:val="18"/>
          <w:szCs w:val="20"/>
        </w:rPr>
        <w:t>Combined</w:t>
      </w:r>
      <w:r w:rsidRPr="00DD6E1D">
        <w:rPr>
          <w:rStyle w:val="Emphasis"/>
          <w:rFonts w:ascii="Arial" w:hAnsi="Arial" w:cs="Arial"/>
          <w:bCs/>
          <w:i w:val="0"/>
          <w:sz w:val="18"/>
          <w:szCs w:val="18"/>
        </w:rPr>
        <w:t xml:space="preserve"> </w:t>
      </w:r>
      <w:r w:rsidRPr="00DD6E1D">
        <w:rPr>
          <w:rFonts w:ascii="Arial" w:hAnsi="Arial" w:cs="Arial"/>
          <w:b/>
          <w:iCs/>
          <w:sz w:val="18"/>
          <w:szCs w:val="18"/>
          <w:lang w:val="en-CA"/>
        </w:rPr>
        <w:t>May 2020</w:t>
      </w:r>
      <w:r w:rsidRPr="00B03C8E">
        <w:rPr>
          <w:rStyle w:val="Emphasis"/>
          <w:rFonts w:ascii="Arial" w:hAnsi="Arial" w:cs="Arial"/>
          <w:bCs/>
          <w:i w:val="0"/>
          <w:sz w:val="18"/>
          <w:szCs w:val="20"/>
        </w:rPr>
        <w:t xml:space="preserve"> Accountability Pillar Overall 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30" w:type="dxa"/>
          <w:right w:w="45" w:type="dxa"/>
        </w:tblCellMar>
        <w:tblLook w:val="04A0" w:firstRow="1" w:lastRow="0" w:firstColumn="1" w:lastColumn="0" w:noHBand="0" w:noVBand="1"/>
      </w:tblPr>
      <w:tblGrid>
        <w:gridCol w:w="2072"/>
        <w:gridCol w:w="2331"/>
        <w:gridCol w:w="777"/>
        <w:gridCol w:w="777"/>
        <w:gridCol w:w="777"/>
        <w:gridCol w:w="777"/>
        <w:gridCol w:w="777"/>
        <w:gridCol w:w="777"/>
        <w:gridCol w:w="1295"/>
        <w:gridCol w:w="1295"/>
        <w:gridCol w:w="1295"/>
      </w:tblGrid>
      <w:tr w:rsidR="008919F9" w14:paraId="7B79062B" w14:textId="77777777" w:rsidTr="00B2268A">
        <w:tc>
          <w:tcPr>
            <w:tcW w:w="800" w:type="pct"/>
            <w:vMerge w:val="restart"/>
            <w:shd w:val="clear" w:color="auto" w:fill="BFD2E2"/>
            <w:vAlign w:val="center"/>
          </w:tcPr>
          <w:p w14:paraId="1D1EB176" w14:textId="77777777" w:rsidR="008919F9" w:rsidRDefault="008919F9" w:rsidP="00B2268A">
            <w:pPr>
              <w:spacing w:before="20" w:after="20"/>
              <w:jc w:val="center"/>
            </w:pPr>
            <w:r>
              <w:rPr>
                <w:rFonts w:ascii="Arial" w:hAnsi="Arial" w:cs="Arial"/>
                <w:b/>
                <w:bCs/>
                <w:color w:val="000000"/>
                <w:sz w:val="12"/>
                <w:szCs w:val="16"/>
              </w:rPr>
              <w:t>Measure Category</w:t>
            </w:r>
          </w:p>
        </w:tc>
        <w:tc>
          <w:tcPr>
            <w:tcW w:w="900" w:type="pct"/>
            <w:vMerge w:val="restart"/>
            <w:shd w:val="clear" w:color="auto" w:fill="BFD2E2"/>
            <w:vAlign w:val="center"/>
          </w:tcPr>
          <w:p w14:paraId="3D8AAF45" w14:textId="77777777" w:rsidR="008919F9" w:rsidRDefault="008919F9" w:rsidP="00B2268A">
            <w:pPr>
              <w:spacing w:before="20" w:after="20"/>
              <w:jc w:val="center"/>
            </w:pPr>
            <w:r>
              <w:rPr>
                <w:rFonts w:ascii="Arial" w:hAnsi="Arial" w:cs="Arial"/>
                <w:b/>
                <w:bCs/>
                <w:color w:val="000000"/>
                <w:sz w:val="12"/>
                <w:szCs w:val="16"/>
              </w:rPr>
              <w:t>Measure</w:t>
            </w:r>
          </w:p>
        </w:tc>
        <w:tc>
          <w:tcPr>
            <w:tcW w:w="900" w:type="pct"/>
            <w:gridSpan w:val="3"/>
            <w:shd w:val="clear" w:color="auto" w:fill="BFD2E2"/>
            <w:vAlign w:val="center"/>
          </w:tcPr>
          <w:p w14:paraId="0C72B4C6" w14:textId="77777777" w:rsidR="008919F9" w:rsidRDefault="008919F9" w:rsidP="00B2268A">
            <w:pPr>
              <w:spacing w:before="20" w:after="20"/>
              <w:jc w:val="center"/>
            </w:pPr>
            <w:r>
              <w:rPr>
                <w:rFonts w:ascii="Arial" w:hAnsi="Arial" w:cs="Arial"/>
                <w:b/>
                <w:bCs/>
                <w:color w:val="000000"/>
                <w:sz w:val="12"/>
                <w:szCs w:val="16"/>
              </w:rPr>
              <w:t>Fort Saskatchewan High School</w:t>
            </w:r>
          </w:p>
        </w:tc>
        <w:tc>
          <w:tcPr>
            <w:tcW w:w="900" w:type="pct"/>
            <w:gridSpan w:val="3"/>
            <w:shd w:val="clear" w:color="auto" w:fill="BFD2E2"/>
            <w:vAlign w:val="center"/>
          </w:tcPr>
          <w:p w14:paraId="278DC714" w14:textId="77777777" w:rsidR="008919F9" w:rsidRDefault="008919F9" w:rsidP="00B2268A">
            <w:pPr>
              <w:spacing w:before="20" w:after="20"/>
              <w:jc w:val="center"/>
            </w:pPr>
            <w:r>
              <w:rPr>
                <w:rFonts w:ascii="Arial" w:hAnsi="Arial" w:cs="Arial"/>
                <w:b/>
                <w:bCs/>
                <w:color w:val="000000"/>
                <w:sz w:val="12"/>
                <w:szCs w:val="16"/>
              </w:rPr>
              <w:t>Alberta</w:t>
            </w:r>
          </w:p>
        </w:tc>
        <w:tc>
          <w:tcPr>
            <w:tcW w:w="1500" w:type="pct"/>
            <w:gridSpan w:val="3"/>
            <w:shd w:val="clear" w:color="auto" w:fill="BFD2E2"/>
            <w:vAlign w:val="center"/>
          </w:tcPr>
          <w:p w14:paraId="051B181F" w14:textId="77777777" w:rsidR="008919F9" w:rsidRDefault="008919F9" w:rsidP="00B2268A">
            <w:pPr>
              <w:spacing w:before="20" w:after="20"/>
              <w:jc w:val="center"/>
            </w:pPr>
            <w:r>
              <w:rPr>
                <w:rFonts w:ascii="Arial" w:hAnsi="Arial" w:cs="Arial"/>
                <w:b/>
                <w:bCs/>
                <w:color w:val="000000"/>
                <w:sz w:val="12"/>
                <w:szCs w:val="16"/>
              </w:rPr>
              <w:t>Measure Evaluation</w:t>
            </w:r>
          </w:p>
        </w:tc>
      </w:tr>
      <w:tr w:rsidR="008919F9" w14:paraId="2D81A1E2" w14:textId="77777777" w:rsidTr="00B2268A">
        <w:tc>
          <w:tcPr>
            <w:tcW w:w="800" w:type="pct"/>
            <w:vMerge/>
            <w:shd w:val="clear" w:color="auto" w:fill="BFD2E2"/>
          </w:tcPr>
          <w:p w14:paraId="6CEEA691" w14:textId="77777777" w:rsidR="008919F9" w:rsidRDefault="008919F9" w:rsidP="00B2268A">
            <w:pPr>
              <w:spacing w:before="20" w:after="20"/>
              <w:rPr>
                <w:rFonts w:ascii="Arial" w:hAnsi="Arial" w:cs="Arial"/>
                <w:sz w:val="16"/>
                <w:szCs w:val="16"/>
              </w:rPr>
            </w:pPr>
          </w:p>
        </w:tc>
        <w:tc>
          <w:tcPr>
            <w:tcW w:w="900" w:type="pct"/>
            <w:vMerge/>
            <w:shd w:val="clear" w:color="auto" w:fill="BFD2E2"/>
          </w:tcPr>
          <w:p w14:paraId="1A78E7C3" w14:textId="77777777" w:rsidR="008919F9" w:rsidRDefault="008919F9" w:rsidP="00B2268A">
            <w:pPr>
              <w:spacing w:before="20" w:after="20"/>
              <w:rPr>
                <w:rFonts w:ascii="Arial" w:hAnsi="Arial" w:cs="Arial"/>
                <w:sz w:val="16"/>
                <w:szCs w:val="16"/>
              </w:rPr>
            </w:pPr>
          </w:p>
        </w:tc>
        <w:tc>
          <w:tcPr>
            <w:tcW w:w="300" w:type="pct"/>
            <w:shd w:val="clear" w:color="auto" w:fill="BFD2E2"/>
            <w:vAlign w:val="center"/>
          </w:tcPr>
          <w:p w14:paraId="2B5FEAA6" w14:textId="77777777" w:rsidR="008919F9" w:rsidRDefault="008919F9" w:rsidP="00B2268A">
            <w:pPr>
              <w:spacing w:before="20" w:after="20"/>
              <w:jc w:val="center"/>
            </w:pPr>
            <w:r>
              <w:rPr>
                <w:rFonts w:ascii="Arial" w:hAnsi="Arial" w:cs="Arial"/>
                <w:b/>
                <w:bCs/>
                <w:color w:val="000000"/>
                <w:sz w:val="12"/>
                <w:szCs w:val="16"/>
              </w:rPr>
              <w:t>Current Result</w:t>
            </w:r>
          </w:p>
        </w:tc>
        <w:tc>
          <w:tcPr>
            <w:tcW w:w="300" w:type="pct"/>
            <w:shd w:val="clear" w:color="auto" w:fill="BFD2E2"/>
            <w:vAlign w:val="center"/>
          </w:tcPr>
          <w:p w14:paraId="19B9AEBC" w14:textId="77777777" w:rsidR="008919F9" w:rsidRDefault="008919F9" w:rsidP="00B2268A">
            <w:pPr>
              <w:spacing w:before="20" w:after="20"/>
              <w:jc w:val="center"/>
            </w:pPr>
            <w:proofErr w:type="spellStart"/>
            <w:r>
              <w:rPr>
                <w:rFonts w:ascii="Arial" w:hAnsi="Arial" w:cs="Arial"/>
                <w:b/>
                <w:bCs/>
                <w:color w:val="000000"/>
                <w:sz w:val="12"/>
                <w:szCs w:val="16"/>
              </w:rPr>
              <w:t>Prev</w:t>
            </w:r>
            <w:proofErr w:type="spellEnd"/>
            <w:r>
              <w:rPr>
                <w:rFonts w:ascii="Arial" w:hAnsi="Arial" w:cs="Arial"/>
                <w:b/>
                <w:bCs/>
                <w:color w:val="000000"/>
                <w:sz w:val="12"/>
                <w:szCs w:val="16"/>
              </w:rPr>
              <w:t xml:space="preserve"> Year Result</w:t>
            </w:r>
          </w:p>
        </w:tc>
        <w:tc>
          <w:tcPr>
            <w:tcW w:w="300" w:type="pct"/>
            <w:shd w:val="clear" w:color="auto" w:fill="BFD2E2"/>
            <w:vAlign w:val="center"/>
          </w:tcPr>
          <w:p w14:paraId="03712044" w14:textId="77777777" w:rsidR="008919F9" w:rsidRDefault="008919F9" w:rsidP="00B2268A">
            <w:pPr>
              <w:spacing w:before="20" w:after="20"/>
              <w:jc w:val="center"/>
            </w:pPr>
            <w:proofErr w:type="spellStart"/>
            <w:r>
              <w:rPr>
                <w:rFonts w:ascii="Arial" w:hAnsi="Arial" w:cs="Arial"/>
                <w:b/>
                <w:bCs/>
                <w:color w:val="000000"/>
                <w:sz w:val="12"/>
                <w:szCs w:val="16"/>
              </w:rPr>
              <w:t>Prev</w:t>
            </w:r>
            <w:proofErr w:type="spellEnd"/>
            <w:r>
              <w:rPr>
                <w:rFonts w:ascii="Arial" w:hAnsi="Arial" w:cs="Arial"/>
                <w:b/>
                <w:bCs/>
                <w:color w:val="000000"/>
                <w:sz w:val="12"/>
                <w:szCs w:val="16"/>
              </w:rPr>
              <w:t xml:space="preserve"> 3 Year Average</w:t>
            </w:r>
          </w:p>
        </w:tc>
        <w:tc>
          <w:tcPr>
            <w:tcW w:w="300" w:type="pct"/>
            <w:shd w:val="clear" w:color="auto" w:fill="BFD2E2"/>
            <w:vAlign w:val="center"/>
          </w:tcPr>
          <w:p w14:paraId="25EF8C7F" w14:textId="77777777" w:rsidR="008919F9" w:rsidRDefault="008919F9" w:rsidP="00B2268A">
            <w:pPr>
              <w:spacing w:before="20" w:after="20"/>
              <w:jc w:val="center"/>
            </w:pPr>
            <w:r>
              <w:rPr>
                <w:rFonts w:ascii="Arial" w:hAnsi="Arial" w:cs="Arial"/>
                <w:b/>
                <w:bCs/>
                <w:color w:val="000000"/>
                <w:sz w:val="12"/>
                <w:szCs w:val="16"/>
              </w:rPr>
              <w:t>Current Result</w:t>
            </w:r>
          </w:p>
        </w:tc>
        <w:tc>
          <w:tcPr>
            <w:tcW w:w="300" w:type="pct"/>
            <w:shd w:val="clear" w:color="auto" w:fill="BFD2E2"/>
            <w:vAlign w:val="center"/>
          </w:tcPr>
          <w:p w14:paraId="71EDBC06" w14:textId="77777777" w:rsidR="008919F9" w:rsidRDefault="008919F9" w:rsidP="00B2268A">
            <w:pPr>
              <w:spacing w:before="20" w:after="20"/>
              <w:jc w:val="center"/>
            </w:pPr>
            <w:proofErr w:type="spellStart"/>
            <w:r>
              <w:rPr>
                <w:rFonts w:ascii="Arial" w:hAnsi="Arial" w:cs="Arial"/>
                <w:b/>
                <w:bCs/>
                <w:color w:val="000000"/>
                <w:sz w:val="12"/>
                <w:szCs w:val="16"/>
              </w:rPr>
              <w:t>Prev</w:t>
            </w:r>
            <w:proofErr w:type="spellEnd"/>
            <w:r>
              <w:rPr>
                <w:rFonts w:ascii="Arial" w:hAnsi="Arial" w:cs="Arial"/>
                <w:b/>
                <w:bCs/>
                <w:color w:val="000000"/>
                <w:sz w:val="12"/>
                <w:szCs w:val="16"/>
              </w:rPr>
              <w:t xml:space="preserve"> Year Result</w:t>
            </w:r>
          </w:p>
        </w:tc>
        <w:tc>
          <w:tcPr>
            <w:tcW w:w="300" w:type="pct"/>
            <w:shd w:val="clear" w:color="auto" w:fill="BFD2E2"/>
            <w:vAlign w:val="center"/>
          </w:tcPr>
          <w:p w14:paraId="485334DB" w14:textId="77777777" w:rsidR="008919F9" w:rsidRDefault="008919F9" w:rsidP="00B2268A">
            <w:pPr>
              <w:spacing w:before="20" w:after="20"/>
              <w:jc w:val="center"/>
            </w:pPr>
            <w:proofErr w:type="spellStart"/>
            <w:r>
              <w:rPr>
                <w:rFonts w:ascii="Arial" w:hAnsi="Arial" w:cs="Arial"/>
                <w:b/>
                <w:bCs/>
                <w:color w:val="000000"/>
                <w:sz w:val="12"/>
                <w:szCs w:val="16"/>
              </w:rPr>
              <w:t>Prev</w:t>
            </w:r>
            <w:proofErr w:type="spellEnd"/>
            <w:r>
              <w:rPr>
                <w:rFonts w:ascii="Arial" w:hAnsi="Arial" w:cs="Arial"/>
                <w:b/>
                <w:bCs/>
                <w:color w:val="000000"/>
                <w:sz w:val="12"/>
                <w:szCs w:val="16"/>
              </w:rPr>
              <w:t xml:space="preserve"> 3 Year Average</w:t>
            </w:r>
          </w:p>
        </w:tc>
        <w:tc>
          <w:tcPr>
            <w:tcW w:w="500" w:type="pct"/>
            <w:shd w:val="clear" w:color="auto" w:fill="BFD2E2"/>
            <w:vAlign w:val="center"/>
          </w:tcPr>
          <w:p w14:paraId="3B1F8702" w14:textId="77777777" w:rsidR="008919F9" w:rsidRDefault="008919F9" w:rsidP="00B2268A">
            <w:pPr>
              <w:spacing w:before="20" w:after="20"/>
              <w:jc w:val="center"/>
            </w:pPr>
            <w:r>
              <w:rPr>
                <w:rFonts w:ascii="Arial" w:hAnsi="Arial" w:cs="Arial"/>
                <w:b/>
                <w:bCs/>
                <w:color w:val="000000"/>
                <w:sz w:val="12"/>
                <w:szCs w:val="16"/>
              </w:rPr>
              <w:t>Achievement</w:t>
            </w:r>
          </w:p>
        </w:tc>
        <w:tc>
          <w:tcPr>
            <w:tcW w:w="500" w:type="pct"/>
            <w:shd w:val="clear" w:color="auto" w:fill="BFD2E2"/>
            <w:vAlign w:val="center"/>
          </w:tcPr>
          <w:p w14:paraId="438B1C36" w14:textId="77777777" w:rsidR="008919F9" w:rsidRDefault="008919F9" w:rsidP="00B2268A">
            <w:pPr>
              <w:spacing w:before="20" w:after="20"/>
              <w:jc w:val="center"/>
            </w:pPr>
            <w:r>
              <w:rPr>
                <w:rFonts w:ascii="Arial" w:hAnsi="Arial" w:cs="Arial"/>
                <w:b/>
                <w:bCs/>
                <w:color w:val="000000"/>
                <w:sz w:val="12"/>
                <w:szCs w:val="16"/>
              </w:rPr>
              <w:t>Improvement</w:t>
            </w:r>
          </w:p>
        </w:tc>
        <w:tc>
          <w:tcPr>
            <w:tcW w:w="500" w:type="pct"/>
            <w:shd w:val="clear" w:color="auto" w:fill="BFD2E2"/>
            <w:vAlign w:val="center"/>
          </w:tcPr>
          <w:p w14:paraId="4AC61E35" w14:textId="77777777" w:rsidR="008919F9" w:rsidRDefault="008919F9" w:rsidP="00B2268A">
            <w:pPr>
              <w:spacing w:before="20" w:after="20"/>
              <w:jc w:val="center"/>
            </w:pPr>
            <w:r>
              <w:rPr>
                <w:rFonts w:ascii="Arial" w:hAnsi="Arial" w:cs="Arial"/>
                <w:b/>
                <w:bCs/>
                <w:color w:val="000000"/>
                <w:sz w:val="12"/>
                <w:szCs w:val="16"/>
              </w:rPr>
              <w:t>Overall</w:t>
            </w:r>
          </w:p>
        </w:tc>
      </w:tr>
      <w:tr w:rsidR="008919F9" w14:paraId="17E537F7" w14:textId="77777777" w:rsidTr="00B2268A">
        <w:tc>
          <w:tcPr>
            <w:tcW w:w="800" w:type="pct"/>
            <w:vAlign w:val="center"/>
          </w:tcPr>
          <w:p w14:paraId="612C31A4" w14:textId="77777777" w:rsidR="008919F9" w:rsidRDefault="008919F9" w:rsidP="00B2268A">
            <w:pPr>
              <w:spacing w:before="20" w:after="20"/>
            </w:pPr>
            <w:r>
              <w:rPr>
                <w:rFonts w:ascii="Arial" w:hAnsi="Arial" w:cs="Arial"/>
                <w:bCs/>
                <w:color w:val="000000"/>
                <w:sz w:val="12"/>
                <w:szCs w:val="16"/>
              </w:rPr>
              <w:t>Safe and Caring Schools</w:t>
            </w:r>
          </w:p>
        </w:tc>
        <w:tc>
          <w:tcPr>
            <w:tcW w:w="900" w:type="pct"/>
            <w:vAlign w:val="center"/>
          </w:tcPr>
          <w:p w14:paraId="777958E9" w14:textId="77777777" w:rsidR="008919F9" w:rsidRDefault="008919F9" w:rsidP="00B2268A">
            <w:pPr>
              <w:spacing w:before="20" w:after="20"/>
            </w:pPr>
            <w:r>
              <w:rPr>
                <w:rFonts w:ascii="Arial" w:hAnsi="Arial" w:cs="Arial"/>
                <w:bCs/>
                <w:color w:val="000000"/>
                <w:sz w:val="12"/>
                <w:szCs w:val="16"/>
              </w:rPr>
              <w:t>Safe and Caring</w:t>
            </w:r>
          </w:p>
        </w:tc>
        <w:tc>
          <w:tcPr>
            <w:tcW w:w="300" w:type="pct"/>
            <w:vAlign w:val="center"/>
          </w:tcPr>
          <w:p w14:paraId="0554D7E9" w14:textId="77777777" w:rsidR="008919F9" w:rsidRDefault="008919F9" w:rsidP="00B2268A">
            <w:pPr>
              <w:spacing w:before="20" w:after="20"/>
              <w:jc w:val="center"/>
            </w:pPr>
            <w:r>
              <w:rPr>
                <w:rFonts w:ascii="Arial" w:hAnsi="Arial" w:cs="Arial"/>
                <w:b/>
                <w:bCs/>
                <w:color w:val="000000"/>
                <w:sz w:val="12"/>
                <w:szCs w:val="16"/>
              </w:rPr>
              <w:t>82.8</w:t>
            </w:r>
          </w:p>
        </w:tc>
        <w:tc>
          <w:tcPr>
            <w:tcW w:w="300" w:type="pct"/>
            <w:vAlign w:val="center"/>
          </w:tcPr>
          <w:p w14:paraId="22EBC376" w14:textId="77777777" w:rsidR="008919F9" w:rsidRDefault="008919F9" w:rsidP="00B2268A">
            <w:pPr>
              <w:spacing w:before="20" w:after="20"/>
              <w:jc w:val="center"/>
            </w:pPr>
            <w:r>
              <w:rPr>
                <w:rFonts w:ascii="Arial" w:hAnsi="Arial" w:cs="Arial"/>
                <w:bCs/>
                <w:color w:val="000000"/>
                <w:sz w:val="12"/>
                <w:szCs w:val="16"/>
              </w:rPr>
              <w:t>87.7</w:t>
            </w:r>
          </w:p>
        </w:tc>
        <w:tc>
          <w:tcPr>
            <w:tcW w:w="300" w:type="pct"/>
            <w:vAlign w:val="center"/>
          </w:tcPr>
          <w:p w14:paraId="49B65A16" w14:textId="77777777" w:rsidR="008919F9" w:rsidRDefault="008919F9" w:rsidP="00B2268A">
            <w:pPr>
              <w:spacing w:before="20" w:after="20"/>
              <w:jc w:val="center"/>
            </w:pPr>
            <w:r>
              <w:rPr>
                <w:rFonts w:ascii="Arial" w:hAnsi="Arial" w:cs="Arial"/>
                <w:bCs/>
                <w:color w:val="000000"/>
                <w:sz w:val="12"/>
                <w:szCs w:val="16"/>
              </w:rPr>
              <w:t>86.3</w:t>
            </w:r>
          </w:p>
        </w:tc>
        <w:tc>
          <w:tcPr>
            <w:tcW w:w="300" w:type="pct"/>
            <w:vAlign w:val="center"/>
          </w:tcPr>
          <w:p w14:paraId="73AADE1F" w14:textId="77777777" w:rsidR="008919F9" w:rsidRDefault="008919F9" w:rsidP="00B2268A">
            <w:pPr>
              <w:spacing w:before="20" w:after="20"/>
              <w:jc w:val="center"/>
            </w:pPr>
            <w:r>
              <w:rPr>
                <w:rFonts w:ascii="Arial" w:hAnsi="Arial" w:cs="Arial"/>
                <w:b/>
                <w:bCs/>
                <w:color w:val="000000"/>
                <w:sz w:val="12"/>
                <w:szCs w:val="16"/>
              </w:rPr>
              <w:t>89.4</w:t>
            </w:r>
          </w:p>
        </w:tc>
        <w:tc>
          <w:tcPr>
            <w:tcW w:w="300" w:type="pct"/>
            <w:vAlign w:val="center"/>
          </w:tcPr>
          <w:p w14:paraId="7D184D2F" w14:textId="77777777" w:rsidR="008919F9" w:rsidRDefault="008919F9" w:rsidP="00B2268A">
            <w:pPr>
              <w:spacing w:before="20" w:after="20"/>
              <w:jc w:val="center"/>
            </w:pPr>
            <w:r>
              <w:rPr>
                <w:rFonts w:ascii="Arial" w:hAnsi="Arial" w:cs="Arial"/>
                <w:bCs/>
                <w:color w:val="000000"/>
                <w:sz w:val="12"/>
                <w:szCs w:val="16"/>
              </w:rPr>
              <w:t>89.0</w:t>
            </w:r>
          </w:p>
        </w:tc>
        <w:tc>
          <w:tcPr>
            <w:tcW w:w="300" w:type="pct"/>
            <w:vAlign w:val="center"/>
          </w:tcPr>
          <w:p w14:paraId="28560314" w14:textId="77777777" w:rsidR="008919F9" w:rsidRDefault="008919F9" w:rsidP="00B2268A">
            <w:pPr>
              <w:spacing w:before="20" w:after="20"/>
              <w:jc w:val="center"/>
            </w:pPr>
            <w:r>
              <w:rPr>
                <w:rFonts w:ascii="Arial" w:hAnsi="Arial" w:cs="Arial"/>
                <w:bCs/>
                <w:color w:val="000000"/>
                <w:sz w:val="12"/>
                <w:szCs w:val="16"/>
              </w:rPr>
              <w:t>89.2</w:t>
            </w:r>
          </w:p>
        </w:tc>
        <w:tc>
          <w:tcPr>
            <w:tcW w:w="500" w:type="pct"/>
            <w:shd w:val="clear" w:color="auto" w:fill="FFFF00"/>
            <w:vAlign w:val="center"/>
          </w:tcPr>
          <w:p w14:paraId="06C0EB9D" w14:textId="77777777" w:rsidR="008919F9" w:rsidRDefault="008919F9" w:rsidP="00B2268A">
            <w:pPr>
              <w:spacing w:before="20" w:after="20"/>
              <w:jc w:val="center"/>
            </w:pPr>
            <w:r>
              <w:rPr>
                <w:rFonts w:ascii="Arial" w:hAnsi="Arial" w:cs="Arial"/>
                <w:bCs/>
                <w:color w:val="000000"/>
                <w:sz w:val="12"/>
                <w:szCs w:val="16"/>
              </w:rPr>
              <w:t>Intermediate</w:t>
            </w:r>
          </w:p>
        </w:tc>
        <w:tc>
          <w:tcPr>
            <w:tcW w:w="500" w:type="pct"/>
            <w:shd w:val="clear" w:color="auto" w:fill="FFFF00"/>
            <w:vAlign w:val="center"/>
          </w:tcPr>
          <w:p w14:paraId="321B953E" w14:textId="77777777" w:rsidR="008919F9" w:rsidRDefault="008919F9" w:rsidP="00B2268A">
            <w:pPr>
              <w:spacing w:before="20" w:after="20"/>
              <w:jc w:val="center"/>
            </w:pPr>
            <w:r>
              <w:rPr>
                <w:rFonts w:ascii="Arial" w:hAnsi="Arial" w:cs="Arial"/>
                <w:bCs/>
                <w:color w:val="000000"/>
                <w:sz w:val="12"/>
                <w:szCs w:val="16"/>
              </w:rPr>
              <w:t>Maintained</w:t>
            </w:r>
          </w:p>
        </w:tc>
        <w:tc>
          <w:tcPr>
            <w:tcW w:w="500" w:type="pct"/>
            <w:shd w:val="clear" w:color="auto" w:fill="FFFF00"/>
            <w:vAlign w:val="center"/>
          </w:tcPr>
          <w:p w14:paraId="67392FA2" w14:textId="77777777" w:rsidR="008919F9" w:rsidRDefault="008919F9" w:rsidP="00B2268A">
            <w:pPr>
              <w:spacing w:before="20" w:after="20"/>
              <w:jc w:val="center"/>
            </w:pPr>
            <w:r>
              <w:rPr>
                <w:rFonts w:ascii="Arial" w:hAnsi="Arial" w:cs="Arial"/>
                <w:bCs/>
                <w:color w:val="000000"/>
                <w:sz w:val="12"/>
                <w:szCs w:val="16"/>
              </w:rPr>
              <w:t>Acceptable</w:t>
            </w:r>
          </w:p>
        </w:tc>
      </w:tr>
      <w:tr w:rsidR="008919F9" w14:paraId="56C085EE" w14:textId="77777777" w:rsidTr="00B2268A">
        <w:tc>
          <w:tcPr>
            <w:tcW w:w="800" w:type="pct"/>
            <w:vMerge w:val="restart"/>
            <w:vAlign w:val="center"/>
          </w:tcPr>
          <w:p w14:paraId="4FA0B79A" w14:textId="77777777" w:rsidR="008919F9" w:rsidRDefault="008919F9" w:rsidP="00B2268A">
            <w:pPr>
              <w:spacing w:before="20" w:after="20"/>
            </w:pPr>
            <w:r>
              <w:rPr>
                <w:rFonts w:ascii="Arial" w:hAnsi="Arial" w:cs="Arial"/>
                <w:bCs/>
                <w:color w:val="000000"/>
                <w:sz w:val="12"/>
                <w:szCs w:val="16"/>
              </w:rPr>
              <w:t>Student Learning Opportunities</w:t>
            </w:r>
          </w:p>
        </w:tc>
        <w:tc>
          <w:tcPr>
            <w:tcW w:w="900" w:type="pct"/>
            <w:vAlign w:val="center"/>
          </w:tcPr>
          <w:p w14:paraId="63B0639D" w14:textId="77777777" w:rsidR="008919F9" w:rsidRDefault="008919F9" w:rsidP="00B2268A">
            <w:pPr>
              <w:spacing w:before="20" w:after="20"/>
            </w:pPr>
            <w:r>
              <w:rPr>
                <w:rFonts w:ascii="Arial" w:hAnsi="Arial" w:cs="Arial"/>
                <w:bCs/>
                <w:color w:val="000000"/>
                <w:sz w:val="12"/>
                <w:szCs w:val="16"/>
              </w:rPr>
              <w:t>Program of Studies</w:t>
            </w:r>
          </w:p>
        </w:tc>
        <w:tc>
          <w:tcPr>
            <w:tcW w:w="300" w:type="pct"/>
            <w:vAlign w:val="center"/>
          </w:tcPr>
          <w:p w14:paraId="00EA619E" w14:textId="77777777" w:rsidR="008919F9" w:rsidRDefault="008919F9" w:rsidP="00B2268A">
            <w:pPr>
              <w:spacing w:before="20" w:after="20"/>
              <w:jc w:val="center"/>
            </w:pPr>
            <w:r>
              <w:rPr>
                <w:rFonts w:ascii="Arial" w:hAnsi="Arial" w:cs="Arial"/>
                <w:b/>
                <w:bCs/>
                <w:color w:val="000000"/>
                <w:sz w:val="12"/>
                <w:szCs w:val="16"/>
              </w:rPr>
              <w:t>75.6</w:t>
            </w:r>
          </w:p>
        </w:tc>
        <w:tc>
          <w:tcPr>
            <w:tcW w:w="300" w:type="pct"/>
            <w:vAlign w:val="center"/>
          </w:tcPr>
          <w:p w14:paraId="3AAFAD3C" w14:textId="77777777" w:rsidR="008919F9" w:rsidRDefault="008919F9" w:rsidP="00B2268A">
            <w:pPr>
              <w:spacing w:before="20" w:after="20"/>
              <w:jc w:val="center"/>
            </w:pPr>
            <w:r>
              <w:rPr>
                <w:rFonts w:ascii="Arial" w:hAnsi="Arial" w:cs="Arial"/>
                <w:bCs/>
                <w:color w:val="000000"/>
                <w:sz w:val="12"/>
                <w:szCs w:val="16"/>
              </w:rPr>
              <w:t>76.6</w:t>
            </w:r>
          </w:p>
        </w:tc>
        <w:tc>
          <w:tcPr>
            <w:tcW w:w="300" w:type="pct"/>
            <w:vAlign w:val="center"/>
          </w:tcPr>
          <w:p w14:paraId="0095B18A" w14:textId="77777777" w:rsidR="008919F9" w:rsidRDefault="008919F9" w:rsidP="00B2268A">
            <w:pPr>
              <w:spacing w:before="20" w:after="20"/>
              <w:jc w:val="center"/>
            </w:pPr>
            <w:r>
              <w:rPr>
                <w:rFonts w:ascii="Arial" w:hAnsi="Arial" w:cs="Arial"/>
                <w:bCs/>
                <w:color w:val="000000"/>
                <w:sz w:val="12"/>
                <w:szCs w:val="16"/>
              </w:rPr>
              <w:t>74.8</w:t>
            </w:r>
          </w:p>
        </w:tc>
        <w:tc>
          <w:tcPr>
            <w:tcW w:w="300" w:type="pct"/>
            <w:vAlign w:val="center"/>
          </w:tcPr>
          <w:p w14:paraId="09C8B8CD" w14:textId="77777777" w:rsidR="008919F9" w:rsidRDefault="008919F9" w:rsidP="00B2268A">
            <w:pPr>
              <w:spacing w:before="20" w:after="20"/>
              <w:jc w:val="center"/>
            </w:pPr>
            <w:r>
              <w:rPr>
                <w:rFonts w:ascii="Arial" w:hAnsi="Arial" w:cs="Arial"/>
                <w:b/>
                <w:bCs/>
                <w:color w:val="000000"/>
                <w:sz w:val="12"/>
                <w:szCs w:val="16"/>
              </w:rPr>
              <w:t>82.4</w:t>
            </w:r>
          </w:p>
        </w:tc>
        <w:tc>
          <w:tcPr>
            <w:tcW w:w="300" w:type="pct"/>
            <w:vAlign w:val="center"/>
          </w:tcPr>
          <w:p w14:paraId="746656C1" w14:textId="77777777" w:rsidR="008919F9" w:rsidRDefault="008919F9" w:rsidP="00B2268A">
            <w:pPr>
              <w:spacing w:before="20" w:after="20"/>
              <w:jc w:val="center"/>
            </w:pPr>
            <w:r>
              <w:rPr>
                <w:rFonts w:ascii="Arial" w:hAnsi="Arial" w:cs="Arial"/>
                <w:bCs/>
                <w:color w:val="000000"/>
                <w:sz w:val="12"/>
                <w:szCs w:val="16"/>
              </w:rPr>
              <w:t>82.2</w:t>
            </w:r>
          </w:p>
        </w:tc>
        <w:tc>
          <w:tcPr>
            <w:tcW w:w="300" w:type="pct"/>
            <w:vAlign w:val="center"/>
          </w:tcPr>
          <w:p w14:paraId="151B1DFE" w14:textId="77777777" w:rsidR="008919F9" w:rsidRDefault="008919F9" w:rsidP="00B2268A">
            <w:pPr>
              <w:spacing w:before="20" w:after="20"/>
              <w:jc w:val="center"/>
            </w:pPr>
            <w:r>
              <w:rPr>
                <w:rFonts w:ascii="Arial" w:hAnsi="Arial" w:cs="Arial"/>
                <w:bCs/>
                <w:color w:val="000000"/>
                <w:sz w:val="12"/>
                <w:szCs w:val="16"/>
              </w:rPr>
              <w:t>82.0</w:t>
            </w:r>
          </w:p>
        </w:tc>
        <w:tc>
          <w:tcPr>
            <w:tcW w:w="500" w:type="pct"/>
            <w:shd w:val="clear" w:color="auto" w:fill="FFFF00"/>
            <w:vAlign w:val="center"/>
          </w:tcPr>
          <w:p w14:paraId="4C5A5C7C" w14:textId="77777777" w:rsidR="008919F9" w:rsidRDefault="008919F9" w:rsidP="00B2268A">
            <w:pPr>
              <w:spacing w:before="20" w:after="20"/>
              <w:jc w:val="center"/>
            </w:pPr>
            <w:r>
              <w:rPr>
                <w:rFonts w:ascii="Arial" w:hAnsi="Arial" w:cs="Arial"/>
                <w:bCs/>
                <w:color w:val="000000"/>
                <w:sz w:val="12"/>
                <w:szCs w:val="16"/>
              </w:rPr>
              <w:t>Intermediate</w:t>
            </w:r>
          </w:p>
        </w:tc>
        <w:tc>
          <w:tcPr>
            <w:tcW w:w="500" w:type="pct"/>
            <w:shd w:val="clear" w:color="auto" w:fill="FFFF00"/>
            <w:vAlign w:val="center"/>
          </w:tcPr>
          <w:p w14:paraId="419AD843" w14:textId="77777777" w:rsidR="008919F9" w:rsidRDefault="008919F9" w:rsidP="00B2268A">
            <w:pPr>
              <w:spacing w:before="20" w:after="20"/>
              <w:jc w:val="center"/>
            </w:pPr>
            <w:r>
              <w:rPr>
                <w:rFonts w:ascii="Arial" w:hAnsi="Arial" w:cs="Arial"/>
                <w:bCs/>
                <w:color w:val="000000"/>
                <w:sz w:val="12"/>
                <w:szCs w:val="16"/>
              </w:rPr>
              <w:t>Maintained</w:t>
            </w:r>
          </w:p>
        </w:tc>
        <w:tc>
          <w:tcPr>
            <w:tcW w:w="500" w:type="pct"/>
            <w:shd w:val="clear" w:color="auto" w:fill="FFFF00"/>
            <w:vAlign w:val="center"/>
          </w:tcPr>
          <w:p w14:paraId="6C676CA9" w14:textId="77777777" w:rsidR="008919F9" w:rsidRDefault="008919F9" w:rsidP="00B2268A">
            <w:pPr>
              <w:spacing w:before="20" w:after="20"/>
              <w:jc w:val="center"/>
            </w:pPr>
            <w:r>
              <w:rPr>
                <w:rFonts w:ascii="Arial" w:hAnsi="Arial" w:cs="Arial"/>
                <w:bCs/>
                <w:color w:val="000000"/>
                <w:sz w:val="12"/>
                <w:szCs w:val="16"/>
              </w:rPr>
              <w:t>Acceptable</w:t>
            </w:r>
          </w:p>
        </w:tc>
      </w:tr>
      <w:tr w:rsidR="008919F9" w14:paraId="32FFC099" w14:textId="77777777" w:rsidTr="00B2268A">
        <w:tc>
          <w:tcPr>
            <w:tcW w:w="800" w:type="pct"/>
            <w:vMerge/>
          </w:tcPr>
          <w:p w14:paraId="32DEE317" w14:textId="77777777" w:rsidR="008919F9" w:rsidRDefault="008919F9" w:rsidP="00B2268A">
            <w:pPr>
              <w:spacing w:before="20" w:after="20"/>
              <w:rPr>
                <w:rFonts w:ascii="Arial" w:hAnsi="Arial" w:cs="Arial"/>
                <w:sz w:val="16"/>
                <w:szCs w:val="16"/>
              </w:rPr>
            </w:pPr>
          </w:p>
        </w:tc>
        <w:tc>
          <w:tcPr>
            <w:tcW w:w="900" w:type="pct"/>
            <w:vAlign w:val="center"/>
          </w:tcPr>
          <w:p w14:paraId="2BBAA4DA" w14:textId="77777777" w:rsidR="008919F9" w:rsidRDefault="008919F9" w:rsidP="00B2268A">
            <w:pPr>
              <w:spacing w:before="20" w:after="20"/>
            </w:pPr>
            <w:r>
              <w:rPr>
                <w:rFonts w:ascii="Arial" w:hAnsi="Arial" w:cs="Arial"/>
                <w:bCs/>
                <w:color w:val="000000"/>
                <w:sz w:val="12"/>
                <w:szCs w:val="16"/>
              </w:rPr>
              <w:t>Education Quality</w:t>
            </w:r>
          </w:p>
        </w:tc>
        <w:tc>
          <w:tcPr>
            <w:tcW w:w="300" w:type="pct"/>
            <w:vAlign w:val="center"/>
          </w:tcPr>
          <w:p w14:paraId="3252FB37" w14:textId="77777777" w:rsidR="008919F9" w:rsidRDefault="008919F9" w:rsidP="00B2268A">
            <w:pPr>
              <w:spacing w:before="20" w:after="20"/>
              <w:jc w:val="center"/>
            </w:pPr>
            <w:r>
              <w:rPr>
                <w:rFonts w:ascii="Arial" w:hAnsi="Arial" w:cs="Arial"/>
                <w:b/>
                <w:bCs/>
                <w:color w:val="000000"/>
                <w:sz w:val="12"/>
                <w:szCs w:val="16"/>
              </w:rPr>
              <w:t>83.7</w:t>
            </w:r>
          </w:p>
        </w:tc>
        <w:tc>
          <w:tcPr>
            <w:tcW w:w="300" w:type="pct"/>
            <w:vAlign w:val="center"/>
          </w:tcPr>
          <w:p w14:paraId="347C336A" w14:textId="77777777" w:rsidR="008919F9" w:rsidRDefault="008919F9" w:rsidP="00B2268A">
            <w:pPr>
              <w:spacing w:before="20" w:after="20"/>
              <w:jc w:val="center"/>
            </w:pPr>
            <w:r>
              <w:rPr>
                <w:rFonts w:ascii="Arial" w:hAnsi="Arial" w:cs="Arial"/>
                <w:bCs/>
                <w:color w:val="000000"/>
                <w:sz w:val="12"/>
                <w:szCs w:val="16"/>
              </w:rPr>
              <w:t>86.0</w:t>
            </w:r>
          </w:p>
        </w:tc>
        <w:tc>
          <w:tcPr>
            <w:tcW w:w="300" w:type="pct"/>
            <w:vAlign w:val="center"/>
          </w:tcPr>
          <w:p w14:paraId="1BCD3975" w14:textId="77777777" w:rsidR="008919F9" w:rsidRDefault="008919F9" w:rsidP="00B2268A">
            <w:pPr>
              <w:spacing w:before="20" w:after="20"/>
              <w:jc w:val="center"/>
            </w:pPr>
            <w:r>
              <w:rPr>
                <w:rFonts w:ascii="Arial" w:hAnsi="Arial" w:cs="Arial"/>
                <w:bCs/>
                <w:color w:val="000000"/>
                <w:sz w:val="12"/>
                <w:szCs w:val="16"/>
              </w:rPr>
              <w:t>84.8</w:t>
            </w:r>
          </w:p>
        </w:tc>
        <w:tc>
          <w:tcPr>
            <w:tcW w:w="300" w:type="pct"/>
            <w:vAlign w:val="center"/>
          </w:tcPr>
          <w:p w14:paraId="2B221014" w14:textId="77777777" w:rsidR="008919F9" w:rsidRDefault="008919F9" w:rsidP="00B2268A">
            <w:pPr>
              <w:spacing w:before="20" w:after="20"/>
              <w:jc w:val="center"/>
            </w:pPr>
            <w:r>
              <w:rPr>
                <w:rFonts w:ascii="Arial" w:hAnsi="Arial" w:cs="Arial"/>
                <w:b/>
                <w:bCs/>
                <w:color w:val="000000"/>
                <w:sz w:val="12"/>
                <w:szCs w:val="16"/>
              </w:rPr>
              <w:t>90.3</w:t>
            </w:r>
          </w:p>
        </w:tc>
        <w:tc>
          <w:tcPr>
            <w:tcW w:w="300" w:type="pct"/>
            <w:vAlign w:val="center"/>
          </w:tcPr>
          <w:p w14:paraId="54CF892F" w14:textId="77777777" w:rsidR="008919F9" w:rsidRDefault="008919F9" w:rsidP="00B2268A">
            <w:pPr>
              <w:spacing w:before="20" w:after="20"/>
              <w:jc w:val="center"/>
            </w:pPr>
            <w:r>
              <w:rPr>
                <w:rFonts w:ascii="Arial" w:hAnsi="Arial" w:cs="Arial"/>
                <w:bCs/>
                <w:color w:val="000000"/>
                <w:sz w:val="12"/>
                <w:szCs w:val="16"/>
              </w:rPr>
              <w:t>90.2</w:t>
            </w:r>
          </w:p>
        </w:tc>
        <w:tc>
          <w:tcPr>
            <w:tcW w:w="300" w:type="pct"/>
            <w:vAlign w:val="center"/>
          </w:tcPr>
          <w:p w14:paraId="38CEB993" w14:textId="77777777" w:rsidR="008919F9" w:rsidRDefault="008919F9" w:rsidP="00B2268A">
            <w:pPr>
              <w:spacing w:before="20" w:after="20"/>
              <w:jc w:val="center"/>
            </w:pPr>
            <w:r>
              <w:rPr>
                <w:rFonts w:ascii="Arial" w:hAnsi="Arial" w:cs="Arial"/>
                <w:bCs/>
                <w:color w:val="000000"/>
                <w:sz w:val="12"/>
                <w:szCs w:val="16"/>
              </w:rPr>
              <w:t>90.1</w:t>
            </w:r>
          </w:p>
        </w:tc>
        <w:tc>
          <w:tcPr>
            <w:tcW w:w="500" w:type="pct"/>
            <w:shd w:val="clear" w:color="auto" w:fill="FF8C00"/>
            <w:vAlign w:val="center"/>
          </w:tcPr>
          <w:p w14:paraId="6DB20CA6" w14:textId="77777777" w:rsidR="008919F9" w:rsidRDefault="008919F9" w:rsidP="00B2268A">
            <w:pPr>
              <w:spacing w:before="20" w:after="20"/>
              <w:jc w:val="center"/>
            </w:pPr>
            <w:r>
              <w:rPr>
                <w:rFonts w:ascii="Arial" w:hAnsi="Arial" w:cs="Arial"/>
                <w:bCs/>
                <w:color w:val="000000"/>
                <w:sz w:val="12"/>
                <w:szCs w:val="16"/>
              </w:rPr>
              <w:t>Low</w:t>
            </w:r>
          </w:p>
        </w:tc>
        <w:tc>
          <w:tcPr>
            <w:tcW w:w="500" w:type="pct"/>
            <w:shd w:val="clear" w:color="auto" w:fill="FFFF00"/>
            <w:vAlign w:val="center"/>
          </w:tcPr>
          <w:p w14:paraId="629C2ABF" w14:textId="77777777" w:rsidR="008919F9" w:rsidRDefault="008919F9" w:rsidP="00B2268A">
            <w:pPr>
              <w:spacing w:before="20" w:after="20"/>
              <w:jc w:val="center"/>
            </w:pPr>
            <w:r>
              <w:rPr>
                <w:rFonts w:ascii="Arial" w:hAnsi="Arial" w:cs="Arial"/>
                <w:bCs/>
                <w:color w:val="000000"/>
                <w:sz w:val="12"/>
                <w:szCs w:val="16"/>
              </w:rPr>
              <w:t>Maintained</w:t>
            </w:r>
          </w:p>
        </w:tc>
        <w:tc>
          <w:tcPr>
            <w:tcW w:w="500" w:type="pct"/>
            <w:shd w:val="clear" w:color="auto" w:fill="FF8C00"/>
            <w:vAlign w:val="center"/>
          </w:tcPr>
          <w:p w14:paraId="1C20D7B3" w14:textId="77777777" w:rsidR="008919F9" w:rsidRDefault="008919F9" w:rsidP="00B2268A">
            <w:pPr>
              <w:spacing w:before="20" w:after="20"/>
              <w:jc w:val="center"/>
            </w:pPr>
            <w:r>
              <w:rPr>
                <w:rFonts w:ascii="Arial" w:hAnsi="Arial" w:cs="Arial"/>
                <w:bCs/>
                <w:color w:val="000000"/>
                <w:sz w:val="12"/>
                <w:szCs w:val="16"/>
              </w:rPr>
              <w:t>Issue</w:t>
            </w:r>
          </w:p>
        </w:tc>
      </w:tr>
      <w:tr w:rsidR="008919F9" w14:paraId="032DE524" w14:textId="77777777" w:rsidTr="00B2268A">
        <w:tc>
          <w:tcPr>
            <w:tcW w:w="800" w:type="pct"/>
            <w:vMerge/>
          </w:tcPr>
          <w:p w14:paraId="188C8DDE" w14:textId="77777777" w:rsidR="008919F9" w:rsidRDefault="008919F9" w:rsidP="00B2268A">
            <w:pPr>
              <w:spacing w:before="20" w:after="20"/>
              <w:rPr>
                <w:rFonts w:ascii="Arial" w:hAnsi="Arial" w:cs="Arial"/>
                <w:sz w:val="16"/>
                <w:szCs w:val="16"/>
              </w:rPr>
            </w:pPr>
          </w:p>
        </w:tc>
        <w:tc>
          <w:tcPr>
            <w:tcW w:w="900" w:type="pct"/>
            <w:vAlign w:val="center"/>
          </w:tcPr>
          <w:p w14:paraId="632B40C8" w14:textId="77777777" w:rsidR="008919F9" w:rsidRDefault="008919F9" w:rsidP="00B2268A">
            <w:pPr>
              <w:spacing w:before="20" w:after="20"/>
            </w:pPr>
            <w:r>
              <w:rPr>
                <w:rFonts w:ascii="Arial" w:hAnsi="Arial" w:cs="Arial"/>
                <w:bCs/>
                <w:color w:val="000000"/>
                <w:sz w:val="12"/>
                <w:szCs w:val="16"/>
              </w:rPr>
              <w:t>Drop Out Rate</w:t>
            </w:r>
          </w:p>
        </w:tc>
        <w:tc>
          <w:tcPr>
            <w:tcW w:w="300" w:type="pct"/>
            <w:vAlign w:val="center"/>
          </w:tcPr>
          <w:p w14:paraId="0D612F45" w14:textId="77777777" w:rsidR="008919F9" w:rsidRDefault="008919F9" w:rsidP="00B2268A">
            <w:pPr>
              <w:spacing w:before="20" w:after="20"/>
              <w:jc w:val="center"/>
            </w:pPr>
            <w:r>
              <w:rPr>
                <w:rFonts w:ascii="Arial" w:hAnsi="Arial" w:cs="Arial"/>
                <w:b/>
                <w:bCs/>
                <w:color w:val="000000"/>
                <w:sz w:val="12"/>
                <w:szCs w:val="16"/>
              </w:rPr>
              <w:t>0.5</w:t>
            </w:r>
          </w:p>
        </w:tc>
        <w:tc>
          <w:tcPr>
            <w:tcW w:w="300" w:type="pct"/>
            <w:vAlign w:val="center"/>
          </w:tcPr>
          <w:p w14:paraId="645F3225" w14:textId="77777777" w:rsidR="008919F9" w:rsidRDefault="008919F9" w:rsidP="00B2268A">
            <w:pPr>
              <w:spacing w:before="20" w:after="20"/>
              <w:jc w:val="center"/>
            </w:pPr>
            <w:r>
              <w:rPr>
                <w:rFonts w:ascii="Arial" w:hAnsi="Arial" w:cs="Arial"/>
                <w:bCs/>
                <w:color w:val="000000"/>
                <w:sz w:val="12"/>
                <w:szCs w:val="16"/>
              </w:rPr>
              <w:t>2.8</w:t>
            </w:r>
          </w:p>
        </w:tc>
        <w:tc>
          <w:tcPr>
            <w:tcW w:w="300" w:type="pct"/>
            <w:vAlign w:val="center"/>
          </w:tcPr>
          <w:p w14:paraId="3313AB9B" w14:textId="77777777" w:rsidR="008919F9" w:rsidRDefault="008919F9" w:rsidP="00B2268A">
            <w:pPr>
              <w:spacing w:before="20" w:after="20"/>
              <w:jc w:val="center"/>
            </w:pPr>
            <w:r>
              <w:rPr>
                <w:rFonts w:ascii="Arial" w:hAnsi="Arial" w:cs="Arial"/>
                <w:bCs/>
                <w:color w:val="000000"/>
                <w:sz w:val="12"/>
                <w:szCs w:val="16"/>
              </w:rPr>
              <w:t>1.8</w:t>
            </w:r>
          </w:p>
        </w:tc>
        <w:tc>
          <w:tcPr>
            <w:tcW w:w="300" w:type="pct"/>
            <w:vAlign w:val="center"/>
          </w:tcPr>
          <w:p w14:paraId="14AB1DF2" w14:textId="77777777" w:rsidR="008919F9" w:rsidRDefault="008919F9" w:rsidP="00B2268A">
            <w:pPr>
              <w:spacing w:before="20" w:after="20"/>
              <w:jc w:val="center"/>
            </w:pPr>
            <w:r>
              <w:rPr>
                <w:rFonts w:ascii="Arial" w:hAnsi="Arial" w:cs="Arial"/>
                <w:b/>
                <w:bCs/>
                <w:color w:val="000000"/>
                <w:sz w:val="12"/>
                <w:szCs w:val="16"/>
              </w:rPr>
              <w:t>2.7</w:t>
            </w:r>
          </w:p>
        </w:tc>
        <w:tc>
          <w:tcPr>
            <w:tcW w:w="300" w:type="pct"/>
            <w:vAlign w:val="center"/>
          </w:tcPr>
          <w:p w14:paraId="03A88F14" w14:textId="77777777" w:rsidR="008919F9" w:rsidRDefault="008919F9" w:rsidP="00B2268A">
            <w:pPr>
              <w:spacing w:before="20" w:after="20"/>
              <w:jc w:val="center"/>
            </w:pPr>
            <w:r>
              <w:rPr>
                <w:rFonts w:ascii="Arial" w:hAnsi="Arial" w:cs="Arial"/>
                <w:bCs/>
                <w:color w:val="000000"/>
                <w:sz w:val="12"/>
                <w:szCs w:val="16"/>
              </w:rPr>
              <w:t>2.6</w:t>
            </w:r>
          </w:p>
        </w:tc>
        <w:tc>
          <w:tcPr>
            <w:tcW w:w="300" w:type="pct"/>
            <w:vAlign w:val="center"/>
          </w:tcPr>
          <w:p w14:paraId="7485B4A6" w14:textId="77777777" w:rsidR="008919F9" w:rsidRDefault="008919F9" w:rsidP="00B2268A">
            <w:pPr>
              <w:spacing w:before="20" w:after="20"/>
              <w:jc w:val="center"/>
            </w:pPr>
            <w:r>
              <w:rPr>
                <w:rFonts w:ascii="Arial" w:hAnsi="Arial" w:cs="Arial"/>
                <w:bCs/>
                <w:color w:val="000000"/>
                <w:sz w:val="12"/>
                <w:szCs w:val="16"/>
              </w:rPr>
              <w:t>2.7</w:t>
            </w:r>
          </w:p>
        </w:tc>
        <w:tc>
          <w:tcPr>
            <w:tcW w:w="500" w:type="pct"/>
            <w:shd w:val="clear" w:color="auto" w:fill="0000FF"/>
            <w:vAlign w:val="center"/>
          </w:tcPr>
          <w:p w14:paraId="487041F6" w14:textId="77777777" w:rsidR="008919F9" w:rsidRDefault="008919F9" w:rsidP="00B2268A">
            <w:pPr>
              <w:spacing w:before="20" w:after="20"/>
              <w:jc w:val="center"/>
            </w:pPr>
            <w:r>
              <w:rPr>
                <w:rFonts w:ascii="Arial" w:hAnsi="Arial" w:cs="Arial"/>
                <w:bCs/>
                <w:color w:val="FFFFFF"/>
                <w:sz w:val="12"/>
                <w:szCs w:val="16"/>
              </w:rPr>
              <w:t>Very High</w:t>
            </w:r>
          </w:p>
        </w:tc>
        <w:tc>
          <w:tcPr>
            <w:tcW w:w="500" w:type="pct"/>
            <w:shd w:val="clear" w:color="auto" w:fill="FFFFFF"/>
            <w:vAlign w:val="center"/>
          </w:tcPr>
          <w:p w14:paraId="159F4560" w14:textId="77777777" w:rsidR="008919F9" w:rsidRDefault="008919F9" w:rsidP="00B2268A">
            <w:pPr>
              <w:spacing w:before="20" w:after="20"/>
              <w:jc w:val="center"/>
            </w:pPr>
            <w:r>
              <w:rPr>
                <w:rFonts w:ascii="Arial" w:hAnsi="Arial" w:cs="Arial"/>
                <w:bCs/>
                <w:color w:val="000000"/>
                <w:sz w:val="12"/>
                <w:szCs w:val="16"/>
              </w:rPr>
              <w:t>n/a</w:t>
            </w:r>
          </w:p>
        </w:tc>
        <w:tc>
          <w:tcPr>
            <w:tcW w:w="500" w:type="pct"/>
            <w:shd w:val="clear" w:color="auto" w:fill="FFFFFF"/>
            <w:vAlign w:val="center"/>
          </w:tcPr>
          <w:p w14:paraId="1A352089" w14:textId="77777777" w:rsidR="008919F9" w:rsidRDefault="008919F9" w:rsidP="00B2268A">
            <w:pPr>
              <w:spacing w:before="20" w:after="20"/>
              <w:jc w:val="center"/>
            </w:pPr>
            <w:r>
              <w:rPr>
                <w:rFonts w:ascii="Arial" w:hAnsi="Arial" w:cs="Arial"/>
                <w:bCs/>
                <w:color w:val="000000"/>
                <w:sz w:val="12"/>
                <w:szCs w:val="16"/>
              </w:rPr>
              <w:t>n/a</w:t>
            </w:r>
          </w:p>
        </w:tc>
      </w:tr>
      <w:tr w:rsidR="008919F9" w14:paraId="3E26A570" w14:textId="77777777" w:rsidTr="00B2268A">
        <w:tc>
          <w:tcPr>
            <w:tcW w:w="800" w:type="pct"/>
            <w:vMerge/>
          </w:tcPr>
          <w:p w14:paraId="12BC407E" w14:textId="77777777" w:rsidR="008919F9" w:rsidRDefault="008919F9" w:rsidP="00B2268A">
            <w:pPr>
              <w:spacing w:before="20" w:after="20"/>
              <w:rPr>
                <w:rFonts w:ascii="Arial" w:hAnsi="Arial" w:cs="Arial"/>
                <w:sz w:val="16"/>
                <w:szCs w:val="16"/>
              </w:rPr>
            </w:pPr>
          </w:p>
        </w:tc>
        <w:tc>
          <w:tcPr>
            <w:tcW w:w="900" w:type="pct"/>
            <w:vAlign w:val="center"/>
          </w:tcPr>
          <w:p w14:paraId="5B02CDE8" w14:textId="77777777" w:rsidR="008919F9" w:rsidRDefault="008919F9" w:rsidP="00B2268A">
            <w:pPr>
              <w:spacing w:before="20" w:after="20"/>
            </w:pPr>
            <w:r>
              <w:rPr>
                <w:rFonts w:ascii="Arial" w:hAnsi="Arial" w:cs="Arial"/>
                <w:bCs/>
                <w:color w:val="000000"/>
                <w:sz w:val="12"/>
                <w:szCs w:val="16"/>
              </w:rPr>
              <w:t xml:space="preserve">High School Completion Rate (3 </w:t>
            </w:r>
            <w:proofErr w:type="spellStart"/>
            <w:r>
              <w:rPr>
                <w:rFonts w:ascii="Arial" w:hAnsi="Arial" w:cs="Arial"/>
                <w:bCs/>
                <w:color w:val="000000"/>
                <w:sz w:val="12"/>
                <w:szCs w:val="16"/>
              </w:rPr>
              <w:t>yr</w:t>
            </w:r>
            <w:proofErr w:type="spellEnd"/>
            <w:r>
              <w:rPr>
                <w:rFonts w:ascii="Arial" w:hAnsi="Arial" w:cs="Arial"/>
                <w:bCs/>
                <w:color w:val="000000"/>
                <w:sz w:val="12"/>
                <w:szCs w:val="16"/>
              </w:rPr>
              <w:t>)</w:t>
            </w:r>
          </w:p>
        </w:tc>
        <w:tc>
          <w:tcPr>
            <w:tcW w:w="300" w:type="pct"/>
            <w:vAlign w:val="center"/>
          </w:tcPr>
          <w:p w14:paraId="15A22D9A" w14:textId="77777777" w:rsidR="008919F9" w:rsidRDefault="008919F9" w:rsidP="00B2268A">
            <w:pPr>
              <w:spacing w:before="20" w:after="20"/>
              <w:jc w:val="center"/>
            </w:pPr>
            <w:r>
              <w:rPr>
                <w:rFonts w:ascii="Arial" w:hAnsi="Arial" w:cs="Arial"/>
                <w:b/>
                <w:bCs/>
                <w:color w:val="000000"/>
                <w:sz w:val="12"/>
                <w:szCs w:val="16"/>
              </w:rPr>
              <w:t>70.0</w:t>
            </w:r>
          </w:p>
        </w:tc>
        <w:tc>
          <w:tcPr>
            <w:tcW w:w="300" w:type="pct"/>
            <w:vAlign w:val="center"/>
          </w:tcPr>
          <w:p w14:paraId="09BC2B24" w14:textId="77777777" w:rsidR="008919F9" w:rsidRDefault="008919F9" w:rsidP="00B2268A">
            <w:pPr>
              <w:spacing w:before="20" w:after="20"/>
              <w:jc w:val="center"/>
            </w:pPr>
            <w:r>
              <w:rPr>
                <w:rFonts w:ascii="Arial" w:hAnsi="Arial" w:cs="Arial"/>
                <w:bCs/>
                <w:color w:val="000000"/>
                <w:sz w:val="12"/>
                <w:szCs w:val="16"/>
              </w:rPr>
              <w:t>79.0</w:t>
            </w:r>
          </w:p>
        </w:tc>
        <w:tc>
          <w:tcPr>
            <w:tcW w:w="300" w:type="pct"/>
            <w:vAlign w:val="center"/>
          </w:tcPr>
          <w:p w14:paraId="12CFAE6A" w14:textId="77777777" w:rsidR="008919F9" w:rsidRDefault="008919F9" w:rsidP="00B2268A">
            <w:pPr>
              <w:spacing w:before="20" w:after="20"/>
              <w:jc w:val="center"/>
            </w:pPr>
            <w:r>
              <w:rPr>
                <w:rFonts w:ascii="Arial" w:hAnsi="Arial" w:cs="Arial"/>
                <w:bCs/>
                <w:color w:val="000000"/>
                <w:sz w:val="12"/>
                <w:szCs w:val="16"/>
              </w:rPr>
              <w:t>77.3</w:t>
            </w:r>
          </w:p>
        </w:tc>
        <w:tc>
          <w:tcPr>
            <w:tcW w:w="300" w:type="pct"/>
            <w:vAlign w:val="center"/>
          </w:tcPr>
          <w:p w14:paraId="4462E409" w14:textId="77777777" w:rsidR="008919F9" w:rsidRDefault="008919F9" w:rsidP="00B2268A">
            <w:pPr>
              <w:spacing w:before="20" w:after="20"/>
              <w:jc w:val="center"/>
            </w:pPr>
            <w:r>
              <w:rPr>
                <w:rFonts w:ascii="Arial" w:hAnsi="Arial" w:cs="Arial"/>
                <w:b/>
                <w:bCs/>
                <w:color w:val="000000"/>
                <w:sz w:val="12"/>
                <w:szCs w:val="16"/>
              </w:rPr>
              <w:t>79.7</w:t>
            </w:r>
          </w:p>
        </w:tc>
        <w:tc>
          <w:tcPr>
            <w:tcW w:w="300" w:type="pct"/>
            <w:vAlign w:val="center"/>
          </w:tcPr>
          <w:p w14:paraId="20D30AB5" w14:textId="77777777" w:rsidR="008919F9" w:rsidRDefault="008919F9" w:rsidP="00B2268A">
            <w:pPr>
              <w:spacing w:before="20" w:after="20"/>
              <w:jc w:val="center"/>
            </w:pPr>
            <w:r>
              <w:rPr>
                <w:rFonts w:ascii="Arial" w:hAnsi="Arial" w:cs="Arial"/>
                <w:bCs/>
                <w:color w:val="000000"/>
                <w:sz w:val="12"/>
                <w:szCs w:val="16"/>
              </w:rPr>
              <w:t>79.1</w:t>
            </w:r>
          </w:p>
        </w:tc>
        <w:tc>
          <w:tcPr>
            <w:tcW w:w="300" w:type="pct"/>
            <w:vAlign w:val="center"/>
          </w:tcPr>
          <w:p w14:paraId="5B4E88A2" w14:textId="77777777" w:rsidR="008919F9" w:rsidRDefault="008919F9" w:rsidP="00B2268A">
            <w:pPr>
              <w:spacing w:before="20" w:after="20"/>
              <w:jc w:val="center"/>
            </w:pPr>
            <w:r>
              <w:rPr>
                <w:rFonts w:ascii="Arial" w:hAnsi="Arial" w:cs="Arial"/>
                <w:bCs/>
                <w:color w:val="000000"/>
                <w:sz w:val="12"/>
                <w:szCs w:val="16"/>
              </w:rPr>
              <w:t>78.4</w:t>
            </w:r>
          </w:p>
        </w:tc>
        <w:tc>
          <w:tcPr>
            <w:tcW w:w="500" w:type="pct"/>
            <w:shd w:val="clear" w:color="auto" w:fill="FFFF00"/>
            <w:vAlign w:val="center"/>
          </w:tcPr>
          <w:p w14:paraId="6EDCA89C" w14:textId="77777777" w:rsidR="008919F9" w:rsidRDefault="008919F9" w:rsidP="00B2268A">
            <w:pPr>
              <w:spacing w:before="20" w:after="20"/>
              <w:jc w:val="center"/>
            </w:pPr>
            <w:r>
              <w:rPr>
                <w:rFonts w:ascii="Arial" w:hAnsi="Arial" w:cs="Arial"/>
                <w:bCs/>
                <w:color w:val="000000"/>
                <w:sz w:val="12"/>
                <w:szCs w:val="16"/>
              </w:rPr>
              <w:t>Intermediate</w:t>
            </w:r>
          </w:p>
        </w:tc>
        <w:tc>
          <w:tcPr>
            <w:tcW w:w="500" w:type="pct"/>
            <w:shd w:val="clear" w:color="auto" w:fill="FF8C00"/>
            <w:vAlign w:val="center"/>
          </w:tcPr>
          <w:p w14:paraId="223D48E2" w14:textId="77777777" w:rsidR="008919F9" w:rsidRDefault="008919F9" w:rsidP="00B2268A">
            <w:pPr>
              <w:spacing w:before="20" w:after="20"/>
              <w:jc w:val="center"/>
            </w:pPr>
            <w:r>
              <w:rPr>
                <w:rFonts w:ascii="Arial" w:hAnsi="Arial" w:cs="Arial"/>
                <w:bCs/>
                <w:color w:val="000000"/>
                <w:sz w:val="12"/>
                <w:szCs w:val="16"/>
              </w:rPr>
              <w:t>Declined</w:t>
            </w:r>
          </w:p>
        </w:tc>
        <w:tc>
          <w:tcPr>
            <w:tcW w:w="500" w:type="pct"/>
            <w:shd w:val="clear" w:color="auto" w:fill="FF8C00"/>
            <w:vAlign w:val="center"/>
          </w:tcPr>
          <w:p w14:paraId="2421C245" w14:textId="77777777" w:rsidR="008919F9" w:rsidRDefault="008919F9" w:rsidP="00B2268A">
            <w:pPr>
              <w:spacing w:before="20" w:after="20"/>
              <w:jc w:val="center"/>
            </w:pPr>
            <w:r>
              <w:rPr>
                <w:rFonts w:ascii="Arial" w:hAnsi="Arial" w:cs="Arial"/>
                <w:bCs/>
                <w:color w:val="000000"/>
                <w:sz w:val="12"/>
                <w:szCs w:val="16"/>
              </w:rPr>
              <w:t>Issue</w:t>
            </w:r>
          </w:p>
        </w:tc>
      </w:tr>
      <w:tr w:rsidR="008919F9" w14:paraId="138E5C16" w14:textId="77777777" w:rsidTr="00B2268A">
        <w:tc>
          <w:tcPr>
            <w:tcW w:w="800" w:type="pct"/>
            <w:vMerge w:val="restart"/>
            <w:vAlign w:val="center"/>
          </w:tcPr>
          <w:p w14:paraId="6BA58164" w14:textId="77777777" w:rsidR="008919F9" w:rsidRDefault="008919F9" w:rsidP="00B2268A">
            <w:pPr>
              <w:spacing w:before="20" w:after="20"/>
            </w:pPr>
            <w:r>
              <w:rPr>
                <w:rFonts w:ascii="Arial" w:hAnsi="Arial" w:cs="Arial"/>
                <w:bCs/>
                <w:color w:val="000000"/>
                <w:sz w:val="12"/>
                <w:szCs w:val="16"/>
              </w:rPr>
              <w:t>Student Learning Achievement (Grades K-9)</w:t>
            </w:r>
          </w:p>
        </w:tc>
        <w:tc>
          <w:tcPr>
            <w:tcW w:w="900" w:type="pct"/>
            <w:vAlign w:val="center"/>
          </w:tcPr>
          <w:p w14:paraId="4761D303" w14:textId="77777777" w:rsidR="008919F9" w:rsidRDefault="008919F9" w:rsidP="00B2268A">
            <w:pPr>
              <w:spacing w:before="20" w:after="20"/>
            </w:pPr>
            <w:r>
              <w:rPr>
                <w:rFonts w:ascii="Arial" w:hAnsi="Arial" w:cs="Arial"/>
                <w:bCs/>
                <w:color w:val="000000"/>
                <w:sz w:val="12"/>
                <w:szCs w:val="16"/>
              </w:rPr>
              <w:t>PAT: Acceptable</w:t>
            </w:r>
          </w:p>
        </w:tc>
        <w:tc>
          <w:tcPr>
            <w:tcW w:w="300" w:type="pct"/>
            <w:vAlign w:val="center"/>
          </w:tcPr>
          <w:p w14:paraId="0EE8F355" w14:textId="77777777" w:rsidR="008919F9" w:rsidRDefault="008919F9" w:rsidP="00B2268A">
            <w:pPr>
              <w:spacing w:before="20" w:after="20"/>
              <w:jc w:val="center"/>
            </w:pPr>
            <w:r>
              <w:rPr>
                <w:rFonts w:ascii="Arial" w:hAnsi="Arial" w:cs="Arial"/>
                <w:b/>
                <w:bCs/>
                <w:color w:val="000000"/>
                <w:sz w:val="12"/>
                <w:szCs w:val="16"/>
              </w:rPr>
              <w:t>n/a</w:t>
            </w:r>
          </w:p>
        </w:tc>
        <w:tc>
          <w:tcPr>
            <w:tcW w:w="300" w:type="pct"/>
            <w:vAlign w:val="center"/>
          </w:tcPr>
          <w:p w14:paraId="19CBC42C" w14:textId="77777777" w:rsidR="008919F9" w:rsidRDefault="008919F9" w:rsidP="00B2268A">
            <w:pPr>
              <w:spacing w:before="20" w:after="20"/>
              <w:jc w:val="center"/>
            </w:pPr>
            <w:r>
              <w:rPr>
                <w:rFonts w:ascii="Arial" w:hAnsi="Arial" w:cs="Arial"/>
                <w:bCs/>
                <w:color w:val="000000"/>
                <w:sz w:val="12"/>
                <w:szCs w:val="16"/>
              </w:rPr>
              <w:t>n/a</w:t>
            </w:r>
          </w:p>
        </w:tc>
        <w:tc>
          <w:tcPr>
            <w:tcW w:w="300" w:type="pct"/>
            <w:vAlign w:val="center"/>
          </w:tcPr>
          <w:p w14:paraId="3931799E" w14:textId="77777777" w:rsidR="008919F9" w:rsidRDefault="008919F9" w:rsidP="00B2268A">
            <w:pPr>
              <w:spacing w:before="20" w:after="20"/>
              <w:jc w:val="center"/>
            </w:pPr>
            <w:r>
              <w:rPr>
                <w:rFonts w:ascii="Arial" w:hAnsi="Arial" w:cs="Arial"/>
                <w:bCs/>
                <w:color w:val="000000"/>
                <w:sz w:val="12"/>
                <w:szCs w:val="16"/>
              </w:rPr>
              <w:t>n/a</w:t>
            </w:r>
          </w:p>
        </w:tc>
        <w:tc>
          <w:tcPr>
            <w:tcW w:w="300" w:type="pct"/>
            <w:vAlign w:val="center"/>
          </w:tcPr>
          <w:p w14:paraId="3A136DA1" w14:textId="77777777" w:rsidR="008919F9" w:rsidRDefault="008919F9" w:rsidP="00B2268A">
            <w:pPr>
              <w:spacing w:before="20" w:after="20"/>
              <w:jc w:val="center"/>
            </w:pPr>
            <w:r>
              <w:rPr>
                <w:rFonts w:ascii="Arial" w:hAnsi="Arial" w:cs="Arial"/>
                <w:b/>
                <w:bCs/>
                <w:color w:val="000000"/>
                <w:sz w:val="12"/>
                <w:szCs w:val="16"/>
              </w:rPr>
              <w:t>n/a</w:t>
            </w:r>
          </w:p>
        </w:tc>
        <w:tc>
          <w:tcPr>
            <w:tcW w:w="300" w:type="pct"/>
            <w:vAlign w:val="center"/>
          </w:tcPr>
          <w:p w14:paraId="16617B0E" w14:textId="77777777" w:rsidR="008919F9" w:rsidRDefault="008919F9" w:rsidP="00B2268A">
            <w:pPr>
              <w:spacing w:before="20" w:after="20"/>
              <w:jc w:val="center"/>
            </w:pPr>
            <w:r>
              <w:rPr>
                <w:rFonts w:ascii="Arial" w:hAnsi="Arial" w:cs="Arial"/>
                <w:bCs/>
                <w:color w:val="000000"/>
                <w:sz w:val="12"/>
                <w:szCs w:val="16"/>
              </w:rPr>
              <w:t>73.8</w:t>
            </w:r>
          </w:p>
        </w:tc>
        <w:tc>
          <w:tcPr>
            <w:tcW w:w="300" w:type="pct"/>
            <w:vAlign w:val="center"/>
          </w:tcPr>
          <w:p w14:paraId="34BA7917" w14:textId="77777777" w:rsidR="008919F9" w:rsidRDefault="008919F9" w:rsidP="00B2268A">
            <w:pPr>
              <w:spacing w:before="20" w:after="20"/>
              <w:jc w:val="center"/>
            </w:pPr>
            <w:r>
              <w:rPr>
                <w:rFonts w:ascii="Arial" w:hAnsi="Arial" w:cs="Arial"/>
                <w:bCs/>
                <w:color w:val="000000"/>
                <w:sz w:val="12"/>
                <w:szCs w:val="16"/>
              </w:rPr>
              <w:t>73.6</w:t>
            </w:r>
          </w:p>
        </w:tc>
        <w:tc>
          <w:tcPr>
            <w:tcW w:w="500" w:type="pct"/>
            <w:shd w:val="clear" w:color="auto" w:fill="FFFFFF"/>
            <w:vAlign w:val="center"/>
          </w:tcPr>
          <w:p w14:paraId="70C43940" w14:textId="77777777" w:rsidR="008919F9" w:rsidRDefault="008919F9" w:rsidP="00B2268A">
            <w:pPr>
              <w:spacing w:before="20" w:after="20"/>
              <w:jc w:val="center"/>
            </w:pPr>
            <w:r>
              <w:rPr>
                <w:rFonts w:ascii="Arial" w:hAnsi="Arial" w:cs="Arial"/>
                <w:bCs/>
                <w:color w:val="000000"/>
                <w:sz w:val="12"/>
                <w:szCs w:val="16"/>
              </w:rPr>
              <w:t>n/a</w:t>
            </w:r>
          </w:p>
        </w:tc>
        <w:tc>
          <w:tcPr>
            <w:tcW w:w="500" w:type="pct"/>
            <w:shd w:val="clear" w:color="auto" w:fill="FFFFFF"/>
            <w:vAlign w:val="center"/>
          </w:tcPr>
          <w:p w14:paraId="32D53A8C" w14:textId="77777777" w:rsidR="008919F9" w:rsidRDefault="008919F9" w:rsidP="00B2268A">
            <w:pPr>
              <w:spacing w:before="20" w:after="20"/>
              <w:jc w:val="center"/>
            </w:pPr>
            <w:r>
              <w:rPr>
                <w:rFonts w:ascii="Arial" w:hAnsi="Arial" w:cs="Arial"/>
                <w:bCs/>
                <w:color w:val="000000"/>
                <w:sz w:val="12"/>
                <w:szCs w:val="16"/>
              </w:rPr>
              <w:t>n/a</w:t>
            </w:r>
          </w:p>
        </w:tc>
        <w:tc>
          <w:tcPr>
            <w:tcW w:w="500" w:type="pct"/>
            <w:shd w:val="clear" w:color="auto" w:fill="FFFFFF"/>
            <w:vAlign w:val="center"/>
          </w:tcPr>
          <w:p w14:paraId="3933CEB9" w14:textId="77777777" w:rsidR="008919F9" w:rsidRDefault="008919F9" w:rsidP="00B2268A">
            <w:pPr>
              <w:spacing w:before="20" w:after="20"/>
              <w:jc w:val="center"/>
            </w:pPr>
            <w:r>
              <w:rPr>
                <w:rFonts w:ascii="Arial" w:hAnsi="Arial" w:cs="Arial"/>
                <w:bCs/>
                <w:color w:val="000000"/>
                <w:sz w:val="12"/>
                <w:szCs w:val="16"/>
              </w:rPr>
              <w:t>n/a</w:t>
            </w:r>
          </w:p>
        </w:tc>
      </w:tr>
      <w:tr w:rsidR="008919F9" w14:paraId="734358B4" w14:textId="77777777" w:rsidTr="00B2268A">
        <w:tc>
          <w:tcPr>
            <w:tcW w:w="800" w:type="pct"/>
            <w:vMerge/>
          </w:tcPr>
          <w:p w14:paraId="576F7967" w14:textId="77777777" w:rsidR="008919F9" w:rsidRDefault="008919F9" w:rsidP="00B2268A">
            <w:pPr>
              <w:spacing w:before="20" w:after="20"/>
              <w:rPr>
                <w:rFonts w:ascii="Arial" w:hAnsi="Arial" w:cs="Arial"/>
                <w:sz w:val="16"/>
                <w:szCs w:val="16"/>
              </w:rPr>
            </w:pPr>
          </w:p>
        </w:tc>
        <w:tc>
          <w:tcPr>
            <w:tcW w:w="900" w:type="pct"/>
            <w:vAlign w:val="center"/>
          </w:tcPr>
          <w:p w14:paraId="6A915435" w14:textId="77777777" w:rsidR="008919F9" w:rsidRDefault="008919F9" w:rsidP="00B2268A">
            <w:pPr>
              <w:spacing w:before="20" w:after="20"/>
            </w:pPr>
            <w:r>
              <w:rPr>
                <w:rFonts w:ascii="Arial" w:hAnsi="Arial" w:cs="Arial"/>
                <w:bCs/>
                <w:color w:val="000000"/>
                <w:sz w:val="12"/>
                <w:szCs w:val="16"/>
              </w:rPr>
              <w:t>PAT: Excellence</w:t>
            </w:r>
          </w:p>
        </w:tc>
        <w:tc>
          <w:tcPr>
            <w:tcW w:w="300" w:type="pct"/>
            <w:vAlign w:val="center"/>
          </w:tcPr>
          <w:p w14:paraId="645875C1" w14:textId="77777777" w:rsidR="008919F9" w:rsidRDefault="008919F9" w:rsidP="00B2268A">
            <w:pPr>
              <w:spacing w:before="20" w:after="20"/>
              <w:jc w:val="center"/>
            </w:pPr>
            <w:r>
              <w:rPr>
                <w:rFonts w:ascii="Arial" w:hAnsi="Arial" w:cs="Arial"/>
                <w:b/>
                <w:bCs/>
                <w:color w:val="000000"/>
                <w:sz w:val="12"/>
                <w:szCs w:val="16"/>
              </w:rPr>
              <w:t>n/a</w:t>
            </w:r>
          </w:p>
        </w:tc>
        <w:tc>
          <w:tcPr>
            <w:tcW w:w="300" w:type="pct"/>
            <w:vAlign w:val="center"/>
          </w:tcPr>
          <w:p w14:paraId="30AA5AA9" w14:textId="77777777" w:rsidR="008919F9" w:rsidRDefault="008919F9" w:rsidP="00B2268A">
            <w:pPr>
              <w:spacing w:before="20" w:after="20"/>
              <w:jc w:val="center"/>
            </w:pPr>
            <w:r>
              <w:rPr>
                <w:rFonts w:ascii="Arial" w:hAnsi="Arial" w:cs="Arial"/>
                <w:bCs/>
                <w:color w:val="000000"/>
                <w:sz w:val="12"/>
                <w:szCs w:val="16"/>
              </w:rPr>
              <w:t>n/a</w:t>
            </w:r>
          </w:p>
        </w:tc>
        <w:tc>
          <w:tcPr>
            <w:tcW w:w="300" w:type="pct"/>
            <w:vAlign w:val="center"/>
          </w:tcPr>
          <w:p w14:paraId="1264CE4E" w14:textId="77777777" w:rsidR="008919F9" w:rsidRDefault="008919F9" w:rsidP="00B2268A">
            <w:pPr>
              <w:spacing w:before="20" w:after="20"/>
              <w:jc w:val="center"/>
            </w:pPr>
            <w:r>
              <w:rPr>
                <w:rFonts w:ascii="Arial" w:hAnsi="Arial" w:cs="Arial"/>
                <w:bCs/>
                <w:color w:val="000000"/>
                <w:sz w:val="12"/>
                <w:szCs w:val="16"/>
              </w:rPr>
              <w:t>n/a</w:t>
            </w:r>
          </w:p>
        </w:tc>
        <w:tc>
          <w:tcPr>
            <w:tcW w:w="300" w:type="pct"/>
            <w:vAlign w:val="center"/>
          </w:tcPr>
          <w:p w14:paraId="404B2FB2" w14:textId="77777777" w:rsidR="008919F9" w:rsidRDefault="008919F9" w:rsidP="00B2268A">
            <w:pPr>
              <w:spacing w:before="20" w:after="20"/>
              <w:jc w:val="center"/>
            </w:pPr>
            <w:r>
              <w:rPr>
                <w:rFonts w:ascii="Arial" w:hAnsi="Arial" w:cs="Arial"/>
                <w:b/>
                <w:bCs/>
                <w:color w:val="000000"/>
                <w:sz w:val="12"/>
                <w:szCs w:val="16"/>
              </w:rPr>
              <w:t>n/a</w:t>
            </w:r>
          </w:p>
        </w:tc>
        <w:tc>
          <w:tcPr>
            <w:tcW w:w="300" w:type="pct"/>
            <w:vAlign w:val="center"/>
          </w:tcPr>
          <w:p w14:paraId="1F71A3B2" w14:textId="77777777" w:rsidR="008919F9" w:rsidRDefault="008919F9" w:rsidP="00B2268A">
            <w:pPr>
              <w:spacing w:before="20" w:after="20"/>
              <w:jc w:val="center"/>
            </w:pPr>
            <w:r>
              <w:rPr>
                <w:rFonts w:ascii="Arial" w:hAnsi="Arial" w:cs="Arial"/>
                <w:bCs/>
                <w:color w:val="000000"/>
                <w:sz w:val="12"/>
                <w:szCs w:val="16"/>
              </w:rPr>
              <w:t>20.6</w:t>
            </w:r>
          </w:p>
        </w:tc>
        <w:tc>
          <w:tcPr>
            <w:tcW w:w="300" w:type="pct"/>
            <w:vAlign w:val="center"/>
          </w:tcPr>
          <w:p w14:paraId="65A1A9F2" w14:textId="77777777" w:rsidR="008919F9" w:rsidRDefault="008919F9" w:rsidP="00B2268A">
            <w:pPr>
              <w:spacing w:before="20" w:after="20"/>
              <w:jc w:val="center"/>
            </w:pPr>
            <w:r>
              <w:rPr>
                <w:rFonts w:ascii="Arial" w:hAnsi="Arial" w:cs="Arial"/>
                <w:bCs/>
                <w:color w:val="000000"/>
                <w:sz w:val="12"/>
                <w:szCs w:val="16"/>
              </w:rPr>
              <w:t>20.0</w:t>
            </w:r>
          </w:p>
        </w:tc>
        <w:tc>
          <w:tcPr>
            <w:tcW w:w="500" w:type="pct"/>
            <w:shd w:val="clear" w:color="auto" w:fill="FFFFFF"/>
            <w:vAlign w:val="center"/>
          </w:tcPr>
          <w:p w14:paraId="0601914B" w14:textId="77777777" w:rsidR="008919F9" w:rsidRDefault="008919F9" w:rsidP="00B2268A">
            <w:pPr>
              <w:spacing w:before="20" w:after="20"/>
              <w:jc w:val="center"/>
            </w:pPr>
            <w:r>
              <w:rPr>
                <w:rFonts w:ascii="Arial" w:hAnsi="Arial" w:cs="Arial"/>
                <w:bCs/>
                <w:color w:val="000000"/>
                <w:sz w:val="12"/>
                <w:szCs w:val="16"/>
              </w:rPr>
              <w:t>n/a</w:t>
            </w:r>
          </w:p>
        </w:tc>
        <w:tc>
          <w:tcPr>
            <w:tcW w:w="500" w:type="pct"/>
            <w:shd w:val="clear" w:color="auto" w:fill="FFFFFF"/>
            <w:vAlign w:val="center"/>
          </w:tcPr>
          <w:p w14:paraId="052F9EB3" w14:textId="77777777" w:rsidR="008919F9" w:rsidRDefault="008919F9" w:rsidP="00B2268A">
            <w:pPr>
              <w:spacing w:before="20" w:after="20"/>
              <w:jc w:val="center"/>
            </w:pPr>
            <w:r>
              <w:rPr>
                <w:rFonts w:ascii="Arial" w:hAnsi="Arial" w:cs="Arial"/>
                <w:bCs/>
                <w:color w:val="000000"/>
                <w:sz w:val="12"/>
                <w:szCs w:val="16"/>
              </w:rPr>
              <w:t>n/a</w:t>
            </w:r>
          </w:p>
        </w:tc>
        <w:tc>
          <w:tcPr>
            <w:tcW w:w="500" w:type="pct"/>
            <w:shd w:val="clear" w:color="auto" w:fill="FFFFFF"/>
            <w:vAlign w:val="center"/>
          </w:tcPr>
          <w:p w14:paraId="0EE7F233" w14:textId="77777777" w:rsidR="008919F9" w:rsidRDefault="008919F9" w:rsidP="00B2268A">
            <w:pPr>
              <w:spacing w:before="20" w:after="20"/>
              <w:jc w:val="center"/>
            </w:pPr>
            <w:r>
              <w:rPr>
                <w:rFonts w:ascii="Arial" w:hAnsi="Arial" w:cs="Arial"/>
                <w:bCs/>
                <w:color w:val="000000"/>
                <w:sz w:val="12"/>
                <w:szCs w:val="16"/>
              </w:rPr>
              <w:t>n/a</w:t>
            </w:r>
          </w:p>
        </w:tc>
      </w:tr>
      <w:tr w:rsidR="008919F9" w14:paraId="5372953F" w14:textId="77777777" w:rsidTr="00B2268A">
        <w:tc>
          <w:tcPr>
            <w:tcW w:w="800" w:type="pct"/>
            <w:vMerge w:val="restart"/>
            <w:vAlign w:val="center"/>
          </w:tcPr>
          <w:p w14:paraId="79AEEAD9" w14:textId="77777777" w:rsidR="008919F9" w:rsidRDefault="008919F9" w:rsidP="00B2268A">
            <w:pPr>
              <w:spacing w:before="20" w:after="20"/>
            </w:pPr>
            <w:r>
              <w:rPr>
                <w:rFonts w:ascii="Arial" w:hAnsi="Arial" w:cs="Arial"/>
                <w:bCs/>
                <w:color w:val="000000"/>
                <w:sz w:val="12"/>
                <w:szCs w:val="16"/>
              </w:rPr>
              <w:t>Student Learning Achievement (Grades 10-12)</w:t>
            </w:r>
          </w:p>
        </w:tc>
        <w:tc>
          <w:tcPr>
            <w:tcW w:w="900" w:type="pct"/>
            <w:vAlign w:val="center"/>
          </w:tcPr>
          <w:p w14:paraId="4674719B" w14:textId="77777777" w:rsidR="008919F9" w:rsidRDefault="008919F9" w:rsidP="00B2268A">
            <w:pPr>
              <w:spacing w:before="20" w:after="20"/>
            </w:pPr>
            <w:r>
              <w:rPr>
                <w:rFonts w:ascii="Arial" w:hAnsi="Arial" w:cs="Arial"/>
                <w:bCs/>
                <w:color w:val="000000"/>
                <w:sz w:val="12"/>
                <w:szCs w:val="16"/>
              </w:rPr>
              <w:t>Diploma: Acceptable</w:t>
            </w:r>
          </w:p>
        </w:tc>
        <w:tc>
          <w:tcPr>
            <w:tcW w:w="300" w:type="pct"/>
            <w:vAlign w:val="center"/>
          </w:tcPr>
          <w:p w14:paraId="7C371B00" w14:textId="77777777" w:rsidR="008919F9" w:rsidRDefault="008919F9" w:rsidP="00B2268A">
            <w:pPr>
              <w:spacing w:before="20" w:after="20"/>
              <w:jc w:val="center"/>
            </w:pPr>
            <w:r>
              <w:rPr>
                <w:rFonts w:ascii="Arial" w:hAnsi="Arial" w:cs="Arial"/>
                <w:b/>
                <w:bCs/>
                <w:color w:val="000000"/>
                <w:sz w:val="12"/>
                <w:szCs w:val="16"/>
              </w:rPr>
              <w:t>n/a</w:t>
            </w:r>
          </w:p>
        </w:tc>
        <w:tc>
          <w:tcPr>
            <w:tcW w:w="300" w:type="pct"/>
            <w:vAlign w:val="center"/>
          </w:tcPr>
          <w:p w14:paraId="6913CB14" w14:textId="77777777" w:rsidR="008919F9" w:rsidRDefault="008919F9" w:rsidP="00B2268A">
            <w:pPr>
              <w:spacing w:before="20" w:after="20"/>
              <w:jc w:val="center"/>
            </w:pPr>
            <w:r>
              <w:rPr>
                <w:rFonts w:ascii="Arial" w:hAnsi="Arial" w:cs="Arial"/>
                <w:bCs/>
                <w:color w:val="000000"/>
                <w:sz w:val="12"/>
                <w:szCs w:val="16"/>
              </w:rPr>
              <w:t>81.0</w:t>
            </w:r>
          </w:p>
        </w:tc>
        <w:tc>
          <w:tcPr>
            <w:tcW w:w="300" w:type="pct"/>
            <w:vAlign w:val="center"/>
          </w:tcPr>
          <w:p w14:paraId="3762B6AD" w14:textId="77777777" w:rsidR="008919F9" w:rsidRDefault="008919F9" w:rsidP="00B2268A">
            <w:pPr>
              <w:spacing w:before="20" w:after="20"/>
              <w:jc w:val="center"/>
            </w:pPr>
            <w:r>
              <w:rPr>
                <w:rFonts w:ascii="Arial" w:hAnsi="Arial" w:cs="Arial"/>
                <w:bCs/>
                <w:color w:val="000000"/>
                <w:sz w:val="12"/>
                <w:szCs w:val="16"/>
              </w:rPr>
              <w:t>79.3</w:t>
            </w:r>
          </w:p>
        </w:tc>
        <w:tc>
          <w:tcPr>
            <w:tcW w:w="300" w:type="pct"/>
            <w:vAlign w:val="center"/>
          </w:tcPr>
          <w:p w14:paraId="6106E0B7" w14:textId="77777777" w:rsidR="008919F9" w:rsidRDefault="008919F9" w:rsidP="00B2268A">
            <w:pPr>
              <w:spacing w:before="20" w:after="20"/>
              <w:jc w:val="center"/>
            </w:pPr>
            <w:r>
              <w:rPr>
                <w:rFonts w:ascii="Arial" w:hAnsi="Arial" w:cs="Arial"/>
                <w:b/>
                <w:bCs/>
                <w:color w:val="000000"/>
                <w:sz w:val="12"/>
                <w:szCs w:val="16"/>
              </w:rPr>
              <w:t>n/a</w:t>
            </w:r>
          </w:p>
        </w:tc>
        <w:tc>
          <w:tcPr>
            <w:tcW w:w="300" w:type="pct"/>
            <w:vAlign w:val="center"/>
          </w:tcPr>
          <w:p w14:paraId="5FE7AC76" w14:textId="77777777" w:rsidR="008919F9" w:rsidRDefault="008919F9" w:rsidP="00B2268A">
            <w:pPr>
              <w:spacing w:before="20" w:after="20"/>
              <w:jc w:val="center"/>
            </w:pPr>
            <w:r>
              <w:rPr>
                <w:rFonts w:ascii="Arial" w:hAnsi="Arial" w:cs="Arial"/>
                <w:bCs/>
                <w:color w:val="000000"/>
                <w:sz w:val="12"/>
                <w:szCs w:val="16"/>
              </w:rPr>
              <w:t>83.6</w:t>
            </w:r>
          </w:p>
        </w:tc>
        <w:tc>
          <w:tcPr>
            <w:tcW w:w="300" w:type="pct"/>
            <w:vAlign w:val="center"/>
          </w:tcPr>
          <w:p w14:paraId="55D01EDB" w14:textId="77777777" w:rsidR="008919F9" w:rsidRDefault="008919F9" w:rsidP="00B2268A">
            <w:pPr>
              <w:spacing w:before="20" w:after="20"/>
              <w:jc w:val="center"/>
            </w:pPr>
            <w:r>
              <w:rPr>
                <w:rFonts w:ascii="Arial" w:hAnsi="Arial" w:cs="Arial"/>
                <w:bCs/>
                <w:color w:val="000000"/>
                <w:sz w:val="12"/>
                <w:szCs w:val="16"/>
              </w:rPr>
              <w:t>83.4</w:t>
            </w:r>
          </w:p>
        </w:tc>
        <w:tc>
          <w:tcPr>
            <w:tcW w:w="500" w:type="pct"/>
            <w:shd w:val="clear" w:color="auto" w:fill="FFFFFF"/>
            <w:vAlign w:val="center"/>
          </w:tcPr>
          <w:p w14:paraId="2C3C984B" w14:textId="77777777" w:rsidR="008919F9" w:rsidRDefault="008919F9" w:rsidP="00B2268A">
            <w:pPr>
              <w:spacing w:before="20" w:after="20"/>
              <w:jc w:val="center"/>
            </w:pPr>
            <w:r>
              <w:rPr>
                <w:rFonts w:ascii="Arial" w:hAnsi="Arial" w:cs="Arial"/>
                <w:bCs/>
                <w:color w:val="000000"/>
                <w:sz w:val="12"/>
                <w:szCs w:val="16"/>
              </w:rPr>
              <w:t>n/a</w:t>
            </w:r>
          </w:p>
        </w:tc>
        <w:tc>
          <w:tcPr>
            <w:tcW w:w="500" w:type="pct"/>
            <w:shd w:val="clear" w:color="auto" w:fill="FFFFFF"/>
            <w:vAlign w:val="center"/>
          </w:tcPr>
          <w:p w14:paraId="2BAB3BD5" w14:textId="77777777" w:rsidR="008919F9" w:rsidRDefault="008919F9" w:rsidP="00B2268A">
            <w:pPr>
              <w:spacing w:before="20" w:after="20"/>
              <w:jc w:val="center"/>
            </w:pPr>
            <w:r>
              <w:rPr>
                <w:rFonts w:ascii="Arial" w:hAnsi="Arial" w:cs="Arial"/>
                <w:bCs/>
                <w:color w:val="000000"/>
                <w:sz w:val="12"/>
                <w:szCs w:val="16"/>
              </w:rPr>
              <w:t>n/a</w:t>
            </w:r>
          </w:p>
        </w:tc>
        <w:tc>
          <w:tcPr>
            <w:tcW w:w="500" w:type="pct"/>
            <w:shd w:val="clear" w:color="auto" w:fill="FFFFFF"/>
            <w:vAlign w:val="center"/>
          </w:tcPr>
          <w:p w14:paraId="632311E6" w14:textId="77777777" w:rsidR="008919F9" w:rsidRDefault="008919F9" w:rsidP="00B2268A">
            <w:pPr>
              <w:spacing w:before="20" w:after="20"/>
              <w:jc w:val="center"/>
            </w:pPr>
            <w:r>
              <w:rPr>
                <w:rFonts w:ascii="Arial" w:hAnsi="Arial" w:cs="Arial"/>
                <w:bCs/>
                <w:color w:val="000000"/>
                <w:sz w:val="12"/>
                <w:szCs w:val="16"/>
              </w:rPr>
              <w:t>n/a</w:t>
            </w:r>
          </w:p>
        </w:tc>
      </w:tr>
      <w:tr w:rsidR="008919F9" w14:paraId="7A93AAA4" w14:textId="77777777" w:rsidTr="00B2268A">
        <w:tc>
          <w:tcPr>
            <w:tcW w:w="800" w:type="pct"/>
            <w:vMerge/>
          </w:tcPr>
          <w:p w14:paraId="6DD472EB" w14:textId="77777777" w:rsidR="008919F9" w:rsidRDefault="008919F9" w:rsidP="00B2268A">
            <w:pPr>
              <w:spacing w:before="20" w:after="20"/>
              <w:rPr>
                <w:rFonts w:ascii="Arial" w:hAnsi="Arial" w:cs="Arial"/>
                <w:sz w:val="16"/>
                <w:szCs w:val="16"/>
              </w:rPr>
            </w:pPr>
          </w:p>
        </w:tc>
        <w:tc>
          <w:tcPr>
            <w:tcW w:w="900" w:type="pct"/>
            <w:vAlign w:val="center"/>
          </w:tcPr>
          <w:p w14:paraId="0A4983D5" w14:textId="77777777" w:rsidR="008919F9" w:rsidRDefault="008919F9" w:rsidP="00B2268A">
            <w:pPr>
              <w:spacing w:before="20" w:after="20"/>
            </w:pPr>
            <w:r>
              <w:rPr>
                <w:rFonts w:ascii="Arial" w:hAnsi="Arial" w:cs="Arial"/>
                <w:bCs/>
                <w:color w:val="000000"/>
                <w:sz w:val="12"/>
                <w:szCs w:val="16"/>
              </w:rPr>
              <w:t>Diploma: Excellence</w:t>
            </w:r>
          </w:p>
        </w:tc>
        <w:tc>
          <w:tcPr>
            <w:tcW w:w="300" w:type="pct"/>
            <w:vAlign w:val="center"/>
          </w:tcPr>
          <w:p w14:paraId="41532991" w14:textId="77777777" w:rsidR="008919F9" w:rsidRDefault="008919F9" w:rsidP="00B2268A">
            <w:pPr>
              <w:spacing w:before="20" w:after="20"/>
              <w:jc w:val="center"/>
            </w:pPr>
            <w:r>
              <w:rPr>
                <w:rFonts w:ascii="Arial" w:hAnsi="Arial" w:cs="Arial"/>
                <w:b/>
                <w:bCs/>
                <w:color w:val="000000"/>
                <w:sz w:val="12"/>
                <w:szCs w:val="16"/>
              </w:rPr>
              <w:t>n/a</w:t>
            </w:r>
          </w:p>
        </w:tc>
        <w:tc>
          <w:tcPr>
            <w:tcW w:w="300" w:type="pct"/>
            <w:vAlign w:val="center"/>
          </w:tcPr>
          <w:p w14:paraId="2E6E7971" w14:textId="77777777" w:rsidR="008919F9" w:rsidRDefault="008919F9" w:rsidP="00B2268A">
            <w:pPr>
              <w:spacing w:before="20" w:after="20"/>
              <w:jc w:val="center"/>
            </w:pPr>
            <w:r>
              <w:rPr>
                <w:rFonts w:ascii="Arial" w:hAnsi="Arial" w:cs="Arial"/>
                <w:bCs/>
                <w:color w:val="000000"/>
                <w:sz w:val="12"/>
                <w:szCs w:val="16"/>
              </w:rPr>
              <w:t>13.7</w:t>
            </w:r>
          </w:p>
        </w:tc>
        <w:tc>
          <w:tcPr>
            <w:tcW w:w="300" w:type="pct"/>
            <w:vAlign w:val="center"/>
          </w:tcPr>
          <w:p w14:paraId="5F35AEC1" w14:textId="77777777" w:rsidR="008919F9" w:rsidRDefault="008919F9" w:rsidP="00B2268A">
            <w:pPr>
              <w:spacing w:before="20" w:after="20"/>
              <w:jc w:val="center"/>
            </w:pPr>
            <w:r>
              <w:rPr>
                <w:rFonts w:ascii="Arial" w:hAnsi="Arial" w:cs="Arial"/>
                <w:bCs/>
                <w:color w:val="000000"/>
                <w:sz w:val="12"/>
                <w:szCs w:val="16"/>
              </w:rPr>
              <w:t>14.5</w:t>
            </w:r>
          </w:p>
        </w:tc>
        <w:tc>
          <w:tcPr>
            <w:tcW w:w="300" w:type="pct"/>
            <w:vAlign w:val="center"/>
          </w:tcPr>
          <w:p w14:paraId="297DFFA0" w14:textId="77777777" w:rsidR="008919F9" w:rsidRDefault="008919F9" w:rsidP="00B2268A">
            <w:pPr>
              <w:spacing w:before="20" w:after="20"/>
              <w:jc w:val="center"/>
            </w:pPr>
            <w:r>
              <w:rPr>
                <w:rFonts w:ascii="Arial" w:hAnsi="Arial" w:cs="Arial"/>
                <w:b/>
                <w:bCs/>
                <w:color w:val="000000"/>
                <w:sz w:val="12"/>
                <w:szCs w:val="16"/>
              </w:rPr>
              <w:t>n/a</w:t>
            </w:r>
          </w:p>
        </w:tc>
        <w:tc>
          <w:tcPr>
            <w:tcW w:w="300" w:type="pct"/>
            <w:vAlign w:val="center"/>
          </w:tcPr>
          <w:p w14:paraId="61C46AF9" w14:textId="77777777" w:rsidR="008919F9" w:rsidRDefault="008919F9" w:rsidP="00B2268A">
            <w:pPr>
              <w:spacing w:before="20" w:after="20"/>
              <w:jc w:val="center"/>
            </w:pPr>
            <w:r>
              <w:rPr>
                <w:rFonts w:ascii="Arial" w:hAnsi="Arial" w:cs="Arial"/>
                <w:bCs/>
                <w:color w:val="000000"/>
                <w:sz w:val="12"/>
                <w:szCs w:val="16"/>
              </w:rPr>
              <w:t>24.0</w:t>
            </w:r>
          </w:p>
        </w:tc>
        <w:tc>
          <w:tcPr>
            <w:tcW w:w="300" w:type="pct"/>
            <w:vAlign w:val="center"/>
          </w:tcPr>
          <w:p w14:paraId="4748C818" w14:textId="77777777" w:rsidR="008919F9" w:rsidRDefault="008919F9" w:rsidP="00B2268A">
            <w:pPr>
              <w:spacing w:before="20" w:after="20"/>
              <w:jc w:val="center"/>
            </w:pPr>
            <w:r>
              <w:rPr>
                <w:rFonts w:ascii="Arial" w:hAnsi="Arial" w:cs="Arial"/>
                <w:bCs/>
                <w:color w:val="000000"/>
                <w:sz w:val="12"/>
                <w:szCs w:val="16"/>
              </w:rPr>
              <w:t>23.5</w:t>
            </w:r>
          </w:p>
        </w:tc>
        <w:tc>
          <w:tcPr>
            <w:tcW w:w="500" w:type="pct"/>
            <w:shd w:val="clear" w:color="auto" w:fill="FFFFFF"/>
            <w:vAlign w:val="center"/>
          </w:tcPr>
          <w:p w14:paraId="4E31214D" w14:textId="77777777" w:rsidR="008919F9" w:rsidRDefault="008919F9" w:rsidP="00B2268A">
            <w:pPr>
              <w:spacing w:before="20" w:after="20"/>
              <w:jc w:val="center"/>
            </w:pPr>
            <w:r>
              <w:rPr>
                <w:rFonts w:ascii="Arial" w:hAnsi="Arial" w:cs="Arial"/>
                <w:bCs/>
                <w:color w:val="000000"/>
                <w:sz w:val="12"/>
                <w:szCs w:val="16"/>
              </w:rPr>
              <w:t>n/a</w:t>
            </w:r>
          </w:p>
        </w:tc>
        <w:tc>
          <w:tcPr>
            <w:tcW w:w="500" w:type="pct"/>
            <w:shd w:val="clear" w:color="auto" w:fill="FFFFFF"/>
            <w:vAlign w:val="center"/>
          </w:tcPr>
          <w:p w14:paraId="4DD765FB" w14:textId="77777777" w:rsidR="008919F9" w:rsidRDefault="008919F9" w:rsidP="00B2268A">
            <w:pPr>
              <w:spacing w:before="20" w:after="20"/>
              <w:jc w:val="center"/>
            </w:pPr>
            <w:r>
              <w:rPr>
                <w:rFonts w:ascii="Arial" w:hAnsi="Arial" w:cs="Arial"/>
                <w:bCs/>
                <w:color w:val="000000"/>
                <w:sz w:val="12"/>
                <w:szCs w:val="16"/>
              </w:rPr>
              <w:t>n/a</w:t>
            </w:r>
          </w:p>
        </w:tc>
        <w:tc>
          <w:tcPr>
            <w:tcW w:w="500" w:type="pct"/>
            <w:shd w:val="clear" w:color="auto" w:fill="FFFFFF"/>
            <w:vAlign w:val="center"/>
          </w:tcPr>
          <w:p w14:paraId="5B70344F" w14:textId="77777777" w:rsidR="008919F9" w:rsidRDefault="008919F9" w:rsidP="00B2268A">
            <w:pPr>
              <w:spacing w:before="20" w:after="20"/>
              <w:jc w:val="center"/>
            </w:pPr>
            <w:r>
              <w:rPr>
                <w:rFonts w:ascii="Arial" w:hAnsi="Arial" w:cs="Arial"/>
                <w:bCs/>
                <w:color w:val="000000"/>
                <w:sz w:val="12"/>
                <w:szCs w:val="16"/>
              </w:rPr>
              <w:t>n/a</w:t>
            </w:r>
          </w:p>
        </w:tc>
      </w:tr>
      <w:tr w:rsidR="008919F9" w14:paraId="3D22A269" w14:textId="77777777" w:rsidTr="00B2268A">
        <w:tc>
          <w:tcPr>
            <w:tcW w:w="800" w:type="pct"/>
            <w:vMerge/>
          </w:tcPr>
          <w:p w14:paraId="0E063DA8" w14:textId="77777777" w:rsidR="008919F9" w:rsidRDefault="008919F9" w:rsidP="00B2268A">
            <w:pPr>
              <w:spacing w:before="20" w:after="20"/>
              <w:rPr>
                <w:rFonts w:ascii="Arial" w:hAnsi="Arial" w:cs="Arial"/>
                <w:sz w:val="16"/>
                <w:szCs w:val="16"/>
              </w:rPr>
            </w:pPr>
          </w:p>
        </w:tc>
        <w:tc>
          <w:tcPr>
            <w:tcW w:w="900" w:type="pct"/>
            <w:vAlign w:val="center"/>
          </w:tcPr>
          <w:p w14:paraId="2078150C" w14:textId="77777777" w:rsidR="008919F9" w:rsidRDefault="008919F9" w:rsidP="00B2268A">
            <w:pPr>
              <w:spacing w:before="20" w:after="20"/>
            </w:pPr>
            <w:r>
              <w:rPr>
                <w:rFonts w:ascii="Arial" w:hAnsi="Arial" w:cs="Arial"/>
                <w:bCs/>
                <w:color w:val="000000"/>
                <w:sz w:val="12"/>
                <w:szCs w:val="16"/>
              </w:rPr>
              <w:t>Diploma Exam Participation Rate (4+ Exams)</w:t>
            </w:r>
          </w:p>
        </w:tc>
        <w:tc>
          <w:tcPr>
            <w:tcW w:w="300" w:type="pct"/>
            <w:vAlign w:val="center"/>
          </w:tcPr>
          <w:p w14:paraId="39CC3DFC" w14:textId="77777777" w:rsidR="008919F9" w:rsidRDefault="008919F9" w:rsidP="00B2268A">
            <w:pPr>
              <w:spacing w:before="20" w:after="20"/>
              <w:jc w:val="center"/>
            </w:pPr>
            <w:r>
              <w:rPr>
                <w:rFonts w:ascii="Arial" w:hAnsi="Arial" w:cs="Arial"/>
                <w:b/>
                <w:bCs/>
                <w:color w:val="000000"/>
                <w:sz w:val="12"/>
                <w:szCs w:val="16"/>
              </w:rPr>
              <w:t>46.7</w:t>
            </w:r>
          </w:p>
        </w:tc>
        <w:tc>
          <w:tcPr>
            <w:tcW w:w="300" w:type="pct"/>
            <w:vAlign w:val="center"/>
          </w:tcPr>
          <w:p w14:paraId="6B72B11B" w14:textId="77777777" w:rsidR="008919F9" w:rsidRDefault="008919F9" w:rsidP="00B2268A">
            <w:pPr>
              <w:spacing w:before="20" w:after="20"/>
              <w:jc w:val="center"/>
            </w:pPr>
            <w:r>
              <w:rPr>
                <w:rFonts w:ascii="Arial" w:hAnsi="Arial" w:cs="Arial"/>
                <w:bCs/>
                <w:color w:val="000000"/>
                <w:sz w:val="12"/>
                <w:szCs w:val="16"/>
              </w:rPr>
              <w:t>48.0</w:t>
            </w:r>
          </w:p>
        </w:tc>
        <w:tc>
          <w:tcPr>
            <w:tcW w:w="300" w:type="pct"/>
            <w:vAlign w:val="center"/>
          </w:tcPr>
          <w:p w14:paraId="2A013A5E" w14:textId="77777777" w:rsidR="008919F9" w:rsidRDefault="008919F9" w:rsidP="00B2268A">
            <w:pPr>
              <w:spacing w:before="20" w:after="20"/>
              <w:jc w:val="center"/>
            </w:pPr>
            <w:r>
              <w:rPr>
                <w:rFonts w:ascii="Arial" w:hAnsi="Arial" w:cs="Arial"/>
                <w:bCs/>
                <w:color w:val="000000"/>
                <w:sz w:val="12"/>
                <w:szCs w:val="16"/>
              </w:rPr>
              <w:t>42.8</w:t>
            </w:r>
          </w:p>
        </w:tc>
        <w:tc>
          <w:tcPr>
            <w:tcW w:w="300" w:type="pct"/>
            <w:vAlign w:val="center"/>
          </w:tcPr>
          <w:p w14:paraId="0C28EECF" w14:textId="77777777" w:rsidR="008919F9" w:rsidRDefault="008919F9" w:rsidP="00B2268A">
            <w:pPr>
              <w:spacing w:before="20" w:after="20"/>
              <w:jc w:val="center"/>
            </w:pPr>
            <w:r>
              <w:rPr>
                <w:rFonts w:ascii="Arial" w:hAnsi="Arial" w:cs="Arial"/>
                <w:b/>
                <w:bCs/>
                <w:color w:val="000000"/>
                <w:sz w:val="12"/>
                <w:szCs w:val="16"/>
              </w:rPr>
              <w:t>56.4</w:t>
            </w:r>
          </w:p>
        </w:tc>
        <w:tc>
          <w:tcPr>
            <w:tcW w:w="300" w:type="pct"/>
            <w:vAlign w:val="center"/>
          </w:tcPr>
          <w:p w14:paraId="195E39B1" w14:textId="77777777" w:rsidR="008919F9" w:rsidRDefault="008919F9" w:rsidP="00B2268A">
            <w:pPr>
              <w:spacing w:before="20" w:after="20"/>
              <w:jc w:val="center"/>
            </w:pPr>
            <w:r>
              <w:rPr>
                <w:rFonts w:ascii="Arial" w:hAnsi="Arial" w:cs="Arial"/>
                <w:bCs/>
                <w:color w:val="000000"/>
                <w:sz w:val="12"/>
                <w:szCs w:val="16"/>
              </w:rPr>
              <w:t>56.3</w:t>
            </w:r>
          </w:p>
        </w:tc>
        <w:tc>
          <w:tcPr>
            <w:tcW w:w="300" w:type="pct"/>
            <w:vAlign w:val="center"/>
          </w:tcPr>
          <w:p w14:paraId="4ED80182" w14:textId="77777777" w:rsidR="008919F9" w:rsidRDefault="008919F9" w:rsidP="00B2268A">
            <w:pPr>
              <w:spacing w:before="20" w:after="20"/>
              <w:jc w:val="center"/>
            </w:pPr>
            <w:r>
              <w:rPr>
                <w:rFonts w:ascii="Arial" w:hAnsi="Arial" w:cs="Arial"/>
                <w:bCs/>
                <w:color w:val="000000"/>
                <w:sz w:val="12"/>
                <w:szCs w:val="16"/>
              </w:rPr>
              <w:t>55.6</w:t>
            </w:r>
          </w:p>
        </w:tc>
        <w:tc>
          <w:tcPr>
            <w:tcW w:w="500" w:type="pct"/>
            <w:shd w:val="clear" w:color="auto" w:fill="FFFF00"/>
            <w:vAlign w:val="center"/>
          </w:tcPr>
          <w:p w14:paraId="4FBEB9A2" w14:textId="77777777" w:rsidR="008919F9" w:rsidRDefault="008919F9" w:rsidP="00B2268A">
            <w:pPr>
              <w:spacing w:before="20" w:after="20"/>
              <w:jc w:val="center"/>
            </w:pPr>
            <w:r>
              <w:rPr>
                <w:rFonts w:ascii="Arial" w:hAnsi="Arial" w:cs="Arial"/>
                <w:bCs/>
                <w:color w:val="000000"/>
                <w:sz w:val="12"/>
                <w:szCs w:val="16"/>
              </w:rPr>
              <w:t>Intermediate</w:t>
            </w:r>
          </w:p>
        </w:tc>
        <w:tc>
          <w:tcPr>
            <w:tcW w:w="500" w:type="pct"/>
            <w:shd w:val="clear" w:color="auto" w:fill="FFFF00"/>
            <w:vAlign w:val="center"/>
          </w:tcPr>
          <w:p w14:paraId="62E45AC9" w14:textId="77777777" w:rsidR="008919F9" w:rsidRDefault="008919F9" w:rsidP="00B2268A">
            <w:pPr>
              <w:spacing w:before="20" w:after="20"/>
              <w:jc w:val="center"/>
            </w:pPr>
            <w:r>
              <w:rPr>
                <w:rFonts w:ascii="Arial" w:hAnsi="Arial" w:cs="Arial"/>
                <w:bCs/>
                <w:color w:val="000000"/>
                <w:sz w:val="12"/>
                <w:szCs w:val="16"/>
              </w:rPr>
              <w:t>Maintained</w:t>
            </w:r>
          </w:p>
        </w:tc>
        <w:tc>
          <w:tcPr>
            <w:tcW w:w="500" w:type="pct"/>
            <w:shd w:val="clear" w:color="auto" w:fill="FFFF00"/>
            <w:vAlign w:val="center"/>
          </w:tcPr>
          <w:p w14:paraId="6D7BB02D" w14:textId="77777777" w:rsidR="008919F9" w:rsidRDefault="008919F9" w:rsidP="00B2268A">
            <w:pPr>
              <w:spacing w:before="20" w:after="20"/>
              <w:jc w:val="center"/>
            </w:pPr>
            <w:r>
              <w:rPr>
                <w:rFonts w:ascii="Arial" w:hAnsi="Arial" w:cs="Arial"/>
                <w:bCs/>
                <w:color w:val="000000"/>
                <w:sz w:val="12"/>
                <w:szCs w:val="16"/>
              </w:rPr>
              <w:t>Acceptable</w:t>
            </w:r>
          </w:p>
        </w:tc>
      </w:tr>
      <w:tr w:rsidR="008919F9" w14:paraId="6B7EE5A1" w14:textId="77777777" w:rsidTr="00B2268A">
        <w:tc>
          <w:tcPr>
            <w:tcW w:w="800" w:type="pct"/>
            <w:vMerge/>
          </w:tcPr>
          <w:p w14:paraId="74BD7DEB" w14:textId="77777777" w:rsidR="008919F9" w:rsidRDefault="008919F9" w:rsidP="00B2268A">
            <w:pPr>
              <w:spacing w:before="20" w:after="20"/>
              <w:rPr>
                <w:rFonts w:ascii="Arial" w:hAnsi="Arial" w:cs="Arial"/>
                <w:sz w:val="16"/>
                <w:szCs w:val="16"/>
              </w:rPr>
            </w:pPr>
          </w:p>
        </w:tc>
        <w:tc>
          <w:tcPr>
            <w:tcW w:w="900" w:type="pct"/>
            <w:vAlign w:val="center"/>
          </w:tcPr>
          <w:p w14:paraId="2494902B" w14:textId="77777777" w:rsidR="008919F9" w:rsidRDefault="008919F9" w:rsidP="00B2268A">
            <w:pPr>
              <w:spacing w:before="20" w:after="20"/>
            </w:pPr>
            <w:r>
              <w:rPr>
                <w:rFonts w:ascii="Arial" w:hAnsi="Arial" w:cs="Arial"/>
                <w:bCs/>
                <w:color w:val="000000"/>
                <w:sz w:val="12"/>
                <w:szCs w:val="16"/>
              </w:rPr>
              <w:t>Rutherford Scholarship Eligibility Rate</w:t>
            </w:r>
          </w:p>
        </w:tc>
        <w:tc>
          <w:tcPr>
            <w:tcW w:w="300" w:type="pct"/>
            <w:vAlign w:val="center"/>
          </w:tcPr>
          <w:p w14:paraId="726B7565" w14:textId="77777777" w:rsidR="008919F9" w:rsidRDefault="008919F9" w:rsidP="00B2268A">
            <w:pPr>
              <w:spacing w:before="20" w:after="20"/>
              <w:jc w:val="center"/>
            </w:pPr>
            <w:r>
              <w:rPr>
                <w:rFonts w:ascii="Arial" w:hAnsi="Arial" w:cs="Arial"/>
                <w:b/>
                <w:bCs/>
                <w:color w:val="000000"/>
                <w:sz w:val="12"/>
                <w:szCs w:val="16"/>
              </w:rPr>
              <w:t>60.6</w:t>
            </w:r>
          </w:p>
        </w:tc>
        <w:tc>
          <w:tcPr>
            <w:tcW w:w="300" w:type="pct"/>
            <w:vAlign w:val="center"/>
          </w:tcPr>
          <w:p w14:paraId="1F83913D" w14:textId="77777777" w:rsidR="008919F9" w:rsidRDefault="008919F9" w:rsidP="00B2268A">
            <w:pPr>
              <w:spacing w:before="20" w:after="20"/>
              <w:jc w:val="center"/>
            </w:pPr>
            <w:r>
              <w:rPr>
                <w:rFonts w:ascii="Arial" w:hAnsi="Arial" w:cs="Arial"/>
                <w:bCs/>
                <w:color w:val="000000"/>
                <w:sz w:val="12"/>
                <w:szCs w:val="16"/>
              </w:rPr>
              <w:t>57.3</w:t>
            </w:r>
          </w:p>
        </w:tc>
        <w:tc>
          <w:tcPr>
            <w:tcW w:w="300" w:type="pct"/>
            <w:vAlign w:val="center"/>
          </w:tcPr>
          <w:p w14:paraId="15679A38" w14:textId="77777777" w:rsidR="008919F9" w:rsidRDefault="008919F9" w:rsidP="00B2268A">
            <w:pPr>
              <w:spacing w:before="20" w:after="20"/>
              <w:jc w:val="center"/>
            </w:pPr>
            <w:r>
              <w:rPr>
                <w:rFonts w:ascii="Arial" w:hAnsi="Arial" w:cs="Arial"/>
                <w:bCs/>
                <w:color w:val="000000"/>
                <w:sz w:val="12"/>
                <w:szCs w:val="16"/>
              </w:rPr>
              <w:t>51.9</w:t>
            </w:r>
          </w:p>
        </w:tc>
        <w:tc>
          <w:tcPr>
            <w:tcW w:w="300" w:type="pct"/>
            <w:vAlign w:val="center"/>
          </w:tcPr>
          <w:p w14:paraId="42940DA4" w14:textId="77777777" w:rsidR="008919F9" w:rsidRDefault="008919F9" w:rsidP="00B2268A">
            <w:pPr>
              <w:spacing w:before="20" w:after="20"/>
              <w:jc w:val="center"/>
            </w:pPr>
            <w:r>
              <w:rPr>
                <w:rFonts w:ascii="Arial" w:hAnsi="Arial" w:cs="Arial"/>
                <w:b/>
                <w:bCs/>
                <w:color w:val="000000"/>
                <w:sz w:val="12"/>
                <w:szCs w:val="16"/>
              </w:rPr>
              <w:t>66.6</w:t>
            </w:r>
          </w:p>
        </w:tc>
        <w:tc>
          <w:tcPr>
            <w:tcW w:w="300" w:type="pct"/>
            <w:vAlign w:val="center"/>
          </w:tcPr>
          <w:p w14:paraId="44DC285E" w14:textId="77777777" w:rsidR="008919F9" w:rsidRDefault="008919F9" w:rsidP="00B2268A">
            <w:pPr>
              <w:spacing w:before="20" w:after="20"/>
              <w:jc w:val="center"/>
            </w:pPr>
            <w:r>
              <w:rPr>
                <w:rFonts w:ascii="Arial" w:hAnsi="Arial" w:cs="Arial"/>
                <w:bCs/>
                <w:color w:val="000000"/>
                <w:sz w:val="12"/>
                <w:szCs w:val="16"/>
              </w:rPr>
              <w:t>64.8</w:t>
            </w:r>
          </w:p>
        </w:tc>
        <w:tc>
          <w:tcPr>
            <w:tcW w:w="300" w:type="pct"/>
            <w:vAlign w:val="center"/>
          </w:tcPr>
          <w:p w14:paraId="4D05652E" w14:textId="77777777" w:rsidR="008919F9" w:rsidRDefault="008919F9" w:rsidP="00B2268A">
            <w:pPr>
              <w:spacing w:before="20" w:after="20"/>
              <w:jc w:val="center"/>
            </w:pPr>
            <w:r>
              <w:rPr>
                <w:rFonts w:ascii="Arial" w:hAnsi="Arial" w:cs="Arial"/>
                <w:bCs/>
                <w:color w:val="000000"/>
                <w:sz w:val="12"/>
                <w:szCs w:val="16"/>
              </w:rPr>
              <w:t>63.5</w:t>
            </w:r>
          </w:p>
        </w:tc>
        <w:tc>
          <w:tcPr>
            <w:tcW w:w="500" w:type="pct"/>
            <w:shd w:val="clear" w:color="auto" w:fill="FFFF00"/>
            <w:vAlign w:val="center"/>
          </w:tcPr>
          <w:p w14:paraId="6307770A" w14:textId="77777777" w:rsidR="008919F9" w:rsidRDefault="008919F9" w:rsidP="00B2268A">
            <w:pPr>
              <w:spacing w:before="20" w:after="20"/>
              <w:jc w:val="center"/>
            </w:pPr>
            <w:r>
              <w:rPr>
                <w:rFonts w:ascii="Arial" w:hAnsi="Arial" w:cs="Arial"/>
                <w:bCs/>
                <w:color w:val="000000"/>
                <w:sz w:val="12"/>
                <w:szCs w:val="16"/>
              </w:rPr>
              <w:t>Intermediate</w:t>
            </w:r>
          </w:p>
        </w:tc>
        <w:tc>
          <w:tcPr>
            <w:tcW w:w="500" w:type="pct"/>
            <w:shd w:val="clear" w:color="auto" w:fill="FFFFFF"/>
            <w:vAlign w:val="center"/>
          </w:tcPr>
          <w:p w14:paraId="306EB8F7" w14:textId="77777777" w:rsidR="008919F9" w:rsidRDefault="008919F9" w:rsidP="00B2268A">
            <w:pPr>
              <w:spacing w:before="20" w:after="20"/>
              <w:jc w:val="center"/>
            </w:pPr>
            <w:r>
              <w:rPr>
                <w:rFonts w:ascii="Arial" w:hAnsi="Arial" w:cs="Arial"/>
                <w:bCs/>
                <w:color w:val="000000"/>
                <w:sz w:val="12"/>
                <w:szCs w:val="16"/>
              </w:rPr>
              <w:t>n/a</w:t>
            </w:r>
          </w:p>
        </w:tc>
        <w:tc>
          <w:tcPr>
            <w:tcW w:w="500" w:type="pct"/>
            <w:shd w:val="clear" w:color="auto" w:fill="FFFFFF"/>
            <w:vAlign w:val="center"/>
          </w:tcPr>
          <w:p w14:paraId="22BA98A6" w14:textId="77777777" w:rsidR="008919F9" w:rsidRDefault="008919F9" w:rsidP="00B2268A">
            <w:pPr>
              <w:spacing w:before="20" w:after="20"/>
              <w:jc w:val="center"/>
            </w:pPr>
            <w:r>
              <w:rPr>
                <w:rFonts w:ascii="Arial" w:hAnsi="Arial" w:cs="Arial"/>
                <w:bCs/>
                <w:color w:val="000000"/>
                <w:sz w:val="12"/>
                <w:szCs w:val="16"/>
              </w:rPr>
              <w:t>n/a</w:t>
            </w:r>
          </w:p>
        </w:tc>
      </w:tr>
      <w:tr w:rsidR="008919F9" w14:paraId="7EF1E9A7" w14:textId="77777777" w:rsidTr="00B2268A">
        <w:tc>
          <w:tcPr>
            <w:tcW w:w="800" w:type="pct"/>
            <w:vMerge w:val="restart"/>
            <w:vAlign w:val="center"/>
          </w:tcPr>
          <w:p w14:paraId="7E3C3CB5" w14:textId="77777777" w:rsidR="008919F9" w:rsidRDefault="008919F9" w:rsidP="00B2268A">
            <w:pPr>
              <w:spacing w:before="20" w:after="20"/>
            </w:pPr>
            <w:r>
              <w:rPr>
                <w:rFonts w:ascii="Arial" w:hAnsi="Arial" w:cs="Arial"/>
                <w:bCs/>
                <w:color w:val="000000"/>
                <w:sz w:val="12"/>
                <w:szCs w:val="16"/>
              </w:rPr>
              <w:t>Preparation for Lifelong Learning, World of Work, Citizenship</w:t>
            </w:r>
          </w:p>
        </w:tc>
        <w:tc>
          <w:tcPr>
            <w:tcW w:w="900" w:type="pct"/>
            <w:vAlign w:val="center"/>
          </w:tcPr>
          <w:p w14:paraId="67F1E942" w14:textId="77777777" w:rsidR="008919F9" w:rsidRDefault="008919F9" w:rsidP="00B2268A">
            <w:pPr>
              <w:spacing w:before="20" w:after="20"/>
            </w:pPr>
            <w:r>
              <w:rPr>
                <w:rFonts w:ascii="Arial" w:hAnsi="Arial" w:cs="Arial"/>
                <w:bCs/>
                <w:color w:val="000000"/>
                <w:sz w:val="12"/>
                <w:szCs w:val="16"/>
              </w:rPr>
              <w:t xml:space="preserve">Transition Rate (6 </w:t>
            </w:r>
            <w:proofErr w:type="spellStart"/>
            <w:r>
              <w:rPr>
                <w:rFonts w:ascii="Arial" w:hAnsi="Arial" w:cs="Arial"/>
                <w:bCs/>
                <w:color w:val="000000"/>
                <w:sz w:val="12"/>
                <w:szCs w:val="16"/>
              </w:rPr>
              <w:t>yr</w:t>
            </w:r>
            <w:proofErr w:type="spellEnd"/>
            <w:r>
              <w:rPr>
                <w:rFonts w:ascii="Arial" w:hAnsi="Arial" w:cs="Arial"/>
                <w:bCs/>
                <w:color w:val="000000"/>
                <w:sz w:val="12"/>
                <w:szCs w:val="16"/>
              </w:rPr>
              <w:t>)</w:t>
            </w:r>
          </w:p>
        </w:tc>
        <w:tc>
          <w:tcPr>
            <w:tcW w:w="300" w:type="pct"/>
            <w:vAlign w:val="center"/>
          </w:tcPr>
          <w:p w14:paraId="468E6C68" w14:textId="77777777" w:rsidR="008919F9" w:rsidRDefault="008919F9" w:rsidP="00B2268A">
            <w:pPr>
              <w:spacing w:before="20" w:after="20"/>
              <w:jc w:val="center"/>
            </w:pPr>
            <w:r>
              <w:rPr>
                <w:rFonts w:ascii="Arial" w:hAnsi="Arial" w:cs="Arial"/>
                <w:b/>
                <w:bCs/>
                <w:color w:val="000000"/>
                <w:sz w:val="12"/>
                <w:szCs w:val="16"/>
              </w:rPr>
              <w:t>48.3</w:t>
            </w:r>
          </w:p>
        </w:tc>
        <w:tc>
          <w:tcPr>
            <w:tcW w:w="300" w:type="pct"/>
            <w:vAlign w:val="center"/>
          </w:tcPr>
          <w:p w14:paraId="60E1AD0B" w14:textId="77777777" w:rsidR="008919F9" w:rsidRDefault="008919F9" w:rsidP="00B2268A">
            <w:pPr>
              <w:spacing w:before="20" w:after="20"/>
              <w:jc w:val="center"/>
            </w:pPr>
            <w:r>
              <w:rPr>
                <w:rFonts w:ascii="Arial" w:hAnsi="Arial" w:cs="Arial"/>
                <w:bCs/>
                <w:color w:val="000000"/>
                <w:sz w:val="12"/>
                <w:szCs w:val="16"/>
              </w:rPr>
              <w:t>46.2</w:t>
            </w:r>
          </w:p>
        </w:tc>
        <w:tc>
          <w:tcPr>
            <w:tcW w:w="300" w:type="pct"/>
            <w:vAlign w:val="center"/>
          </w:tcPr>
          <w:p w14:paraId="4CB861FA" w14:textId="77777777" w:rsidR="008919F9" w:rsidRDefault="008919F9" w:rsidP="00B2268A">
            <w:pPr>
              <w:spacing w:before="20" w:after="20"/>
              <w:jc w:val="center"/>
            </w:pPr>
            <w:r>
              <w:rPr>
                <w:rFonts w:ascii="Arial" w:hAnsi="Arial" w:cs="Arial"/>
                <w:bCs/>
                <w:color w:val="000000"/>
                <w:sz w:val="12"/>
                <w:szCs w:val="16"/>
              </w:rPr>
              <w:t>50.4</w:t>
            </w:r>
          </w:p>
        </w:tc>
        <w:tc>
          <w:tcPr>
            <w:tcW w:w="300" w:type="pct"/>
            <w:vAlign w:val="center"/>
          </w:tcPr>
          <w:p w14:paraId="58938BA3" w14:textId="77777777" w:rsidR="008919F9" w:rsidRDefault="008919F9" w:rsidP="00B2268A">
            <w:pPr>
              <w:spacing w:before="20" w:after="20"/>
              <w:jc w:val="center"/>
            </w:pPr>
            <w:r>
              <w:rPr>
                <w:rFonts w:ascii="Arial" w:hAnsi="Arial" w:cs="Arial"/>
                <w:b/>
                <w:bCs/>
                <w:color w:val="000000"/>
                <w:sz w:val="12"/>
                <w:szCs w:val="16"/>
              </w:rPr>
              <w:t>60.1</w:t>
            </w:r>
          </w:p>
        </w:tc>
        <w:tc>
          <w:tcPr>
            <w:tcW w:w="300" w:type="pct"/>
            <w:vAlign w:val="center"/>
          </w:tcPr>
          <w:p w14:paraId="2F60C18F" w14:textId="77777777" w:rsidR="008919F9" w:rsidRDefault="008919F9" w:rsidP="00B2268A">
            <w:pPr>
              <w:spacing w:before="20" w:after="20"/>
              <w:jc w:val="center"/>
            </w:pPr>
            <w:r>
              <w:rPr>
                <w:rFonts w:ascii="Arial" w:hAnsi="Arial" w:cs="Arial"/>
                <w:bCs/>
                <w:color w:val="000000"/>
                <w:sz w:val="12"/>
                <w:szCs w:val="16"/>
              </w:rPr>
              <w:t>59.0</w:t>
            </w:r>
          </w:p>
        </w:tc>
        <w:tc>
          <w:tcPr>
            <w:tcW w:w="300" w:type="pct"/>
            <w:vAlign w:val="center"/>
          </w:tcPr>
          <w:p w14:paraId="2DEE6085" w14:textId="77777777" w:rsidR="008919F9" w:rsidRDefault="008919F9" w:rsidP="00B2268A">
            <w:pPr>
              <w:spacing w:before="20" w:after="20"/>
              <w:jc w:val="center"/>
            </w:pPr>
            <w:r>
              <w:rPr>
                <w:rFonts w:ascii="Arial" w:hAnsi="Arial" w:cs="Arial"/>
                <w:bCs/>
                <w:color w:val="000000"/>
                <w:sz w:val="12"/>
                <w:szCs w:val="16"/>
              </w:rPr>
              <w:t>58.5</w:t>
            </w:r>
          </w:p>
        </w:tc>
        <w:tc>
          <w:tcPr>
            <w:tcW w:w="500" w:type="pct"/>
            <w:shd w:val="clear" w:color="auto" w:fill="FFFF00"/>
            <w:vAlign w:val="center"/>
          </w:tcPr>
          <w:p w14:paraId="2CF9926D" w14:textId="77777777" w:rsidR="008919F9" w:rsidRDefault="008919F9" w:rsidP="00B2268A">
            <w:pPr>
              <w:spacing w:before="20" w:after="20"/>
              <w:jc w:val="center"/>
            </w:pPr>
            <w:r>
              <w:rPr>
                <w:rFonts w:ascii="Arial" w:hAnsi="Arial" w:cs="Arial"/>
                <w:bCs/>
                <w:color w:val="000000"/>
                <w:sz w:val="12"/>
                <w:szCs w:val="16"/>
              </w:rPr>
              <w:t>Intermediate</w:t>
            </w:r>
          </w:p>
        </w:tc>
        <w:tc>
          <w:tcPr>
            <w:tcW w:w="500" w:type="pct"/>
            <w:shd w:val="clear" w:color="auto" w:fill="FFFF00"/>
            <w:vAlign w:val="center"/>
          </w:tcPr>
          <w:p w14:paraId="7D733DB4" w14:textId="77777777" w:rsidR="008919F9" w:rsidRDefault="008919F9" w:rsidP="00B2268A">
            <w:pPr>
              <w:spacing w:before="20" w:after="20"/>
              <w:jc w:val="center"/>
            </w:pPr>
            <w:r>
              <w:rPr>
                <w:rFonts w:ascii="Arial" w:hAnsi="Arial" w:cs="Arial"/>
                <w:bCs/>
                <w:color w:val="000000"/>
                <w:sz w:val="12"/>
                <w:szCs w:val="16"/>
              </w:rPr>
              <w:t>Maintained</w:t>
            </w:r>
          </w:p>
        </w:tc>
        <w:tc>
          <w:tcPr>
            <w:tcW w:w="500" w:type="pct"/>
            <w:shd w:val="clear" w:color="auto" w:fill="FFFF00"/>
            <w:vAlign w:val="center"/>
          </w:tcPr>
          <w:p w14:paraId="491327FD" w14:textId="77777777" w:rsidR="008919F9" w:rsidRDefault="008919F9" w:rsidP="00B2268A">
            <w:pPr>
              <w:spacing w:before="20" w:after="20"/>
              <w:jc w:val="center"/>
            </w:pPr>
            <w:r>
              <w:rPr>
                <w:rFonts w:ascii="Arial" w:hAnsi="Arial" w:cs="Arial"/>
                <w:bCs/>
                <w:color w:val="000000"/>
                <w:sz w:val="12"/>
                <w:szCs w:val="16"/>
              </w:rPr>
              <w:t>Acceptable</w:t>
            </w:r>
          </w:p>
        </w:tc>
      </w:tr>
      <w:tr w:rsidR="008919F9" w14:paraId="079ECCC7" w14:textId="77777777" w:rsidTr="00B2268A">
        <w:tc>
          <w:tcPr>
            <w:tcW w:w="800" w:type="pct"/>
            <w:vMerge/>
          </w:tcPr>
          <w:p w14:paraId="219D9638" w14:textId="77777777" w:rsidR="008919F9" w:rsidRDefault="008919F9" w:rsidP="00B2268A">
            <w:pPr>
              <w:spacing w:before="20" w:after="20"/>
              <w:rPr>
                <w:rFonts w:ascii="Arial" w:hAnsi="Arial" w:cs="Arial"/>
                <w:sz w:val="16"/>
                <w:szCs w:val="16"/>
              </w:rPr>
            </w:pPr>
          </w:p>
        </w:tc>
        <w:tc>
          <w:tcPr>
            <w:tcW w:w="900" w:type="pct"/>
            <w:vAlign w:val="center"/>
          </w:tcPr>
          <w:p w14:paraId="3598A136" w14:textId="77777777" w:rsidR="008919F9" w:rsidRDefault="008919F9" w:rsidP="00B2268A">
            <w:pPr>
              <w:spacing w:before="20" w:after="20"/>
            </w:pPr>
            <w:r>
              <w:rPr>
                <w:rFonts w:ascii="Arial" w:hAnsi="Arial" w:cs="Arial"/>
                <w:bCs/>
                <w:color w:val="000000"/>
                <w:sz w:val="12"/>
                <w:szCs w:val="16"/>
              </w:rPr>
              <w:t>Work Preparation</w:t>
            </w:r>
          </w:p>
        </w:tc>
        <w:tc>
          <w:tcPr>
            <w:tcW w:w="300" w:type="pct"/>
            <w:vAlign w:val="center"/>
          </w:tcPr>
          <w:p w14:paraId="3B6D574E" w14:textId="77777777" w:rsidR="008919F9" w:rsidRDefault="008919F9" w:rsidP="00B2268A">
            <w:pPr>
              <w:spacing w:before="20" w:after="20"/>
              <w:jc w:val="center"/>
            </w:pPr>
            <w:r>
              <w:rPr>
                <w:rFonts w:ascii="Arial" w:hAnsi="Arial" w:cs="Arial"/>
                <w:b/>
                <w:bCs/>
                <w:color w:val="000000"/>
                <w:sz w:val="12"/>
                <w:szCs w:val="16"/>
              </w:rPr>
              <w:t>73.6</w:t>
            </w:r>
          </w:p>
        </w:tc>
        <w:tc>
          <w:tcPr>
            <w:tcW w:w="300" w:type="pct"/>
            <w:vAlign w:val="center"/>
          </w:tcPr>
          <w:p w14:paraId="6CBB1823" w14:textId="77777777" w:rsidR="008919F9" w:rsidRDefault="008919F9" w:rsidP="00B2268A">
            <w:pPr>
              <w:spacing w:before="20" w:after="20"/>
              <w:jc w:val="center"/>
            </w:pPr>
            <w:r>
              <w:rPr>
                <w:rFonts w:ascii="Arial" w:hAnsi="Arial" w:cs="Arial"/>
                <w:bCs/>
                <w:color w:val="000000"/>
                <w:sz w:val="12"/>
                <w:szCs w:val="16"/>
              </w:rPr>
              <w:t>86.8</w:t>
            </w:r>
          </w:p>
        </w:tc>
        <w:tc>
          <w:tcPr>
            <w:tcW w:w="300" w:type="pct"/>
            <w:vAlign w:val="center"/>
          </w:tcPr>
          <w:p w14:paraId="6099D785" w14:textId="77777777" w:rsidR="008919F9" w:rsidRDefault="008919F9" w:rsidP="00B2268A">
            <w:pPr>
              <w:spacing w:before="20" w:after="20"/>
              <w:jc w:val="center"/>
            </w:pPr>
            <w:r>
              <w:rPr>
                <w:rFonts w:ascii="Arial" w:hAnsi="Arial" w:cs="Arial"/>
                <w:bCs/>
                <w:color w:val="000000"/>
                <w:sz w:val="12"/>
                <w:szCs w:val="16"/>
              </w:rPr>
              <w:t>80.4</w:t>
            </w:r>
          </w:p>
        </w:tc>
        <w:tc>
          <w:tcPr>
            <w:tcW w:w="300" w:type="pct"/>
            <w:vAlign w:val="center"/>
          </w:tcPr>
          <w:p w14:paraId="08EDFD3C" w14:textId="77777777" w:rsidR="008919F9" w:rsidRDefault="008919F9" w:rsidP="00B2268A">
            <w:pPr>
              <w:spacing w:before="20" w:after="20"/>
              <w:jc w:val="center"/>
            </w:pPr>
            <w:r>
              <w:rPr>
                <w:rFonts w:ascii="Arial" w:hAnsi="Arial" w:cs="Arial"/>
                <w:b/>
                <w:bCs/>
                <w:color w:val="000000"/>
                <w:sz w:val="12"/>
                <w:szCs w:val="16"/>
              </w:rPr>
              <w:t>84.1</w:t>
            </w:r>
          </w:p>
        </w:tc>
        <w:tc>
          <w:tcPr>
            <w:tcW w:w="300" w:type="pct"/>
            <w:vAlign w:val="center"/>
          </w:tcPr>
          <w:p w14:paraId="2D189A33" w14:textId="77777777" w:rsidR="008919F9" w:rsidRDefault="008919F9" w:rsidP="00B2268A">
            <w:pPr>
              <w:spacing w:before="20" w:after="20"/>
              <w:jc w:val="center"/>
            </w:pPr>
            <w:r>
              <w:rPr>
                <w:rFonts w:ascii="Arial" w:hAnsi="Arial" w:cs="Arial"/>
                <w:bCs/>
                <w:color w:val="000000"/>
                <w:sz w:val="12"/>
                <w:szCs w:val="16"/>
              </w:rPr>
              <w:t>83.0</w:t>
            </w:r>
          </w:p>
        </w:tc>
        <w:tc>
          <w:tcPr>
            <w:tcW w:w="300" w:type="pct"/>
            <w:vAlign w:val="center"/>
          </w:tcPr>
          <w:p w14:paraId="23E0613C" w14:textId="77777777" w:rsidR="008919F9" w:rsidRDefault="008919F9" w:rsidP="00B2268A">
            <w:pPr>
              <w:spacing w:before="20" w:after="20"/>
              <w:jc w:val="center"/>
            </w:pPr>
            <w:r>
              <w:rPr>
                <w:rFonts w:ascii="Arial" w:hAnsi="Arial" w:cs="Arial"/>
                <w:bCs/>
                <w:color w:val="000000"/>
                <w:sz w:val="12"/>
                <w:szCs w:val="16"/>
              </w:rPr>
              <w:t>82.7</w:t>
            </w:r>
          </w:p>
        </w:tc>
        <w:tc>
          <w:tcPr>
            <w:tcW w:w="500" w:type="pct"/>
            <w:shd w:val="clear" w:color="auto" w:fill="FFFF00"/>
            <w:vAlign w:val="center"/>
          </w:tcPr>
          <w:p w14:paraId="71FEF1F1" w14:textId="77777777" w:rsidR="008919F9" w:rsidRDefault="008919F9" w:rsidP="00B2268A">
            <w:pPr>
              <w:spacing w:before="20" w:after="20"/>
              <w:jc w:val="center"/>
            </w:pPr>
            <w:r>
              <w:rPr>
                <w:rFonts w:ascii="Arial" w:hAnsi="Arial" w:cs="Arial"/>
                <w:bCs/>
                <w:color w:val="000000"/>
                <w:sz w:val="12"/>
                <w:szCs w:val="16"/>
              </w:rPr>
              <w:t>Intermediate</w:t>
            </w:r>
          </w:p>
        </w:tc>
        <w:tc>
          <w:tcPr>
            <w:tcW w:w="500" w:type="pct"/>
            <w:shd w:val="clear" w:color="auto" w:fill="FFFF00"/>
            <w:vAlign w:val="center"/>
          </w:tcPr>
          <w:p w14:paraId="5C949EC3" w14:textId="77777777" w:rsidR="008919F9" w:rsidRDefault="008919F9" w:rsidP="00B2268A">
            <w:pPr>
              <w:spacing w:before="20" w:after="20"/>
              <w:jc w:val="center"/>
            </w:pPr>
            <w:r>
              <w:rPr>
                <w:rFonts w:ascii="Arial" w:hAnsi="Arial" w:cs="Arial"/>
                <w:bCs/>
                <w:color w:val="000000"/>
                <w:sz w:val="12"/>
                <w:szCs w:val="16"/>
              </w:rPr>
              <w:t>Maintained</w:t>
            </w:r>
          </w:p>
        </w:tc>
        <w:tc>
          <w:tcPr>
            <w:tcW w:w="500" w:type="pct"/>
            <w:shd w:val="clear" w:color="auto" w:fill="FFFF00"/>
            <w:vAlign w:val="center"/>
          </w:tcPr>
          <w:p w14:paraId="4C9B948D" w14:textId="77777777" w:rsidR="008919F9" w:rsidRDefault="008919F9" w:rsidP="00B2268A">
            <w:pPr>
              <w:spacing w:before="20" w:after="20"/>
              <w:jc w:val="center"/>
            </w:pPr>
            <w:r>
              <w:rPr>
                <w:rFonts w:ascii="Arial" w:hAnsi="Arial" w:cs="Arial"/>
                <w:bCs/>
                <w:color w:val="000000"/>
                <w:sz w:val="12"/>
                <w:szCs w:val="16"/>
              </w:rPr>
              <w:t>Acceptable</w:t>
            </w:r>
          </w:p>
        </w:tc>
      </w:tr>
      <w:tr w:rsidR="008919F9" w14:paraId="61BFE027" w14:textId="77777777" w:rsidTr="00B2268A">
        <w:tc>
          <w:tcPr>
            <w:tcW w:w="800" w:type="pct"/>
            <w:vMerge/>
          </w:tcPr>
          <w:p w14:paraId="7222A2D1" w14:textId="77777777" w:rsidR="008919F9" w:rsidRDefault="008919F9" w:rsidP="00B2268A">
            <w:pPr>
              <w:spacing w:before="20" w:after="20"/>
              <w:rPr>
                <w:rFonts w:ascii="Arial" w:hAnsi="Arial" w:cs="Arial"/>
                <w:sz w:val="16"/>
                <w:szCs w:val="16"/>
              </w:rPr>
            </w:pPr>
          </w:p>
        </w:tc>
        <w:tc>
          <w:tcPr>
            <w:tcW w:w="900" w:type="pct"/>
            <w:vAlign w:val="center"/>
          </w:tcPr>
          <w:p w14:paraId="35CD126E" w14:textId="77777777" w:rsidR="008919F9" w:rsidRDefault="008919F9" w:rsidP="00B2268A">
            <w:pPr>
              <w:spacing w:before="20" w:after="20"/>
            </w:pPr>
            <w:r>
              <w:rPr>
                <w:rFonts w:ascii="Arial" w:hAnsi="Arial" w:cs="Arial"/>
                <w:bCs/>
                <w:color w:val="000000"/>
                <w:sz w:val="12"/>
                <w:szCs w:val="16"/>
              </w:rPr>
              <w:t>Citizenship</w:t>
            </w:r>
          </w:p>
        </w:tc>
        <w:tc>
          <w:tcPr>
            <w:tcW w:w="300" w:type="pct"/>
            <w:vAlign w:val="center"/>
          </w:tcPr>
          <w:p w14:paraId="1748CC06" w14:textId="77777777" w:rsidR="008919F9" w:rsidRDefault="008919F9" w:rsidP="00B2268A">
            <w:pPr>
              <w:spacing w:before="20" w:after="20"/>
              <w:jc w:val="center"/>
            </w:pPr>
            <w:r>
              <w:rPr>
                <w:rFonts w:ascii="Arial" w:hAnsi="Arial" w:cs="Arial"/>
                <w:b/>
                <w:bCs/>
                <w:color w:val="000000"/>
                <w:sz w:val="12"/>
                <w:szCs w:val="16"/>
              </w:rPr>
              <w:t>72.7</w:t>
            </w:r>
          </w:p>
        </w:tc>
        <w:tc>
          <w:tcPr>
            <w:tcW w:w="300" w:type="pct"/>
            <w:vAlign w:val="center"/>
          </w:tcPr>
          <w:p w14:paraId="5EC7AF49" w14:textId="77777777" w:rsidR="008919F9" w:rsidRDefault="008919F9" w:rsidP="00B2268A">
            <w:pPr>
              <w:spacing w:before="20" w:after="20"/>
              <w:jc w:val="center"/>
            </w:pPr>
            <w:r>
              <w:rPr>
                <w:rFonts w:ascii="Arial" w:hAnsi="Arial" w:cs="Arial"/>
                <w:bCs/>
                <w:color w:val="000000"/>
                <w:sz w:val="12"/>
                <w:szCs w:val="16"/>
              </w:rPr>
              <w:t>81.3</w:t>
            </w:r>
          </w:p>
        </w:tc>
        <w:tc>
          <w:tcPr>
            <w:tcW w:w="300" w:type="pct"/>
            <w:vAlign w:val="center"/>
          </w:tcPr>
          <w:p w14:paraId="2D9C6AB2" w14:textId="77777777" w:rsidR="008919F9" w:rsidRDefault="008919F9" w:rsidP="00B2268A">
            <w:pPr>
              <w:spacing w:before="20" w:after="20"/>
              <w:jc w:val="center"/>
            </w:pPr>
            <w:r>
              <w:rPr>
                <w:rFonts w:ascii="Arial" w:hAnsi="Arial" w:cs="Arial"/>
                <w:bCs/>
                <w:color w:val="000000"/>
                <w:sz w:val="12"/>
                <w:szCs w:val="16"/>
              </w:rPr>
              <w:t>78.0</w:t>
            </w:r>
          </w:p>
        </w:tc>
        <w:tc>
          <w:tcPr>
            <w:tcW w:w="300" w:type="pct"/>
            <w:vAlign w:val="center"/>
          </w:tcPr>
          <w:p w14:paraId="64B60D12" w14:textId="77777777" w:rsidR="008919F9" w:rsidRDefault="008919F9" w:rsidP="00B2268A">
            <w:pPr>
              <w:spacing w:before="20" w:after="20"/>
              <w:jc w:val="center"/>
            </w:pPr>
            <w:r>
              <w:rPr>
                <w:rFonts w:ascii="Arial" w:hAnsi="Arial" w:cs="Arial"/>
                <w:b/>
                <w:bCs/>
                <w:color w:val="000000"/>
                <w:sz w:val="12"/>
                <w:szCs w:val="16"/>
              </w:rPr>
              <w:t>83.3</w:t>
            </w:r>
          </w:p>
        </w:tc>
        <w:tc>
          <w:tcPr>
            <w:tcW w:w="300" w:type="pct"/>
            <w:vAlign w:val="center"/>
          </w:tcPr>
          <w:p w14:paraId="372066A6" w14:textId="77777777" w:rsidR="008919F9" w:rsidRDefault="008919F9" w:rsidP="00B2268A">
            <w:pPr>
              <w:spacing w:before="20" w:after="20"/>
              <w:jc w:val="center"/>
            </w:pPr>
            <w:r>
              <w:rPr>
                <w:rFonts w:ascii="Arial" w:hAnsi="Arial" w:cs="Arial"/>
                <w:bCs/>
                <w:color w:val="000000"/>
                <w:sz w:val="12"/>
                <w:szCs w:val="16"/>
              </w:rPr>
              <w:t>82.9</w:t>
            </w:r>
          </w:p>
        </w:tc>
        <w:tc>
          <w:tcPr>
            <w:tcW w:w="300" w:type="pct"/>
            <w:vAlign w:val="center"/>
          </w:tcPr>
          <w:p w14:paraId="710EB27D" w14:textId="77777777" w:rsidR="008919F9" w:rsidRDefault="008919F9" w:rsidP="00B2268A">
            <w:pPr>
              <w:spacing w:before="20" w:after="20"/>
              <w:jc w:val="center"/>
            </w:pPr>
            <w:r>
              <w:rPr>
                <w:rFonts w:ascii="Arial" w:hAnsi="Arial" w:cs="Arial"/>
                <w:bCs/>
                <w:color w:val="000000"/>
                <w:sz w:val="12"/>
                <w:szCs w:val="16"/>
              </w:rPr>
              <w:t>83.2</w:t>
            </w:r>
          </w:p>
        </w:tc>
        <w:tc>
          <w:tcPr>
            <w:tcW w:w="500" w:type="pct"/>
            <w:shd w:val="clear" w:color="auto" w:fill="FFFF00"/>
            <w:vAlign w:val="center"/>
          </w:tcPr>
          <w:p w14:paraId="5BE24A7D" w14:textId="77777777" w:rsidR="008919F9" w:rsidRDefault="008919F9" w:rsidP="00B2268A">
            <w:pPr>
              <w:spacing w:before="20" w:after="20"/>
              <w:jc w:val="center"/>
            </w:pPr>
            <w:r>
              <w:rPr>
                <w:rFonts w:ascii="Arial" w:hAnsi="Arial" w:cs="Arial"/>
                <w:bCs/>
                <w:color w:val="000000"/>
                <w:sz w:val="12"/>
                <w:szCs w:val="16"/>
              </w:rPr>
              <w:t>Intermediate</w:t>
            </w:r>
          </w:p>
        </w:tc>
        <w:tc>
          <w:tcPr>
            <w:tcW w:w="500" w:type="pct"/>
            <w:shd w:val="clear" w:color="auto" w:fill="FF8C00"/>
            <w:vAlign w:val="center"/>
          </w:tcPr>
          <w:p w14:paraId="1350789A" w14:textId="77777777" w:rsidR="008919F9" w:rsidRDefault="008919F9" w:rsidP="00B2268A">
            <w:pPr>
              <w:spacing w:before="20" w:after="20"/>
              <w:jc w:val="center"/>
            </w:pPr>
            <w:r>
              <w:rPr>
                <w:rFonts w:ascii="Arial" w:hAnsi="Arial" w:cs="Arial"/>
                <w:bCs/>
                <w:color w:val="000000"/>
                <w:sz w:val="12"/>
                <w:szCs w:val="16"/>
              </w:rPr>
              <w:t>Declined</w:t>
            </w:r>
          </w:p>
        </w:tc>
        <w:tc>
          <w:tcPr>
            <w:tcW w:w="500" w:type="pct"/>
            <w:shd w:val="clear" w:color="auto" w:fill="FF8C00"/>
            <w:vAlign w:val="center"/>
          </w:tcPr>
          <w:p w14:paraId="112F6199" w14:textId="77777777" w:rsidR="008919F9" w:rsidRDefault="008919F9" w:rsidP="00B2268A">
            <w:pPr>
              <w:spacing w:before="20" w:after="20"/>
              <w:jc w:val="center"/>
            </w:pPr>
            <w:r>
              <w:rPr>
                <w:rFonts w:ascii="Arial" w:hAnsi="Arial" w:cs="Arial"/>
                <w:bCs/>
                <w:color w:val="000000"/>
                <w:sz w:val="12"/>
                <w:szCs w:val="16"/>
              </w:rPr>
              <w:t>Issue</w:t>
            </w:r>
          </w:p>
        </w:tc>
      </w:tr>
      <w:tr w:rsidR="008919F9" w14:paraId="61A7DD67" w14:textId="77777777" w:rsidTr="00B2268A">
        <w:tc>
          <w:tcPr>
            <w:tcW w:w="800" w:type="pct"/>
            <w:vAlign w:val="center"/>
          </w:tcPr>
          <w:p w14:paraId="19073381" w14:textId="77777777" w:rsidR="008919F9" w:rsidRDefault="008919F9" w:rsidP="00B2268A">
            <w:pPr>
              <w:spacing w:before="20" w:after="20"/>
            </w:pPr>
            <w:r>
              <w:rPr>
                <w:rFonts w:ascii="Arial" w:hAnsi="Arial" w:cs="Arial"/>
                <w:bCs/>
                <w:color w:val="000000"/>
                <w:sz w:val="12"/>
                <w:szCs w:val="16"/>
              </w:rPr>
              <w:t>Parental Involvement</w:t>
            </w:r>
          </w:p>
        </w:tc>
        <w:tc>
          <w:tcPr>
            <w:tcW w:w="900" w:type="pct"/>
            <w:vAlign w:val="center"/>
          </w:tcPr>
          <w:p w14:paraId="444F8E97" w14:textId="77777777" w:rsidR="008919F9" w:rsidRDefault="008919F9" w:rsidP="00B2268A">
            <w:pPr>
              <w:spacing w:before="20" w:after="20"/>
            </w:pPr>
            <w:r>
              <w:rPr>
                <w:rFonts w:ascii="Arial" w:hAnsi="Arial" w:cs="Arial"/>
                <w:bCs/>
                <w:color w:val="000000"/>
                <w:sz w:val="12"/>
                <w:szCs w:val="16"/>
              </w:rPr>
              <w:t>Parental Involvement</w:t>
            </w:r>
          </w:p>
        </w:tc>
        <w:tc>
          <w:tcPr>
            <w:tcW w:w="300" w:type="pct"/>
            <w:vAlign w:val="center"/>
          </w:tcPr>
          <w:p w14:paraId="3B1E0F92" w14:textId="77777777" w:rsidR="008919F9" w:rsidRDefault="008919F9" w:rsidP="00B2268A">
            <w:pPr>
              <w:spacing w:before="20" w:after="20"/>
              <w:jc w:val="center"/>
            </w:pPr>
            <w:r>
              <w:rPr>
                <w:rFonts w:ascii="Arial" w:hAnsi="Arial" w:cs="Arial"/>
                <w:b/>
                <w:bCs/>
                <w:color w:val="000000"/>
                <w:sz w:val="12"/>
                <w:szCs w:val="16"/>
              </w:rPr>
              <w:t>78.3</w:t>
            </w:r>
          </w:p>
        </w:tc>
        <w:tc>
          <w:tcPr>
            <w:tcW w:w="300" w:type="pct"/>
            <w:vAlign w:val="center"/>
          </w:tcPr>
          <w:p w14:paraId="0B483048" w14:textId="77777777" w:rsidR="008919F9" w:rsidRDefault="008919F9" w:rsidP="00B2268A">
            <w:pPr>
              <w:spacing w:before="20" w:after="20"/>
              <w:jc w:val="center"/>
            </w:pPr>
            <w:r>
              <w:rPr>
                <w:rFonts w:ascii="Arial" w:hAnsi="Arial" w:cs="Arial"/>
                <w:bCs/>
                <w:color w:val="000000"/>
                <w:sz w:val="12"/>
                <w:szCs w:val="16"/>
              </w:rPr>
              <w:t>78.4</w:t>
            </w:r>
          </w:p>
        </w:tc>
        <w:tc>
          <w:tcPr>
            <w:tcW w:w="300" w:type="pct"/>
            <w:vAlign w:val="center"/>
          </w:tcPr>
          <w:p w14:paraId="6B70DE45" w14:textId="77777777" w:rsidR="008919F9" w:rsidRDefault="008919F9" w:rsidP="00B2268A">
            <w:pPr>
              <w:spacing w:before="20" w:after="20"/>
              <w:jc w:val="center"/>
            </w:pPr>
            <w:r>
              <w:rPr>
                <w:rFonts w:ascii="Arial" w:hAnsi="Arial" w:cs="Arial"/>
                <w:bCs/>
                <w:color w:val="000000"/>
                <w:sz w:val="12"/>
                <w:szCs w:val="16"/>
              </w:rPr>
              <w:t>75.3</w:t>
            </w:r>
          </w:p>
        </w:tc>
        <w:tc>
          <w:tcPr>
            <w:tcW w:w="300" w:type="pct"/>
            <w:vAlign w:val="center"/>
          </w:tcPr>
          <w:p w14:paraId="640BEC09" w14:textId="77777777" w:rsidR="008919F9" w:rsidRDefault="008919F9" w:rsidP="00B2268A">
            <w:pPr>
              <w:spacing w:before="20" w:after="20"/>
              <w:jc w:val="center"/>
            </w:pPr>
            <w:r>
              <w:rPr>
                <w:rFonts w:ascii="Arial" w:hAnsi="Arial" w:cs="Arial"/>
                <w:b/>
                <w:bCs/>
                <w:color w:val="000000"/>
                <w:sz w:val="12"/>
                <w:szCs w:val="16"/>
              </w:rPr>
              <w:t>81.8</w:t>
            </w:r>
          </w:p>
        </w:tc>
        <w:tc>
          <w:tcPr>
            <w:tcW w:w="300" w:type="pct"/>
            <w:vAlign w:val="center"/>
          </w:tcPr>
          <w:p w14:paraId="386AEF8F" w14:textId="77777777" w:rsidR="008919F9" w:rsidRDefault="008919F9" w:rsidP="00B2268A">
            <w:pPr>
              <w:spacing w:before="20" w:after="20"/>
              <w:jc w:val="center"/>
            </w:pPr>
            <w:r>
              <w:rPr>
                <w:rFonts w:ascii="Arial" w:hAnsi="Arial" w:cs="Arial"/>
                <w:bCs/>
                <w:color w:val="000000"/>
                <w:sz w:val="12"/>
                <w:szCs w:val="16"/>
              </w:rPr>
              <w:t>81.3</w:t>
            </w:r>
          </w:p>
        </w:tc>
        <w:tc>
          <w:tcPr>
            <w:tcW w:w="300" w:type="pct"/>
            <w:vAlign w:val="center"/>
          </w:tcPr>
          <w:p w14:paraId="79751611" w14:textId="77777777" w:rsidR="008919F9" w:rsidRDefault="008919F9" w:rsidP="00B2268A">
            <w:pPr>
              <w:spacing w:before="20" w:after="20"/>
              <w:jc w:val="center"/>
            </w:pPr>
            <w:r>
              <w:rPr>
                <w:rFonts w:ascii="Arial" w:hAnsi="Arial" w:cs="Arial"/>
                <w:bCs/>
                <w:color w:val="000000"/>
                <w:sz w:val="12"/>
                <w:szCs w:val="16"/>
              </w:rPr>
              <w:t>81.2</w:t>
            </w:r>
          </w:p>
        </w:tc>
        <w:tc>
          <w:tcPr>
            <w:tcW w:w="500" w:type="pct"/>
            <w:shd w:val="clear" w:color="auto" w:fill="FFFF00"/>
            <w:vAlign w:val="center"/>
          </w:tcPr>
          <w:p w14:paraId="1BDC7134" w14:textId="77777777" w:rsidR="008919F9" w:rsidRDefault="008919F9" w:rsidP="00B2268A">
            <w:pPr>
              <w:spacing w:before="20" w:after="20"/>
              <w:jc w:val="center"/>
            </w:pPr>
            <w:r>
              <w:rPr>
                <w:rFonts w:ascii="Arial" w:hAnsi="Arial" w:cs="Arial"/>
                <w:bCs/>
                <w:color w:val="000000"/>
                <w:sz w:val="12"/>
                <w:szCs w:val="16"/>
              </w:rPr>
              <w:t>Intermediate</w:t>
            </w:r>
          </w:p>
        </w:tc>
        <w:tc>
          <w:tcPr>
            <w:tcW w:w="500" w:type="pct"/>
            <w:shd w:val="clear" w:color="auto" w:fill="FFFF00"/>
            <w:vAlign w:val="center"/>
          </w:tcPr>
          <w:p w14:paraId="72EFA870" w14:textId="77777777" w:rsidR="008919F9" w:rsidRDefault="008919F9" w:rsidP="00B2268A">
            <w:pPr>
              <w:spacing w:before="20" w:after="20"/>
              <w:jc w:val="center"/>
            </w:pPr>
            <w:r>
              <w:rPr>
                <w:rFonts w:ascii="Arial" w:hAnsi="Arial" w:cs="Arial"/>
                <w:bCs/>
                <w:color w:val="000000"/>
                <w:sz w:val="12"/>
                <w:szCs w:val="16"/>
              </w:rPr>
              <w:t>Maintained</w:t>
            </w:r>
          </w:p>
        </w:tc>
        <w:tc>
          <w:tcPr>
            <w:tcW w:w="500" w:type="pct"/>
            <w:shd w:val="clear" w:color="auto" w:fill="FFFF00"/>
            <w:vAlign w:val="center"/>
          </w:tcPr>
          <w:p w14:paraId="6F1DB4A4" w14:textId="77777777" w:rsidR="008919F9" w:rsidRDefault="008919F9" w:rsidP="00B2268A">
            <w:pPr>
              <w:spacing w:before="20" w:after="20"/>
              <w:jc w:val="center"/>
            </w:pPr>
            <w:r>
              <w:rPr>
                <w:rFonts w:ascii="Arial" w:hAnsi="Arial" w:cs="Arial"/>
                <w:bCs/>
                <w:color w:val="000000"/>
                <w:sz w:val="12"/>
                <w:szCs w:val="16"/>
              </w:rPr>
              <w:t>Acceptable</w:t>
            </w:r>
          </w:p>
        </w:tc>
      </w:tr>
      <w:tr w:rsidR="008919F9" w14:paraId="2C8DCE0B" w14:textId="77777777" w:rsidTr="00B2268A">
        <w:tc>
          <w:tcPr>
            <w:tcW w:w="800" w:type="pct"/>
            <w:vAlign w:val="center"/>
          </w:tcPr>
          <w:p w14:paraId="7FE5B2EC" w14:textId="77777777" w:rsidR="008919F9" w:rsidRDefault="008919F9" w:rsidP="00B2268A">
            <w:pPr>
              <w:spacing w:before="20" w:after="20"/>
            </w:pPr>
            <w:r>
              <w:rPr>
                <w:rFonts w:ascii="Arial" w:hAnsi="Arial" w:cs="Arial"/>
                <w:bCs/>
                <w:color w:val="000000"/>
                <w:sz w:val="12"/>
                <w:szCs w:val="16"/>
              </w:rPr>
              <w:t>Continuous Improvement</w:t>
            </w:r>
          </w:p>
        </w:tc>
        <w:tc>
          <w:tcPr>
            <w:tcW w:w="900" w:type="pct"/>
            <w:vAlign w:val="center"/>
          </w:tcPr>
          <w:p w14:paraId="2A0E0744" w14:textId="77777777" w:rsidR="008919F9" w:rsidRDefault="008919F9" w:rsidP="00B2268A">
            <w:pPr>
              <w:spacing w:before="20" w:after="20"/>
            </w:pPr>
            <w:r>
              <w:rPr>
                <w:rFonts w:ascii="Arial" w:hAnsi="Arial" w:cs="Arial"/>
                <w:bCs/>
                <w:color w:val="000000"/>
                <w:sz w:val="12"/>
                <w:szCs w:val="16"/>
              </w:rPr>
              <w:t>School Improvement</w:t>
            </w:r>
          </w:p>
        </w:tc>
        <w:tc>
          <w:tcPr>
            <w:tcW w:w="300" w:type="pct"/>
            <w:vAlign w:val="center"/>
          </w:tcPr>
          <w:p w14:paraId="7739752C" w14:textId="77777777" w:rsidR="008919F9" w:rsidRDefault="008919F9" w:rsidP="00B2268A">
            <w:pPr>
              <w:spacing w:before="20" w:after="20"/>
              <w:jc w:val="center"/>
            </w:pPr>
            <w:r>
              <w:rPr>
                <w:rFonts w:ascii="Arial" w:hAnsi="Arial" w:cs="Arial"/>
                <w:b/>
                <w:bCs/>
                <w:color w:val="000000"/>
                <w:sz w:val="12"/>
                <w:szCs w:val="16"/>
              </w:rPr>
              <w:t>65.0</w:t>
            </w:r>
          </w:p>
        </w:tc>
        <w:tc>
          <w:tcPr>
            <w:tcW w:w="300" w:type="pct"/>
            <w:vAlign w:val="center"/>
          </w:tcPr>
          <w:p w14:paraId="7250FF09" w14:textId="77777777" w:rsidR="008919F9" w:rsidRDefault="008919F9" w:rsidP="00B2268A">
            <w:pPr>
              <w:spacing w:before="20" w:after="20"/>
              <w:jc w:val="center"/>
            </w:pPr>
            <w:r>
              <w:rPr>
                <w:rFonts w:ascii="Arial" w:hAnsi="Arial" w:cs="Arial"/>
                <w:bCs/>
                <w:color w:val="000000"/>
                <w:sz w:val="12"/>
                <w:szCs w:val="16"/>
              </w:rPr>
              <w:t>81.0</w:t>
            </w:r>
          </w:p>
        </w:tc>
        <w:tc>
          <w:tcPr>
            <w:tcW w:w="300" w:type="pct"/>
            <w:vAlign w:val="center"/>
          </w:tcPr>
          <w:p w14:paraId="2854E565" w14:textId="77777777" w:rsidR="008919F9" w:rsidRDefault="008919F9" w:rsidP="00B2268A">
            <w:pPr>
              <w:spacing w:before="20" w:after="20"/>
              <w:jc w:val="center"/>
            </w:pPr>
            <w:r>
              <w:rPr>
                <w:rFonts w:ascii="Arial" w:hAnsi="Arial" w:cs="Arial"/>
                <w:bCs/>
                <w:color w:val="000000"/>
                <w:sz w:val="12"/>
                <w:szCs w:val="16"/>
              </w:rPr>
              <w:t>72.6</w:t>
            </w:r>
          </w:p>
        </w:tc>
        <w:tc>
          <w:tcPr>
            <w:tcW w:w="300" w:type="pct"/>
            <w:vAlign w:val="center"/>
          </w:tcPr>
          <w:p w14:paraId="5BF12789" w14:textId="77777777" w:rsidR="008919F9" w:rsidRDefault="008919F9" w:rsidP="00B2268A">
            <w:pPr>
              <w:spacing w:before="20" w:after="20"/>
              <w:jc w:val="center"/>
            </w:pPr>
            <w:r>
              <w:rPr>
                <w:rFonts w:ascii="Arial" w:hAnsi="Arial" w:cs="Arial"/>
                <w:b/>
                <w:bCs/>
                <w:color w:val="000000"/>
                <w:sz w:val="12"/>
                <w:szCs w:val="16"/>
              </w:rPr>
              <w:t>81.5</w:t>
            </w:r>
          </w:p>
        </w:tc>
        <w:tc>
          <w:tcPr>
            <w:tcW w:w="300" w:type="pct"/>
            <w:vAlign w:val="center"/>
          </w:tcPr>
          <w:p w14:paraId="4D86966C" w14:textId="77777777" w:rsidR="008919F9" w:rsidRDefault="008919F9" w:rsidP="00B2268A">
            <w:pPr>
              <w:spacing w:before="20" w:after="20"/>
              <w:jc w:val="center"/>
            </w:pPr>
            <w:r>
              <w:rPr>
                <w:rFonts w:ascii="Arial" w:hAnsi="Arial" w:cs="Arial"/>
                <w:bCs/>
                <w:color w:val="000000"/>
                <w:sz w:val="12"/>
                <w:szCs w:val="16"/>
              </w:rPr>
              <w:t>81.0</w:t>
            </w:r>
          </w:p>
        </w:tc>
        <w:tc>
          <w:tcPr>
            <w:tcW w:w="300" w:type="pct"/>
            <w:vAlign w:val="center"/>
          </w:tcPr>
          <w:p w14:paraId="3F459D67" w14:textId="77777777" w:rsidR="008919F9" w:rsidRDefault="008919F9" w:rsidP="00B2268A">
            <w:pPr>
              <w:spacing w:before="20" w:after="20"/>
              <w:jc w:val="center"/>
            </w:pPr>
            <w:r>
              <w:rPr>
                <w:rFonts w:ascii="Arial" w:hAnsi="Arial" w:cs="Arial"/>
                <w:bCs/>
                <w:color w:val="000000"/>
                <w:sz w:val="12"/>
                <w:szCs w:val="16"/>
              </w:rPr>
              <w:t>80.9</w:t>
            </w:r>
          </w:p>
        </w:tc>
        <w:tc>
          <w:tcPr>
            <w:tcW w:w="500" w:type="pct"/>
            <w:shd w:val="clear" w:color="auto" w:fill="FF0000"/>
            <w:vAlign w:val="center"/>
          </w:tcPr>
          <w:p w14:paraId="6CB44F08" w14:textId="77777777" w:rsidR="008919F9" w:rsidRDefault="008919F9" w:rsidP="00B2268A">
            <w:pPr>
              <w:spacing w:before="20" w:after="20"/>
              <w:jc w:val="center"/>
            </w:pPr>
            <w:r>
              <w:rPr>
                <w:rFonts w:ascii="Arial" w:hAnsi="Arial" w:cs="Arial"/>
                <w:bCs/>
                <w:color w:val="FFFFFF"/>
                <w:sz w:val="12"/>
                <w:szCs w:val="16"/>
              </w:rPr>
              <w:t>Very Low</w:t>
            </w:r>
          </w:p>
        </w:tc>
        <w:tc>
          <w:tcPr>
            <w:tcW w:w="500" w:type="pct"/>
            <w:shd w:val="clear" w:color="auto" w:fill="FF8C00"/>
            <w:vAlign w:val="center"/>
          </w:tcPr>
          <w:p w14:paraId="5C48E535" w14:textId="77777777" w:rsidR="008919F9" w:rsidRDefault="008919F9" w:rsidP="00B2268A">
            <w:pPr>
              <w:spacing w:before="20" w:after="20"/>
              <w:jc w:val="center"/>
            </w:pPr>
            <w:r>
              <w:rPr>
                <w:rFonts w:ascii="Arial" w:hAnsi="Arial" w:cs="Arial"/>
                <w:bCs/>
                <w:color w:val="000000"/>
                <w:sz w:val="12"/>
                <w:szCs w:val="16"/>
              </w:rPr>
              <w:t>Declined</w:t>
            </w:r>
          </w:p>
        </w:tc>
        <w:tc>
          <w:tcPr>
            <w:tcW w:w="500" w:type="pct"/>
            <w:shd w:val="clear" w:color="auto" w:fill="FF0000"/>
            <w:vAlign w:val="center"/>
          </w:tcPr>
          <w:p w14:paraId="738E1378" w14:textId="77777777" w:rsidR="008919F9" w:rsidRDefault="008919F9" w:rsidP="00B2268A">
            <w:pPr>
              <w:spacing w:before="20" w:after="20"/>
              <w:jc w:val="center"/>
            </w:pPr>
            <w:r>
              <w:rPr>
                <w:rFonts w:ascii="Arial" w:hAnsi="Arial" w:cs="Arial"/>
                <w:bCs/>
                <w:color w:val="FFFFFF"/>
                <w:sz w:val="12"/>
                <w:szCs w:val="16"/>
              </w:rPr>
              <w:t>Concern</w:t>
            </w:r>
          </w:p>
        </w:tc>
      </w:tr>
    </w:tbl>
    <w:p w14:paraId="572641C1" w14:textId="77777777" w:rsidR="008919F9" w:rsidRPr="005B5260" w:rsidRDefault="008919F9" w:rsidP="008919F9">
      <w:pPr>
        <w:rPr>
          <w:rFonts w:ascii="Arial" w:hAnsi="Arial" w:cs="Arial"/>
          <w:sz w:val="16"/>
          <w:szCs w:val="16"/>
        </w:rPr>
      </w:pPr>
    </w:p>
    <w:p w14:paraId="71B56712" w14:textId="77777777" w:rsidR="008919F9" w:rsidRPr="003176D5" w:rsidRDefault="008919F9" w:rsidP="008919F9">
      <w:pPr>
        <w:pStyle w:val="FootnoteText1"/>
      </w:pPr>
      <w:r w:rsidRPr="00C0128D">
        <w:t>Notes:</w:t>
      </w:r>
    </w:p>
    <w:p w14:paraId="57401533" w14:textId="77777777" w:rsidR="008919F9" w:rsidRPr="009C7A71" w:rsidRDefault="008919F9" w:rsidP="008919F9">
      <w:pPr>
        <w:pStyle w:val="Footnotes"/>
        <w:numPr>
          <w:ilvl w:val="0"/>
          <w:numId w:val="4"/>
        </w:numPr>
      </w:pPr>
      <w:r w:rsidRPr="00C0128D">
        <w:t>Data values have been suppressed where the number of respondents/students is fewer than 6. Suppression is marked with an asterisk (*).</w:t>
      </w:r>
    </w:p>
    <w:p w14:paraId="507A2283" w14:textId="77777777" w:rsidR="008919F9" w:rsidRPr="00960D10" w:rsidRDefault="008919F9" w:rsidP="008919F9">
      <w:pPr>
        <w:pStyle w:val="Footnotes"/>
        <w:numPr>
          <w:ilvl w:val="0"/>
          <w:numId w:val="4"/>
        </w:numPr>
      </w:pPr>
      <w:r w:rsidRPr="009C7A71">
        <w:t xml:space="preserve">Overall evaluations can only be calculated </w:t>
      </w:r>
      <w:r w:rsidRPr="00960D10">
        <w:t>if both improvement and achievement evaluations are available.</w:t>
      </w:r>
    </w:p>
    <w:p w14:paraId="788AE563" w14:textId="77777777" w:rsidR="008919F9" w:rsidRPr="00464F71" w:rsidRDefault="008919F9" w:rsidP="008919F9">
      <w:pPr>
        <w:pStyle w:val="Footnotes"/>
        <w:numPr>
          <w:ilvl w:val="0"/>
          <w:numId w:val="4"/>
        </w:numPr>
      </w:pPr>
      <w:r w:rsidRPr="00464F71">
        <w:t xml:space="preserve">Student participation in the survey was impacted between 2014 and 2017 due to the number of students responding through the </w:t>
      </w:r>
      <w:proofErr w:type="spellStart"/>
      <w:r w:rsidRPr="00464F71">
        <w:t>OurSCHOOL</w:t>
      </w:r>
      <w:proofErr w:type="spellEnd"/>
      <w:r w:rsidRPr="00464F71">
        <w:t xml:space="preserve">/TTFM (Tell Them </w:t>
      </w:r>
      <w:proofErr w:type="gramStart"/>
      <w:r w:rsidRPr="00464F71">
        <w:t>From</w:t>
      </w:r>
      <w:proofErr w:type="gramEnd"/>
      <w:r w:rsidRPr="00464F71">
        <w:t xml:space="preserve"> Me) survey tool.</w:t>
      </w:r>
    </w:p>
    <w:p w14:paraId="038EF317" w14:textId="77777777" w:rsidR="008919F9" w:rsidRPr="00896F16" w:rsidRDefault="008919F9" w:rsidP="008919F9">
      <w:pPr>
        <w:pStyle w:val="Footnotes"/>
        <w:numPr>
          <w:ilvl w:val="0"/>
          <w:numId w:val="4"/>
        </w:numPr>
      </w:pPr>
      <w:r w:rsidRPr="0008677B">
        <w:t>Aggregated PAT results are based upon a weighted average of percent meeting standards (Acceptable, Excellence). The weights are the number of students enrolled in each course. Courses included: English Language Arts (Grades 6, 9, 9 KAE)</w:t>
      </w:r>
      <w:r>
        <w:t>;</w:t>
      </w:r>
      <w:r w:rsidRPr="0008677B">
        <w:t xml:space="preserve"> </w:t>
      </w:r>
      <w:proofErr w:type="spellStart"/>
      <w:r w:rsidRPr="0008677B">
        <w:t>Français</w:t>
      </w:r>
      <w:proofErr w:type="spellEnd"/>
      <w:r w:rsidRPr="0008677B">
        <w:t xml:space="preserve"> (6</w:t>
      </w:r>
      <w:r>
        <w:t xml:space="preserve">e et 9e </w:t>
      </w:r>
      <w:proofErr w:type="spellStart"/>
      <w:r>
        <w:t>année</w:t>
      </w:r>
      <w:proofErr w:type="spellEnd"/>
      <w:r w:rsidRPr="0008677B">
        <w:t>)</w:t>
      </w:r>
      <w:r>
        <w:t>;</w:t>
      </w:r>
      <w:r w:rsidRPr="0008677B">
        <w:t xml:space="preserve"> French Language Arts (6</w:t>
      </w:r>
      <w:r>
        <w:t xml:space="preserve">e et 9e </w:t>
      </w:r>
      <w:proofErr w:type="spellStart"/>
      <w:r>
        <w:t>année</w:t>
      </w:r>
      <w:proofErr w:type="spellEnd"/>
      <w:r w:rsidRPr="0008677B">
        <w:t>)</w:t>
      </w:r>
      <w:r>
        <w:t>;</w:t>
      </w:r>
      <w:r w:rsidRPr="0008677B">
        <w:t xml:space="preserve"> Mathematics (</w:t>
      </w:r>
      <w:r>
        <w:t xml:space="preserve">Grades </w:t>
      </w:r>
      <w:r w:rsidRPr="0008677B">
        <w:t>6, 9, 9 KAE)</w:t>
      </w:r>
      <w:r>
        <w:t>;</w:t>
      </w:r>
      <w:r w:rsidRPr="0008677B">
        <w:t xml:space="preserve"> Science (Grades 6, 9, 9 KAE)</w:t>
      </w:r>
      <w:r>
        <w:t>; and</w:t>
      </w:r>
      <w:r w:rsidRPr="0008677B">
        <w:t xml:space="preserve"> Social Studies (Grades 6, </w:t>
      </w:r>
      <w:r w:rsidRPr="00896F16">
        <w:t xml:space="preserve">9, 9 KAE). </w:t>
      </w:r>
    </w:p>
    <w:p w14:paraId="1E107108" w14:textId="77777777" w:rsidR="008919F9" w:rsidRPr="00794E43" w:rsidRDefault="008919F9" w:rsidP="008919F9">
      <w:pPr>
        <w:pStyle w:val="Footnotes"/>
        <w:numPr>
          <w:ilvl w:val="0"/>
          <w:numId w:val="4"/>
        </w:numPr>
      </w:pPr>
      <w:r w:rsidRPr="00291B19">
        <w:t>Participation in Provincial Achievement Tests was impacted by the fires in May to June 2016</w:t>
      </w:r>
      <w:r>
        <w:t xml:space="preserve"> and May to June 2019</w:t>
      </w:r>
      <w:r w:rsidRPr="00291B19">
        <w:t>. Caution should be used when interpreting trends over time for the province and those school authorities affected by th</w:t>
      </w:r>
      <w:r>
        <w:t>ese</w:t>
      </w:r>
      <w:r w:rsidRPr="00291B19">
        <w:t xml:space="preserve"> event</w:t>
      </w:r>
      <w:r>
        <w:t>s</w:t>
      </w:r>
      <w:r w:rsidRPr="00291B19">
        <w:t xml:space="preserve">. </w:t>
      </w:r>
    </w:p>
    <w:p w14:paraId="77CCF1CE" w14:textId="77777777" w:rsidR="008919F9" w:rsidRDefault="008919F9" w:rsidP="008919F9">
      <w:pPr>
        <w:pStyle w:val="Footnotes"/>
        <w:numPr>
          <w:ilvl w:val="0"/>
          <w:numId w:val="4"/>
        </w:numPr>
      </w:pPr>
      <w:r w:rsidRPr="00AF0AAD">
        <w:t>Aggregated Diploma results are a weighted average of percent meeting standards (Acceptable, Excellence) on Diploma Examinations. The weights are the number of students writing the Diploma Examination for each course</w:t>
      </w:r>
      <w:r>
        <w:t xml:space="preserve">. </w:t>
      </w:r>
      <w:r w:rsidRPr="00244556">
        <w:t xml:space="preserve">Courses included: English Language Arts 30-1; English Language Arts 30-2; French Language Arts 30-1; </w:t>
      </w:r>
      <w:proofErr w:type="spellStart"/>
      <w:r w:rsidRPr="00244556">
        <w:t>Français</w:t>
      </w:r>
      <w:proofErr w:type="spellEnd"/>
      <w:r w:rsidRPr="00244556">
        <w:t xml:space="preserve"> 30-1; Mathematics 30-1; Mathematics 30-2; Chemistry 30; Physics 30; Biology 30; Science 30; Social Studies 30-1; and Social Studies 30-2.</w:t>
      </w:r>
      <w:r w:rsidRPr="004B5FA4">
        <w:t xml:space="preserve"> </w:t>
      </w:r>
    </w:p>
    <w:p w14:paraId="0C656AFE" w14:textId="77777777" w:rsidR="008919F9" w:rsidRPr="003D2A16" w:rsidRDefault="008919F9" w:rsidP="008919F9">
      <w:pPr>
        <w:pStyle w:val="Footnotes"/>
        <w:numPr>
          <w:ilvl w:val="0"/>
          <w:numId w:val="4"/>
        </w:numPr>
      </w:pPr>
      <w:r w:rsidRPr="00361EB5">
        <w:t>Participation in Diploma Examinations was impacted by the fires in May to June 2016</w:t>
      </w:r>
      <w:r>
        <w:t xml:space="preserve"> and May to June 2019</w:t>
      </w:r>
      <w:r w:rsidRPr="00361EB5">
        <w:t>. Caution should be used when interpreting trends over time for the province and those school authorities affected by th</w:t>
      </w:r>
      <w:r>
        <w:t>ese</w:t>
      </w:r>
      <w:r w:rsidRPr="00361EB5">
        <w:t xml:space="preserve"> event</w:t>
      </w:r>
      <w:r>
        <w:t>s</w:t>
      </w:r>
      <w:r w:rsidRPr="00361EB5">
        <w:t>.</w:t>
      </w:r>
    </w:p>
    <w:p w14:paraId="29C64F31" w14:textId="77777777" w:rsidR="008919F9" w:rsidRPr="003D2A16" w:rsidRDefault="008919F9" w:rsidP="008919F9">
      <w:pPr>
        <w:pStyle w:val="Footnotes"/>
        <w:numPr>
          <w:ilvl w:val="0"/>
          <w:numId w:val="4"/>
        </w:numPr>
      </w:pPr>
      <w:r w:rsidRPr="003D2A16">
        <w:t>Weighting of school-awarded marks in diploma courses increased from 50% to 70% in the 2015/16 school year. Caution should be used when interpreting trends over time.</w:t>
      </w:r>
      <w:r w:rsidRPr="003D2A16" w:rsidDel="005C0A5C">
        <w:t xml:space="preserve"> </w:t>
      </w:r>
    </w:p>
    <w:p w14:paraId="37D8D821" w14:textId="77777777" w:rsidR="008919F9" w:rsidRDefault="008919F9" w:rsidP="008919F9">
      <w:pPr>
        <w:pStyle w:val="Footnotes"/>
        <w:numPr>
          <w:ilvl w:val="0"/>
          <w:numId w:val="4"/>
        </w:numPr>
      </w:pPr>
      <w:r w:rsidRPr="00D72307">
        <w:t>2016 results for the 3-year High School Completion and Diploma Examination Participation Rates have been adjusted to reflect the correction of the Grade 10 cohort.</w:t>
      </w:r>
    </w:p>
    <w:p w14:paraId="14E82EDA" w14:textId="77777777" w:rsidR="008919F9" w:rsidRPr="003D2A16" w:rsidRDefault="008919F9" w:rsidP="008919F9">
      <w:pPr>
        <w:pStyle w:val="Footnotes"/>
        <w:numPr>
          <w:ilvl w:val="0"/>
          <w:numId w:val="4"/>
        </w:numPr>
      </w:pPr>
      <w:r>
        <w:t>Improvement evaluations are not calculated for school and school authority Drop Out and Rutherford Scholarship Eligibility rates. Starting in 2019, an updated methodology was applied to more accurately attribute results in cases where students receive programming from more than one provider within a school year. Caution should be used when interpreting school and school authority results over time.</w:t>
      </w:r>
    </w:p>
    <w:p w14:paraId="584EE293" w14:textId="2193FE6A" w:rsidR="00B2351A" w:rsidRDefault="00B2351A" w:rsidP="001D2C4F">
      <w:pPr>
        <w:pStyle w:val="FootnoteText1"/>
        <w:numPr>
          <w:ilvl w:val="0"/>
          <w:numId w:val="4"/>
        </w:numPr>
        <w:ind w:left="360"/>
        <w:sectPr w:rsidR="00B2351A" w:rsidSect="00071116">
          <w:headerReference w:type="default" r:id="rId8"/>
          <w:footerReference w:type="default" r:id="rId9"/>
          <w:pgSz w:w="15840" w:h="12240" w:orient="landscape"/>
          <w:pgMar w:top="1440" w:right="1440" w:bottom="1440" w:left="1440" w:header="720" w:footer="340" w:gutter="0"/>
          <w:cols w:space="720"/>
          <w:docGrid w:linePitch="360"/>
        </w:sectPr>
      </w:pPr>
    </w:p>
    <w:p w14:paraId="11FA02B4" w14:textId="114BA555" w:rsidR="00910D67" w:rsidRPr="00CC4A9F" w:rsidRDefault="00AE1150" w:rsidP="00E0297F">
      <w:pPr>
        <w:jc w:val="center"/>
        <w:rPr>
          <w:b/>
          <w:bCs/>
        </w:rPr>
      </w:pPr>
      <w:r w:rsidRPr="00CC4A9F">
        <w:rPr>
          <w:b/>
          <w:bCs/>
        </w:rPr>
        <w:lastRenderedPageBreak/>
        <w:t>Ministry Performance Measures</w:t>
      </w:r>
      <w:r w:rsidR="00E0297F" w:rsidRPr="00CC4A9F">
        <w:rPr>
          <w:b/>
          <w:bCs/>
        </w:rPr>
        <w:t xml:space="preserve"> 2019-20</w:t>
      </w:r>
    </w:p>
    <w:p w14:paraId="0AB9C6F5" w14:textId="77777777" w:rsidR="00E0297F" w:rsidRDefault="00E0297F" w:rsidP="00910D67"/>
    <w:p w14:paraId="1E126793" w14:textId="484372C2" w:rsidR="00E0297F" w:rsidRDefault="00E0297F" w:rsidP="00910D67">
      <w:r>
        <w:t xml:space="preserve">EIPS Priority: Promote Growth and Success for All Students </w:t>
      </w:r>
    </w:p>
    <w:p w14:paraId="5E9654D1" w14:textId="77777777" w:rsidR="00BF2E3B" w:rsidRDefault="00BF2E3B" w:rsidP="00910D67"/>
    <w:p w14:paraId="720F191D" w14:textId="77777777" w:rsidR="00BF2E3B" w:rsidRPr="00BF2E3B" w:rsidRDefault="00BF2E3B" w:rsidP="00BF2E3B">
      <w:pPr>
        <w:rPr>
          <w:sz w:val="18"/>
          <w:szCs w:val="18"/>
        </w:rPr>
      </w:pPr>
      <w:r w:rsidRPr="00BF2E3B">
        <w:rPr>
          <w:sz w:val="18"/>
          <w:szCs w:val="18"/>
        </w:rPr>
        <w:t>Measures below are cut and pasted f</w:t>
      </w:r>
      <w:r>
        <w:rPr>
          <w:sz w:val="18"/>
          <w:szCs w:val="18"/>
        </w:rPr>
        <w:t>rom</w:t>
      </w:r>
      <w:r w:rsidRPr="00BF2E3B">
        <w:rPr>
          <w:sz w:val="18"/>
          <w:szCs w:val="18"/>
        </w:rPr>
        <w:t xml:space="preserve"> Alberta Education Accountability Pillar </w:t>
      </w:r>
      <w:r>
        <w:rPr>
          <w:sz w:val="18"/>
          <w:szCs w:val="18"/>
        </w:rPr>
        <w:t xml:space="preserve">- </w:t>
      </w:r>
      <w:r w:rsidRPr="00BF2E3B">
        <w:rPr>
          <w:sz w:val="18"/>
          <w:szCs w:val="18"/>
        </w:rPr>
        <w:t xml:space="preserve">School </w:t>
      </w:r>
      <w:r>
        <w:rPr>
          <w:sz w:val="18"/>
          <w:szCs w:val="18"/>
        </w:rPr>
        <w:t>Three Year Plan</w:t>
      </w:r>
    </w:p>
    <w:p w14:paraId="190429DB" w14:textId="77777777" w:rsidR="001A2CD5" w:rsidRDefault="001A2CD5" w:rsidP="00150784">
      <w:pPr>
        <w:autoSpaceDE w:val="0"/>
        <w:autoSpaceDN w:val="0"/>
        <w:rPr>
          <w:rFonts w:ascii="Arial" w:hAnsi="Arial" w:cs="Arial"/>
          <w:sz w:val="16"/>
          <w:szCs w:val="16"/>
        </w:rPr>
      </w:pPr>
    </w:p>
    <w:tbl>
      <w:tblPr>
        <w:tblW w:w="47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30" w:type="dxa"/>
          <w:right w:w="45" w:type="dxa"/>
        </w:tblCellMar>
        <w:tblLook w:val="04A0" w:firstRow="1" w:lastRow="0" w:firstColumn="1" w:lastColumn="0" w:noHBand="0" w:noVBand="1"/>
      </w:tblPr>
      <w:tblGrid>
        <w:gridCol w:w="6743"/>
        <w:gridCol w:w="469"/>
        <w:gridCol w:w="431"/>
        <w:gridCol w:w="431"/>
        <w:gridCol w:w="431"/>
        <w:gridCol w:w="449"/>
      </w:tblGrid>
      <w:tr w:rsidR="00C541F4" w14:paraId="28E774E2" w14:textId="77777777" w:rsidTr="001C283F">
        <w:tc>
          <w:tcPr>
            <w:tcW w:w="3769" w:type="pct"/>
            <w:vMerge w:val="restart"/>
            <w:shd w:val="clear" w:color="auto" w:fill="BFD2E2"/>
            <w:vAlign w:val="center"/>
          </w:tcPr>
          <w:p w14:paraId="4FC67C04" w14:textId="77777777" w:rsidR="00C541F4" w:rsidRDefault="00C541F4" w:rsidP="00C541F4">
            <w:pPr>
              <w:spacing w:before="20" w:after="20"/>
            </w:pPr>
            <w:r>
              <w:rPr>
                <w:rFonts w:ascii="Arial" w:hAnsi="Arial" w:cs="Arial"/>
                <w:b/>
                <w:bCs/>
                <w:color w:val="000000"/>
                <w:sz w:val="16"/>
                <w:szCs w:val="16"/>
              </w:rPr>
              <w:t>Performance Measure</w:t>
            </w:r>
          </w:p>
        </w:tc>
        <w:tc>
          <w:tcPr>
            <w:tcW w:w="1231" w:type="pct"/>
            <w:gridSpan w:val="5"/>
            <w:shd w:val="clear" w:color="auto" w:fill="BFD2E2"/>
          </w:tcPr>
          <w:p w14:paraId="0C908DE8" w14:textId="29877F41" w:rsidR="00C541F4" w:rsidRDefault="00C541F4" w:rsidP="00C541F4">
            <w:pPr>
              <w:spacing w:before="20" w:after="20"/>
            </w:pPr>
            <w:r>
              <w:rPr>
                <w:rFonts w:ascii="Arial" w:hAnsi="Arial" w:cs="Arial"/>
                <w:b/>
                <w:bCs/>
                <w:color w:val="000000"/>
                <w:sz w:val="16"/>
                <w:szCs w:val="16"/>
              </w:rPr>
              <w:t>Results (in percentages)</w:t>
            </w:r>
          </w:p>
        </w:tc>
      </w:tr>
      <w:tr w:rsidR="00910D67" w14:paraId="6AE121B2" w14:textId="77777777" w:rsidTr="001C283F">
        <w:tc>
          <w:tcPr>
            <w:tcW w:w="3769" w:type="pct"/>
            <w:vMerge/>
            <w:shd w:val="clear" w:color="auto" w:fill="BFD2E2"/>
          </w:tcPr>
          <w:p w14:paraId="527BD832" w14:textId="77777777" w:rsidR="00C541F4" w:rsidRDefault="00C541F4" w:rsidP="00C541F4">
            <w:pPr>
              <w:spacing w:before="20" w:after="20"/>
              <w:rPr>
                <w:rFonts w:ascii="Arial" w:hAnsi="Arial" w:cs="Arial"/>
                <w:sz w:val="16"/>
                <w:szCs w:val="16"/>
              </w:rPr>
            </w:pPr>
          </w:p>
        </w:tc>
        <w:tc>
          <w:tcPr>
            <w:tcW w:w="266" w:type="pct"/>
            <w:shd w:val="clear" w:color="auto" w:fill="BFD2E2"/>
          </w:tcPr>
          <w:p w14:paraId="7421C4B0" w14:textId="3EDA7E30" w:rsidR="00C541F4" w:rsidRDefault="00C541F4" w:rsidP="00C541F4">
            <w:pPr>
              <w:spacing w:before="20" w:after="20"/>
            </w:pPr>
            <w:r>
              <w:rPr>
                <w:rFonts w:ascii="Arial" w:hAnsi="Arial" w:cs="Arial"/>
                <w:b/>
                <w:bCs/>
                <w:color w:val="000000"/>
                <w:sz w:val="16"/>
                <w:szCs w:val="16"/>
              </w:rPr>
              <w:t>201</w:t>
            </w:r>
            <w:r w:rsidR="00207218">
              <w:rPr>
                <w:rFonts w:ascii="Arial" w:hAnsi="Arial" w:cs="Arial"/>
                <w:b/>
                <w:bCs/>
                <w:color w:val="000000"/>
                <w:sz w:val="16"/>
                <w:szCs w:val="16"/>
              </w:rPr>
              <w:t>6</w:t>
            </w:r>
          </w:p>
        </w:tc>
        <w:tc>
          <w:tcPr>
            <w:tcW w:w="241" w:type="pct"/>
            <w:shd w:val="clear" w:color="auto" w:fill="BFD2E2"/>
          </w:tcPr>
          <w:p w14:paraId="4E837B90" w14:textId="108FCE1E" w:rsidR="00C541F4" w:rsidRDefault="00207218" w:rsidP="00C541F4">
            <w:pPr>
              <w:spacing w:before="20" w:after="20"/>
            </w:pPr>
            <w:r>
              <w:rPr>
                <w:rFonts w:ascii="Arial" w:hAnsi="Arial" w:cs="Arial"/>
                <w:b/>
                <w:bCs/>
                <w:color w:val="000000"/>
                <w:sz w:val="16"/>
                <w:szCs w:val="16"/>
              </w:rPr>
              <w:t>2017</w:t>
            </w:r>
          </w:p>
        </w:tc>
        <w:tc>
          <w:tcPr>
            <w:tcW w:w="241" w:type="pct"/>
            <w:shd w:val="clear" w:color="auto" w:fill="BFD2E2"/>
          </w:tcPr>
          <w:p w14:paraId="2528253F" w14:textId="165F2748" w:rsidR="00C541F4" w:rsidRDefault="00207218" w:rsidP="00C541F4">
            <w:pPr>
              <w:spacing w:before="20" w:after="20"/>
            </w:pPr>
            <w:r>
              <w:rPr>
                <w:rFonts w:ascii="Arial" w:hAnsi="Arial" w:cs="Arial"/>
                <w:b/>
                <w:bCs/>
                <w:color w:val="000000"/>
                <w:sz w:val="16"/>
                <w:szCs w:val="16"/>
              </w:rPr>
              <w:t>2018</w:t>
            </w:r>
          </w:p>
        </w:tc>
        <w:tc>
          <w:tcPr>
            <w:tcW w:w="241" w:type="pct"/>
            <w:shd w:val="clear" w:color="auto" w:fill="BFD2E2"/>
          </w:tcPr>
          <w:p w14:paraId="1029A4E0" w14:textId="68776645" w:rsidR="00C541F4" w:rsidRDefault="00207218" w:rsidP="00C541F4">
            <w:pPr>
              <w:spacing w:before="20" w:after="20"/>
            </w:pPr>
            <w:r>
              <w:rPr>
                <w:rFonts w:ascii="Arial" w:hAnsi="Arial" w:cs="Arial"/>
                <w:b/>
                <w:bCs/>
                <w:color w:val="000000"/>
                <w:sz w:val="16"/>
                <w:szCs w:val="16"/>
              </w:rPr>
              <w:t>2019</w:t>
            </w:r>
          </w:p>
        </w:tc>
        <w:tc>
          <w:tcPr>
            <w:tcW w:w="242" w:type="pct"/>
            <w:shd w:val="clear" w:color="auto" w:fill="BFD2E2"/>
          </w:tcPr>
          <w:p w14:paraId="28A6E7B0" w14:textId="3A8A23FE" w:rsidR="00C541F4" w:rsidRDefault="00207218" w:rsidP="00C541F4">
            <w:pPr>
              <w:spacing w:before="20" w:after="20"/>
            </w:pPr>
            <w:r>
              <w:rPr>
                <w:rFonts w:ascii="Arial" w:hAnsi="Arial" w:cs="Arial"/>
                <w:b/>
                <w:bCs/>
                <w:color w:val="000000"/>
                <w:sz w:val="16"/>
                <w:szCs w:val="16"/>
              </w:rPr>
              <w:t>2020</w:t>
            </w:r>
          </w:p>
        </w:tc>
      </w:tr>
      <w:tr w:rsidR="00910D67" w14:paraId="2076FDB6" w14:textId="77777777" w:rsidTr="001C283F">
        <w:tc>
          <w:tcPr>
            <w:tcW w:w="3769" w:type="pct"/>
          </w:tcPr>
          <w:p w14:paraId="59D6A4C5" w14:textId="19F32E2E" w:rsidR="00C541F4" w:rsidRDefault="00C541F4" w:rsidP="00C541F4">
            <w:pPr>
              <w:spacing w:before="20" w:after="20"/>
            </w:pPr>
            <w:r>
              <w:rPr>
                <w:rFonts w:ascii="Arial" w:hAnsi="Arial" w:cs="Arial"/>
                <w:bCs/>
                <w:color w:val="000000"/>
                <w:sz w:val="16"/>
                <w:szCs w:val="16"/>
              </w:rPr>
              <w:t xml:space="preserve">Overall percentage of students who achieved the acceptable standard on Provincial </w:t>
            </w:r>
            <w:r w:rsidR="00207218">
              <w:rPr>
                <w:rFonts w:ascii="Arial" w:hAnsi="Arial" w:cs="Arial"/>
                <w:bCs/>
                <w:color w:val="000000"/>
                <w:sz w:val="16"/>
                <w:szCs w:val="16"/>
              </w:rPr>
              <w:t>Diploma Exams</w:t>
            </w:r>
            <w:r>
              <w:rPr>
                <w:rFonts w:ascii="Arial" w:hAnsi="Arial" w:cs="Arial"/>
                <w:bCs/>
                <w:color w:val="000000"/>
                <w:sz w:val="16"/>
                <w:szCs w:val="16"/>
              </w:rPr>
              <w:t xml:space="preserve"> (overall cohort results).</w:t>
            </w:r>
          </w:p>
        </w:tc>
        <w:tc>
          <w:tcPr>
            <w:tcW w:w="266" w:type="pct"/>
            <w:vAlign w:val="center"/>
          </w:tcPr>
          <w:p w14:paraId="1A7C0431" w14:textId="37B1A6C5" w:rsidR="00C541F4" w:rsidRDefault="0051692F" w:rsidP="00C541F4">
            <w:pPr>
              <w:spacing w:before="20" w:after="20"/>
            </w:pPr>
            <w:r>
              <w:rPr>
                <w:rFonts w:ascii="Arial" w:hAnsi="Arial" w:cs="Arial"/>
                <w:bCs/>
                <w:color w:val="000000"/>
                <w:sz w:val="16"/>
                <w:szCs w:val="16"/>
              </w:rPr>
              <w:t>79.5</w:t>
            </w:r>
          </w:p>
        </w:tc>
        <w:tc>
          <w:tcPr>
            <w:tcW w:w="241" w:type="pct"/>
            <w:vAlign w:val="center"/>
          </w:tcPr>
          <w:p w14:paraId="22B9917C" w14:textId="068D52F0" w:rsidR="00C541F4" w:rsidRDefault="0051692F" w:rsidP="00C541F4">
            <w:pPr>
              <w:spacing w:before="20" w:after="20"/>
            </w:pPr>
            <w:r>
              <w:rPr>
                <w:rFonts w:ascii="Arial" w:hAnsi="Arial" w:cs="Arial"/>
                <w:bCs/>
                <w:color w:val="000000"/>
                <w:sz w:val="16"/>
                <w:szCs w:val="16"/>
              </w:rPr>
              <w:t>79.9</w:t>
            </w:r>
          </w:p>
        </w:tc>
        <w:tc>
          <w:tcPr>
            <w:tcW w:w="241" w:type="pct"/>
            <w:vAlign w:val="center"/>
          </w:tcPr>
          <w:p w14:paraId="440F190A" w14:textId="66204083" w:rsidR="00C541F4" w:rsidRDefault="0051692F" w:rsidP="00C541F4">
            <w:pPr>
              <w:spacing w:before="20" w:after="20"/>
            </w:pPr>
            <w:r>
              <w:rPr>
                <w:rFonts w:ascii="Arial" w:hAnsi="Arial" w:cs="Arial"/>
                <w:bCs/>
                <w:color w:val="000000"/>
                <w:sz w:val="16"/>
                <w:szCs w:val="16"/>
              </w:rPr>
              <w:t>77.1</w:t>
            </w:r>
          </w:p>
        </w:tc>
        <w:tc>
          <w:tcPr>
            <w:tcW w:w="241" w:type="pct"/>
            <w:vAlign w:val="center"/>
          </w:tcPr>
          <w:p w14:paraId="12406A0E" w14:textId="0A98E7B6" w:rsidR="00C541F4" w:rsidRDefault="0051692F" w:rsidP="00C541F4">
            <w:pPr>
              <w:spacing w:before="20" w:after="20"/>
            </w:pPr>
            <w:r>
              <w:rPr>
                <w:rFonts w:ascii="Arial" w:hAnsi="Arial" w:cs="Arial"/>
                <w:bCs/>
                <w:color w:val="000000"/>
                <w:sz w:val="16"/>
                <w:szCs w:val="16"/>
              </w:rPr>
              <w:t>81.0</w:t>
            </w:r>
          </w:p>
        </w:tc>
        <w:tc>
          <w:tcPr>
            <w:tcW w:w="242" w:type="pct"/>
            <w:vAlign w:val="center"/>
          </w:tcPr>
          <w:p w14:paraId="4C315142" w14:textId="6DFF08F4" w:rsidR="00C541F4" w:rsidRPr="008E3D38" w:rsidRDefault="008E3D38" w:rsidP="008E3D38">
            <w:pPr>
              <w:spacing w:before="20" w:after="20"/>
              <w:jc w:val="center"/>
              <w:rPr>
                <w:rFonts w:ascii="Arial" w:hAnsi="Arial" w:cs="Arial"/>
                <w:i/>
                <w:iCs/>
                <w:sz w:val="16"/>
                <w:szCs w:val="16"/>
              </w:rPr>
            </w:pPr>
            <w:r w:rsidRPr="008E3D38">
              <w:rPr>
                <w:rFonts w:ascii="Arial" w:hAnsi="Arial" w:cs="Arial"/>
                <w:i/>
                <w:iCs/>
                <w:sz w:val="16"/>
                <w:szCs w:val="16"/>
              </w:rPr>
              <w:t>86.1</w:t>
            </w:r>
            <w:r w:rsidR="00C43DE0">
              <w:rPr>
                <w:rFonts w:ascii="Arial" w:hAnsi="Arial" w:cs="Arial"/>
                <w:i/>
                <w:iCs/>
                <w:sz w:val="16"/>
                <w:szCs w:val="16"/>
              </w:rPr>
              <w:t>*</w:t>
            </w:r>
          </w:p>
        </w:tc>
      </w:tr>
      <w:tr w:rsidR="00910D67" w14:paraId="478D45A9" w14:textId="77777777" w:rsidTr="001C283F">
        <w:tc>
          <w:tcPr>
            <w:tcW w:w="3769" w:type="pct"/>
          </w:tcPr>
          <w:p w14:paraId="0FEFF21B" w14:textId="06BA5655" w:rsidR="00C541F4" w:rsidRDefault="00C541F4" w:rsidP="00C541F4">
            <w:pPr>
              <w:spacing w:before="20" w:after="20"/>
            </w:pPr>
            <w:r>
              <w:rPr>
                <w:rFonts w:ascii="Arial" w:hAnsi="Arial" w:cs="Arial"/>
                <w:bCs/>
                <w:color w:val="000000"/>
                <w:sz w:val="16"/>
                <w:szCs w:val="16"/>
              </w:rPr>
              <w:t xml:space="preserve">Overall percentage of students who achieved the standard of excellence on Provincial </w:t>
            </w:r>
            <w:r w:rsidR="00207218">
              <w:rPr>
                <w:rFonts w:ascii="Arial" w:hAnsi="Arial" w:cs="Arial"/>
                <w:bCs/>
                <w:color w:val="000000"/>
                <w:sz w:val="16"/>
                <w:szCs w:val="16"/>
              </w:rPr>
              <w:t>Diploma Exams</w:t>
            </w:r>
            <w:r>
              <w:rPr>
                <w:rFonts w:ascii="Arial" w:hAnsi="Arial" w:cs="Arial"/>
                <w:bCs/>
                <w:color w:val="000000"/>
                <w:sz w:val="16"/>
                <w:szCs w:val="16"/>
              </w:rPr>
              <w:t xml:space="preserve"> (overall cohort results).</w:t>
            </w:r>
          </w:p>
        </w:tc>
        <w:tc>
          <w:tcPr>
            <w:tcW w:w="266" w:type="pct"/>
            <w:vAlign w:val="center"/>
          </w:tcPr>
          <w:p w14:paraId="0327B820" w14:textId="2A85F633" w:rsidR="00C541F4" w:rsidRDefault="0051692F" w:rsidP="00C541F4">
            <w:pPr>
              <w:spacing w:before="20" w:after="20"/>
            </w:pPr>
            <w:r>
              <w:rPr>
                <w:rFonts w:ascii="Arial" w:hAnsi="Arial" w:cs="Arial"/>
                <w:bCs/>
                <w:color w:val="000000"/>
                <w:sz w:val="16"/>
                <w:szCs w:val="16"/>
              </w:rPr>
              <w:t>7.1</w:t>
            </w:r>
          </w:p>
        </w:tc>
        <w:tc>
          <w:tcPr>
            <w:tcW w:w="241" w:type="pct"/>
            <w:vAlign w:val="center"/>
          </w:tcPr>
          <w:p w14:paraId="25CF4D96" w14:textId="6CE9F8FD" w:rsidR="00C541F4" w:rsidRDefault="0051692F" w:rsidP="00C541F4">
            <w:pPr>
              <w:spacing w:before="20" w:after="20"/>
            </w:pPr>
            <w:r>
              <w:rPr>
                <w:rFonts w:ascii="Arial" w:hAnsi="Arial" w:cs="Arial"/>
                <w:bCs/>
                <w:color w:val="000000"/>
                <w:sz w:val="16"/>
                <w:szCs w:val="16"/>
              </w:rPr>
              <w:t>15.0</w:t>
            </w:r>
          </w:p>
        </w:tc>
        <w:tc>
          <w:tcPr>
            <w:tcW w:w="241" w:type="pct"/>
            <w:vAlign w:val="center"/>
          </w:tcPr>
          <w:p w14:paraId="1CE0428C" w14:textId="5D37CECD" w:rsidR="00C541F4" w:rsidRDefault="0051692F" w:rsidP="00C541F4">
            <w:pPr>
              <w:spacing w:before="20" w:after="20"/>
            </w:pPr>
            <w:r>
              <w:rPr>
                <w:rFonts w:ascii="Arial" w:hAnsi="Arial" w:cs="Arial"/>
                <w:bCs/>
                <w:color w:val="000000"/>
                <w:sz w:val="16"/>
                <w:szCs w:val="16"/>
              </w:rPr>
              <w:t>14.7</w:t>
            </w:r>
          </w:p>
        </w:tc>
        <w:tc>
          <w:tcPr>
            <w:tcW w:w="241" w:type="pct"/>
            <w:vAlign w:val="center"/>
          </w:tcPr>
          <w:p w14:paraId="6265B12D" w14:textId="05F9B5B5" w:rsidR="00C541F4" w:rsidRDefault="0051692F" w:rsidP="00C541F4">
            <w:pPr>
              <w:spacing w:before="20" w:after="20"/>
            </w:pPr>
            <w:r>
              <w:rPr>
                <w:rFonts w:ascii="Arial" w:hAnsi="Arial" w:cs="Arial"/>
                <w:bCs/>
                <w:color w:val="000000"/>
                <w:sz w:val="16"/>
                <w:szCs w:val="16"/>
              </w:rPr>
              <w:t>13.7</w:t>
            </w:r>
          </w:p>
        </w:tc>
        <w:tc>
          <w:tcPr>
            <w:tcW w:w="242" w:type="pct"/>
            <w:vAlign w:val="center"/>
          </w:tcPr>
          <w:p w14:paraId="724AEDA7" w14:textId="05104C1B" w:rsidR="00C541F4" w:rsidRPr="00C43DE0" w:rsidRDefault="00C43DE0" w:rsidP="00C43DE0">
            <w:pPr>
              <w:spacing w:before="20" w:after="20"/>
              <w:jc w:val="center"/>
              <w:rPr>
                <w:rFonts w:ascii="Arial" w:hAnsi="Arial" w:cs="Arial"/>
                <w:i/>
                <w:iCs/>
                <w:sz w:val="16"/>
                <w:szCs w:val="16"/>
              </w:rPr>
            </w:pPr>
            <w:r>
              <w:rPr>
                <w:rFonts w:ascii="Arial" w:hAnsi="Arial" w:cs="Arial"/>
                <w:i/>
                <w:iCs/>
                <w:sz w:val="16"/>
                <w:szCs w:val="16"/>
              </w:rPr>
              <w:t>20.6*</w:t>
            </w:r>
          </w:p>
        </w:tc>
      </w:tr>
    </w:tbl>
    <w:p w14:paraId="626F09B1" w14:textId="58D3BC5E" w:rsidR="00C541F4" w:rsidRDefault="00C541F4" w:rsidP="00C541F4">
      <w:pPr>
        <w:rPr>
          <w:rFonts w:ascii="Arial" w:hAnsi="Arial" w:cs="Arial"/>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30" w:type="dxa"/>
          <w:right w:w="45" w:type="dxa"/>
        </w:tblCellMar>
        <w:tblLook w:val="04A0" w:firstRow="1" w:lastRow="0" w:firstColumn="1" w:lastColumn="0" w:noHBand="0" w:noVBand="1"/>
      </w:tblPr>
      <w:tblGrid>
        <w:gridCol w:w="2191"/>
        <w:gridCol w:w="914"/>
        <w:gridCol w:w="616"/>
        <w:gridCol w:w="501"/>
        <w:gridCol w:w="616"/>
        <w:gridCol w:w="501"/>
        <w:gridCol w:w="616"/>
        <w:gridCol w:w="501"/>
        <w:gridCol w:w="501"/>
        <w:gridCol w:w="501"/>
        <w:gridCol w:w="581"/>
        <w:gridCol w:w="581"/>
        <w:gridCol w:w="365"/>
        <w:gridCol w:w="365"/>
      </w:tblGrid>
      <w:tr w:rsidR="00C83BF5" w14:paraId="1A4AEA47" w14:textId="77777777" w:rsidTr="00B2268A">
        <w:tc>
          <w:tcPr>
            <w:tcW w:w="0" w:type="auto"/>
            <w:gridSpan w:val="14"/>
          </w:tcPr>
          <w:p w14:paraId="35410433" w14:textId="77777777" w:rsidR="00C83BF5" w:rsidRDefault="00C83BF5" w:rsidP="00B2268A">
            <w:pPr>
              <w:spacing w:before="20" w:after="20"/>
            </w:pPr>
            <w:r>
              <w:rPr>
                <w:rFonts w:ascii="Arial" w:hAnsi="Arial" w:cs="Arial"/>
                <w:bCs/>
                <w:color w:val="000000"/>
                <w:sz w:val="16"/>
                <w:szCs w:val="16"/>
              </w:rPr>
              <w:t>Diploma Exam Course by Course Results by Students Writing.</w:t>
            </w:r>
          </w:p>
        </w:tc>
      </w:tr>
      <w:tr w:rsidR="00C83BF5" w14:paraId="3DED2397" w14:textId="77777777" w:rsidTr="00B2268A">
        <w:tc>
          <w:tcPr>
            <w:tcW w:w="0" w:type="auto"/>
            <w:gridSpan w:val="2"/>
            <w:vMerge w:val="restart"/>
          </w:tcPr>
          <w:p w14:paraId="470A5FCA" w14:textId="77777777" w:rsidR="00C83BF5" w:rsidRDefault="00C83BF5" w:rsidP="00B2268A">
            <w:pPr>
              <w:spacing w:before="20" w:after="20"/>
              <w:rPr>
                <w:rFonts w:ascii="Arial" w:hAnsi="Arial" w:cs="Arial"/>
                <w:sz w:val="16"/>
                <w:szCs w:val="16"/>
              </w:rPr>
            </w:pPr>
          </w:p>
        </w:tc>
        <w:tc>
          <w:tcPr>
            <w:tcW w:w="0" w:type="auto"/>
            <w:gridSpan w:val="10"/>
          </w:tcPr>
          <w:p w14:paraId="7409927C" w14:textId="77777777" w:rsidR="00C83BF5" w:rsidRDefault="00C83BF5" w:rsidP="00B2268A">
            <w:pPr>
              <w:spacing w:before="20" w:after="20"/>
              <w:jc w:val="center"/>
            </w:pPr>
            <w:r>
              <w:rPr>
                <w:rFonts w:ascii="Arial" w:hAnsi="Arial" w:cs="Arial"/>
                <w:b/>
                <w:bCs/>
                <w:color w:val="000000"/>
                <w:sz w:val="16"/>
                <w:szCs w:val="16"/>
              </w:rPr>
              <w:t>Results (in percentages)</w:t>
            </w:r>
          </w:p>
        </w:tc>
        <w:tc>
          <w:tcPr>
            <w:tcW w:w="0" w:type="auto"/>
            <w:gridSpan w:val="2"/>
          </w:tcPr>
          <w:p w14:paraId="2E45918A" w14:textId="77777777" w:rsidR="00C83BF5" w:rsidRDefault="00C83BF5" w:rsidP="00B2268A">
            <w:pPr>
              <w:spacing w:before="20" w:after="20"/>
              <w:jc w:val="center"/>
            </w:pPr>
            <w:r>
              <w:rPr>
                <w:rFonts w:ascii="Arial" w:hAnsi="Arial" w:cs="Arial"/>
                <w:b/>
                <w:bCs/>
                <w:color w:val="000000"/>
                <w:sz w:val="16"/>
                <w:szCs w:val="16"/>
              </w:rPr>
              <w:t>Target</w:t>
            </w:r>
          </w:p>
        </w:tc>
      </w:tr>
      <w:tr w:rsidR="00C83BF5" w14:paraId="024C02EF" w14:textId="77777777" w:rsidTr="00B2268A">
        <w:tc>
          <w:tcPr>
            <w:tcW w:w="0" w:type="auto"/>
            <w:gridSpan w:val="2"/>
            <w:vMerge/>
          </w:tcPr>
          <w:p w14:paraId="4D7B2422" w14:textId="77777777" w:rsidR="00C83BF5" w:rsidRDefault="00C83BF5" w:rsidP="00B2268A">
            <w:pPr>
              <w:spacing w:before="20" w:after="20"/>
              <w:rPr>
                <w:rFonts w:ascii="Arial" w:hAnsi="Arial" w:cs="Arial"/>
                <w:sz w:val="16"/>
                <w:szCs w:val="16"/>
              </w:rPr>
            </w:pPr>
          </w:p>
        </w:tc>
        <w:tc>
          <w:tcPr>
            <w:tcW w:w="0" w:type="auto"/>
            <w:gridSpan w:val="2"/>
          </w:tcPr>
          <w:p w14:paraId="082602BF" w14:textId="77777777" w:rsidR="00C83BF5" w:rsidRDefault="00C83BF5" w:rsidP="00B2268A">
            <w:pPr>
              <w:spacing w:before="20" w:after="20"/>
              <w:jc w:val="center"/>
            </w:pPr>
            <w:r>
              <w:rPr>
                <w:rFonts w:ascii="Arial" w:hAnsi="Arial" w:cs="Arial"/>
                <w:b/>
                <w:bCs/>
                <w:color w:val="000000"/>
                <w:sz w:val="16"/>
                <w:szCs w:val="16"/>
              </w:rPr>
              <w:t>2016</w:t>
            </w:r>
          </w:p>
        </w:tc>
        <w:tc>
          <w:tcPr>
            <w:tcW w:w="0" w:type="auto"/>
            <w:gridSpan w:val="2"/>
          </w:tcPr>
          <w:p w14:paraId="35441D6C" w14:textId="77777777" w:rsidR="00C83BF5" w:rsidRDefault="00C83BF5" w:rsidP="00B2268A">
            <w:pPr>
              <w:spacing w:before="20" w:after="20"/>
              <w:jc w:val="center"/>
            </w:pPr>
            <w:r>
              <w:rPr>
                <w:rFonts w:ascii="Arial" w:hAnsi="Arial" w:cs="Arial"/>
                <w:b/>
                <w:bCs/>
                <w:color w:val="000000"/>
                <w:sz w:val="16"/>
                <w:szCs w:val="16"/>
              </w:rPr>
              <w:t>2017</w:t>
            </w:r>
          </w:p>
        </w:tc>
        <w:tc>
          <w:tcPr>
            <w:tcW w:w="0" w:type="auto"/>
            <w:gridSpan w:val="2"/>
          </w:tcPr>
          <w:p w14:paraId="11298F61" w14:textId="77777777" w:rsidR="00C83BF5" w:rsidRDefault="00C83BF5" w:rsidP="00B2268A">
            <w:pPr>
              <w:spacing w:before="20" w:after="20"/>
              <w:jc w:val="center"/>
            </w:pPr>
            <w:r>
              <w:rPr>
                <w:rFonts w:ascii="Arial" w:hAnsi="Arial" w:cs="Arial"/>
                <w:b/>
                <w:bCs/>
                <w:color w:val="000000"/>
                <w:sz w:val="16"/>
                <w:szCs w:val="16"/>
              </w:rPr>
              <w:t>2018</w:t>
            </w:r>
          </w:p>
        </w:tc>
        <w:tc>
          <w:tcPr>
            <w:tcW w:w="0" w:type="auto"/>
            <w:gridSpan w:val="2"/>
          </w:tcPr>
          <w:p w14:paraId="026E393C" w14:textId="77777777" w:rsidR="00C83BF5" w:rsidRDefault="00C83BF5" w:rsidP="00B2268A">
            <w:pPr>
              <w:spacing w:before="20" w:after="20"/>
              <w:jc w:val="center"/>
            </w:pPr>
            <w:r>
              <w:rPr>
                <w:rFonts w:ascii="Arial" w:hAnsi="Arial" w:cs="Arial"/>
                <w:b/>
                <w:bCs/>
                <w:color w:val="000000"/>
                <w:sz w:val="16"/>
                <w:szCs w:val="16"/>
              </w:rPr>
              <w:t>2019</w:t>
            </w:r>
          </w:p>
        </w:tc>
        <w:tc>
          <w:tcPr>
            <w:tcW w:w="0" w:type="auto"/>
            <w:gridSpan w:val="2"/>
          </w:tcPr>
          <w:p w14:paraId="599660BA" w14:textId="77777777" w:rsidR="00C83BF5" w:rsidRDefault="00C83BF5" w:rsidP="00B2268A">
            <w:pPr>
              <w:spacing w:before="20" w:after="20"/>
              <w:jc w:val="center"/>
            </w:pPr>
            <w:r>
              <w:rPr>
                <w:rFonts w:ascii="Arial" w:hAnsi="Arial" w:cs="Arial"/>
                <w:b/>
                <w:bCs/>
                <w:color w:val="000000"/>
                <w:sz w:val="16"/>
                <w:szCs w:val="16"/>
              </w:rPr>
              <w:t>2020</w:t>
            </w:r>
          </w:p>
        </w:tc>
        <w:tc>
          <w:tcPr>
            <w:tcW w:w="0" w:type="auto"/>
            <w:gridSpan w:val="2"/>
          </w:tcPr>
          <w:p w14:paraId="7909A6AC" w14:textId="5828BD65" w:rsidR="00C83BF5" w:rsidRDefault="00C83BF5" w:rsidP="00B2268A">
            <w:pPr>
              <w:spacing w:before="20" w:after="20"/>
              <w:jc w:val="center"/>
            </w:pPr>
            <w:r>
              <w:rPr>
                <w:rFonts w:ascii="Arial" w:hAnsi="Arial" w:cs="Arial"/>
                <w:b/>
                <w:bCs/>
                <w:color w:val="000000"/>
                <w:sz w:val="16"/>
                <w:szCs w:val="16"/>
              </w:rPr>
              <w:t>202</w:t>
            </w:r>
            <w:r w:rsidR="00320123">
              <w:rPr>
                <w:rFonts w:ascii="Arial" w:hAnsi="Arial" w:cs="Arial"/>
                <w:b/>
                <w:bCs/>
                <w:color w:val="000000"/>
                <w:sz w:val="16"/>
                <w:szCs w:val="16"/>
              </w:rPr>
              <w:t>1</w:t>
            </w:r>
          </w:p>
        </w:tc>
      </w:tr>
      <w:tr w:rsidR="005713BA" w14:paraId="289FE118" w14:textId="77777777" w:rsidTr="00B2268A">
        <w:tc>
          <w:tcPr>
            <w:tcW w:w="0" w:type="auto"/>
            <w:gridSpan w:val="2"/>
            <w:vMerge/>
          </w:tcPr>
          <w:p w14:paraId="39193469" w14:textId="77777777" w:rsidR="00C83BF5" w:rsidRDefault="00C83BF5" w:rsidP="00B2268A">
            <w:pPr>
              <w:spacing w:before="20" w:after="20"/>
              <w:rPr>
                <w:rFonts w:ascii="Arial" w:hAnsi="Arial" w:cs="Arial"/>
                <w:sz w:val="16"/>
                <w:szCs w:val="16"/>
              </w:rPr>
            </w:pPr>
          </w:p>
        </w:tc>
        <w:tc>
          <w:tcPr>
            <w:tcW w:w="0" w:type="auto"/>
          </w:tcPr>
          <w:p w14:paraId="16FC72B8" w14:textId="77777777" w:rsidR="00C83BF5" w:rsidRDefault="00C83BF5" w:rsidP="00B2268A">
            <w:pPr>
              <w:spacing w:before="20" w:after="20"/>
              <w:jc w:val="center"/>
            </w:pPr>
            <w:r>
              <w:rPr>
                <w:rFonts w:ascii="Arial" w:hAnsi="Arial" w:cs="Arial"/>
                <w:b/>
                <w:bCs/>
                <w:color w:val="000000"/>
                <w:sz w:val="16"/>
                <w:szCs w:val="16"/>
              </w:rPr>
              <w:t>A</w:t>
            </w:r>
          </w:p>
        </w:tc>
        <w:tc>
          <w:tcPr>
            <w:tcW w:w="0" w:type="auto"/>
          </w:tcPr>
          <w:p w14:paraId="6DC9CDC4" w14:textId="77777777" w:rsidR="00C83BF5" w:rsidRDefault="00C83BF5" w:rsidP="00B2268A">
            <w:pPr>
              <w:spacing w:before="20" w:after="20"/>
              <w:jc w:val="center"/>
            </w:pPr>
            <w:r>
              <w:rPr>
                <w:rFonts w:ascii="Arial" w:hAnsi="Arial" w:cs="Arial"/>
                <w:b/>
                <w:bCs/>
                <w:color w:val="000000"/>
                <w:sz w:val="16"/>
                <w:szCs w:val="16"/>
              </w:rPr>
              <w:t>E</w:t>
            </w:r>
          </w:p>
        </w:tc>
        <w:tc>
          <w:tcPr>
            <w:tcW w:w="0" w:type="auto"/>
          </w:tcPr>
          <w:p w14:paraId="71E7B8A2" w14:textId="77777777" w:rsidR="00C83BF5" w:rsidRDefault="00C83BF5" w:rsidP="00B2268A">
            <w:pPr>
              <w:spacing w:before="20" w:after="20"/>
              <w:jc w:val="center"/>
            </w:pPr>
            <w:r>
              <w:rPr>
                <w:rFonts w:ascii="Arial" w:hAnsi="Arial" w:cs="Arial"/>
                <w:b/>
                <w:bCs/>
                <w:color w:val="000000"/>
                <w:sz w:val="16"/>
                <w:szCs w:val="16"/>
              </w:rPr>
              <w:t>A</w:t>
            </w:r>
          </w:p>
        </w:tc>
        <w:tc>
          <w:tcPr>
            <w:tcW w:w="0" w:type="auto"/>
          </w:tcPr>
          <w:p w14:paraId="61A3165C" w14:textId="77777777" w:rsidR="00C83BF5" w:rsidRDefault="00C83BF5" w:rsidP="00B2268A">
            <w:pPr>
              <w:spacing w:before="20" w:after="20"/>
              <w:jc w:val="center"/>
            </w:pPr>
            <w:r>
              <w:rPr>
                <w:rFonts w:ascii="Arial" w:hAnsi="Arial" w:cs="Arial"/>
                <w:b/>
                <w:bCs/>
                <w:color w:val="000000"/>
                <w:sz w:val="16"/>
                <w:szCs w:val="16"/>
              </w:rPr>
              <w:t>E</w:t>
            </w:r>
          </w:p>
        </w:tc>
        <w:tc>
          <w:tcPr>
            <w:tcW w:w="0" w:type="auto"/>
          </w:tcPr>
          <w:p w14:paraId="489DBCD6" w14:textId="77777777" w:rsidR="00C83BF5" w:rsidRDefault="00C83BF5" w:rsidP="00B2268A">
            <w:pPr>
              <w:spacing w:before="20" w:after="20"/>
              <w:jc w:val="center"/>
            </w:pPr>
            <w:r>
              <w:rPr>
                <w:rFonts w:ascii="Arial" w:hAnsi="Arial" w:cs="Arial"/>
                <w:b/>
                <w:bCs/>
                <w:color w:val="000000"/>
                <w:sz w:val="16"/>
                <w:szCs w:val="16"/>
              </w:rPr>
              <w:t>A</w:t>
            </w:r>
          </w:p>
        </w:tc>
        <w:tc>
          <w:tcPr>
            <w:tcW w:w="0" w:type="auto"/>
          </w:tcPr>
          <w:p w14:paraId="6662296B" w14:textId="77777777" w:rsidR="00C83BF5" w:rsidRDefault="00C83BF5" w:rsidP="00B2268A">
            <w:pPr>
              <w:spacing w:before="20" w:after="20"/>
              <w:jc w:val="center"/>
            </w:pPr>
            <w:r>
              <w:rPr>
                <w:rFonts w:ascii="Arial" w:hAnsi="Arial" w:cs="Arial"/>
                <w:b/>
                <w:bCs/>
                <w:color w:val="000000"/>
                <w:sz w:val="16"/>
                <w:szCs w:val="16"/>
              </w:rPr>
              <w:t>E</w:t>
            </w:r>
          </w:p>
        </w:tc>
        <w:tc>
          <w:tcPr>
            <w:tcW w:w="0" w:type="auto"/>
          </w:tcPr>
          <w:p w14:paraId="5EDBD93E" w14:textId="77777777" w:rsidR="00C83BF5" w:rsidRDefault="00C83BF5" w:rsidP="00B2268A">
            <w:pPr>
              <w:spacing w:before="20" w:after="20"/>
              <w:jc w:val="center"/>
            </w:pPr>
            <w:r>
              <w:rPr>
                <w:rFonts w:ascii="Arial" w:hAnsi="Arial" w:cs="Arial"/>
                <w:b/>
                <w:bCs/>
                <w:color w:val="000000"/>
                <w:sz w:val="16"/>
                <w:szCs w:val="16"/>
              </w:rPr>
              <w:t>A</w:t>
            </w:r>
          </w:p>
        </w:tc>
        <w:tc>
          <w:tcPr>
            <w:tcW w:w="0" w:type="auto"/>
          </w:tcPr>
          <w:p w14:paraId="332A0487" w14:textId="77777777" w:rsidR="00C83BF5" w:rsidRDefault="00C83BF5" w:rsidP="00B2268A">
            <w:pPr>
              <w:spacing w:before="20" w:after="20"/>
              <w:jc w:val="center"/>
            </w:pPr>
            <w:r>
              <w:rPr>
                <w:rFonts w:ascii="Arial" w:hAnsi="Arial" w:cs="Arial"/>
                <w:b/>
                <w:bCs/>
                <w:color w:val="000000"/>
                <w:sz w:val="16"/>
                <w:szCs w:val="16"/>
              </w:rPr>
              <w:t>E</w:t>
            </w:r>
          </w:p>
        </w:tc>
        <w:tc>
          <w:tcPr>
            <w:tcW w:w="0" w:type="auto"/>
          </w:tcPr>
          <w:p w14:paraId="6DFC832F" w14:textId="77777777" w:rsidR="00C83BF5" w:rsidRDefault="00C83BF5" w:rsidP="00B2268A">
            <w:pPr>
              <w:spacing w:before="20" w:after="20"/>
              <w:jc w:val="center"/>
            </w:pPr>
            <w:r>
              <w:rPr>
                <w:rFonts w:ascii="Arial" w:hAnsi="Arial" w:cs="Arial"/>
                <w:b/>
                <w:bCs/>
                <w:color w:val="000000"/>
                <w:sz w:val="16"/>
                <w:szCs w:val="16"/>
              </w:rPr>
              <w:t>A</w:t>
            </w:r>
          </w:p>
        </w:tc>
        <w:tc>
          <w:tcPr>
            <w:tcW w:w="0" w:type="auto"/>
          </w:tcPr>
          <w:p w14:paraId="0B41A19B" w14:textId="77777777" w:rsidR="00C83BF5" w:rsidRDefault="00C83BF5" w:rsidP="00B2268A">
            <w:pPr>
              <w:spacing w:before="20" w:after="20"/>
              <w:jc w:val="center"/>
            </w:pPr>
            <w:r>
              <w:rPr>
                <w:rFonts w:ascii="Arial" w:hAnsi="Arial" w:cs="Arial"/>
                <w:b/>
                <w:bCs/>
                <w:color w:val="000000"/>
                <w:sz w:val="16"/>
                <w:szCs w:val="16"/>
              </w:rPr>
              <w:t>E</w:t>
            </w:r>
          </w:p>
        </w:tc>
        <w:tc>
          <w:tcPr>
            <w:tcW w:w="0" w:type="auto"/>
          </w:tcPr>
          <w:p w14:paraId="6FE170C7" w14:textId="77777777" w:rsidR="00C83BF5" w:rsidRDefault="00C83BF5" w:rsidP="00B2268A">
            <w:pPr>
              <w:spacing w:before="20" w:after="20"/>
              <w:jc w:val="center"/>
            </w:pPr>
            <w:r>
              <w:rPr>
                <w:rFonts w:ascii="Arial" w:hAnsi="Arial" w:cs="Arial"/>
                <w:b/>
                <w:bCs/>
                <w:color w:val="000000"/>
                <w:sz w:val="16"/>
                <w:szCs w:val="16"/>
              </w:rPr>
              <w:t>A</w:t>
            </w:r>
          </w:p>
        </w:tc>
        <w:tc>
          <w:tcPr>
            <w:tcW w:w="0" w:type="auto"/>
          </w:tcPr>
          <w:p w14:paraId="36B06859" w14:textId="77777777" w:rsidR="00C83BF5" w:rsidRDefault="00C83BF5" w:rsidP="00B2268A">
            <w:pPr>
              <w:spacing w:before="20" w:after="20"/>
              <w:jc w:val="center"/>
            </w:pPr>
            <w:r>
              <w:rPr>
                <w:rFonts w:ascii="Arial" w:hAnsi="Arial" w:cs="Arial"/>
                <w:b/>
                <w:bCs/>
                <w:color w:val="000000"/>
                <w:sz w:val="16"/>
                <w:szCs w:val="16"/>
              </w:rPr>
              <w:t>E</w:t>
            </w:r>
          </w:p>
        </w:tc>
      </w:tr>
      <w:tr w:rsidR="005713BA" w14:paraId="64C843E1" w14:textId="77777777" w:rsidTr="00B2268A">
        <w:tc>
          <w:tcPr>
            <w:tcW w:w="0" w:type="auto"/>
            <w:vMerge w:val="restart"/>
            <w:vAlign w:val="center"/>
          </w:tcPr>
          <w:p w14:paraId="188B297E" w14:textId="77777777" w:rsidR="00C83BF5" w:rsidRDefault="00C83BF5" w:rsidP="00B2268A">
            <w:pPr>
              <w:spacing w:before="20" w:after="20"/>
            </w:pPr>
            <w:r>
              <w:rPr>
                <w:rFonts w:ascii="Arial" w:hAnsi="Arial" w:cs="Arial"/>
                <w:bCs/>
                <w:color w:val="000000"/>
                <w:sz w:val="16"/>
                <w:szCs w:val="16"/>
              </w:rPr>
              <w:t>English Lang Arts 30-1</w:t>
            </w:r>
          </w:p>
        </w:tc>
        <w:tc>
          <w:tcPr>
            <w:tcW w:w="0" w:type="auto"/>
            <w:vAlign w:val="center"/>
          </w:tcPr>
          <w:p w14:paraId="2DC37D19" w14:textId="77777777" w:rsidR="00C83BF5" w:rsidRDefault="00C83BF5" w:rsidP="00B2268A">
            <w:pPr>
              <w:spacing w:before="20" w:after="20"/>
              <w:jc w:val="center"/>
            </w:pPr>
            <w:r>
              <w:rPr>
                <w:rFonts w:ascii="Arial" w:hAnsi="Arial" w:cs="Arial"/>
                <w:bCs/>
                <w:color w:val="000000"/>
                <w:sz w:val="16"/>
                <w:szCs w:val="16"/>
              </w:rPr>
              <w:t>School</w:t>
            </w:r>
          </w:p>
        </w:tc>
        <w:tc>
          <w:tcPr>
            <w:tcW w:w="0" w:type="auto"/>
            <w:vAlign w:val="center"/>
          </w:tcPr>
          <w:p w14:paraId="3FA2F602" w14:textId="77777777" w:rsidR="00C83BF5" w:rsidRDefault="00C83BF5" w:rsidP="00B2268A">
            <w:pPr>
              <w:spacing w:before="20" w:after="20"/>
              <w:jc w:val="center"/>
            </w:pPr>
            <w:r>
              <w:rPr>
                <w:rFonts w:ascii="Arial" w:hAnsi="Arial" w:cs="Arial"/>
                <w:bCs/>
                <w:color w:val="000000"/>
                <w:sz w:val="16"/>
                <w:szCs w:val="16"/>
              </w:rPr>
              <w:t>77.3</w:t>
            </w:r>
          </w:p>
        </w:tc>
        <w:tc>
          <w:tcPr>
            <w:tcW w:w="0" w:type="auto"/>
            <w:vAlign w:val="center"/>
          </w:tcPr>
          <w:p w14:paraId="69C480F8" w14:textId="77777777" w:rsidR="00C83BF5" w:rsidRDefault="00C83BF5" w:rsidP="00B2268A">
            <w:pPr>
              <w:spacing w:before="20" w:after="20"/>
              <w:jc w:val="center"/>
            </w:pPr>
            <w:r>
              <w:rPr>
                <w:rFonts w:ascii="Arial" w:hAnsi="Arial" w:cs="Arial"/>
                <w:bCs/>
                <w:color w:val="000000"/>
                <w:sz w:val="16"/>
                <w:szCs w:val="16"/>
              </w:rPr>
              <w:t>1.3</w:t>
            </w:r>
          </w:p>
        </w:tc>
        <w:tc>
          <w:tcPr>
            <w:tcW w:w="0" w:type="auto"/>
            <w:vAlign w:val="center"/>
          </w:tcPr>
          <w:p w14:paraId="3294868E" w14:textId="77777777" w:rsidR="00C83BF5" w:rsidRDefault="00C83BF5" w:rsidP="00B2268A">
            <w:pPr>
              <w:spacing w:before="20" w:after="20"/>
              <w:jc w:val="center"/>
            </w:pPr>
            <w:r>
              <w:rPr>
                <w:rFonts w:ascii="Arial" w:hAnsi="Arial" w:cs="Arial"/>
                <w:bCs/>
                <w:color w:val="000000"/>
                <w:sz w:val="16"/>
                <w:szCs w:val="16"/>
              </w:rPr>
              <w:t>73.0</w:t>
            </w:r>
          </w:p>
        </w:tc>
        <w:tc>
          <w:tcPr>
            <w:tcW w:w="0" w:type="auto"/>
            <w:vAlign w:val="center"/>
          </w:tcPr>
          <w:p w14:paraId="06FAD4F9" w14:textId="77777777" w:rsidR="00C83BF5" w:rsidRDefault="00C83BF5" w:rsidP="00B2268A">
            <w:pPr>
              <w:spacing w:before="20" w:after="20"/>
              <w:jc w:val="center"/>
            </w:pPr>
            <w:r>
              <w:rPr>
                <w:rFonts w:ascii="Arial" w:hAnsi="Arial" w:cs="Arial"/>
                <w:bCs/>
                <w:color w:val="000000"/>
                <w:sz w:val="16"/>
                <w:szCs w:val="16"/>
              </w:rPr>
              <w:t>2.7</w:t>
            </w:r>
          </w:p>
        </w:tc>
        <w:tc>
          <w:tcPr>
            <w:tcW w:w="0" w:type="auto"/>
            <w:vAlign w:val="center"/>
          </w:tcPr>
          <w:p w14:paraId="5FC910B3" w14:textId="77777777" w:rsidR="00C83BF5" w:rsidRDefault="00C83BF5" w:rsidP="00B2268A">
            <w:pPr>
              <w:spacing w:before="20" w:after="20"/>
              <w:jc w:val="center"/>
            </w:pPr>
            <w:r>
              <w:rPr>
                <w:rFonts w:ascii="Arial" w:hAnsi="Arial" w:cs="Arial"/>
                <w:bCs/>
                <w:color w:val="000000"/>
                <w:sz w:val="16"/>
                <w:szCs w:val="16"/>
              </w:rPr>
              <w:t>77.5</w:t>
            </w:r>
          </w:p>
        </w:tc>
        <w:tc>
          <w:tcPr>
            <w:tcW w:w="0" w:type="auto"/>
            <w:vAlign w:val="center"/>
          </w:tcPr>
          <w:p w14:paraId="3F927E5E" w14:textId="77777777" w:rsidR="00C83BF5" w:rsidRDefault="00C83BF5" w:rsidP="00B2268A">
            <w:pPr>
              <w:spacing w:before="20" w:after="20"/>
              <w:jc w:val="center"/>
            </w:pPr>
            <w:r>
              <w:rPr>
                <w:rFonts w:ascii="Arial" w:hAnsi="Arial" w:cs="Arial"/>
                <w:bCs/>
                <w:color w:val="000000"/>
                <w:sz w:val="16"/>
                <w:szCs w:val="16"/>
              </w:rPr>
              <w:t>8.8</w:t>
            </w:r>
          </w:p>
        </w:tc>
        <w:tc>
          <w:tcPr>
            <w:tcW w:w="0" w:type="auto"/>
            <w:vAlign w:val="center"/>
          </w:tcPr>
          <w:p w14:paraId="72069FBB" w14:textId="77777777" w:rsidR="00C83BF5" w:rsidRDefault="00C83BF5" w:rsidP="00B2268A">
            <w:pPr>
              <w:spacing w:before="20" w:after="20"/>
              <w:jc w:val="center"/>
            </w:pPr>
            <w:r>
              <w:rPr>
                <w:rFonts w:ascii="Arial" w:hAnsi="Arial" w:cs="Arial"/>
                <w:bCs/>
                <w:color w:val="000000"/>
                <w:sz w:val="16"/>
                <w:szCs w:val="16"/>
              </w:rPr>
              <w:t>92.7</w:t>
            </w:r>
          </w:p>
        </w:tc>
        <w:tc>
          <w:tcPr>
            <w:tcW w:w="0" w:type="auto"/>
            <w:vAlign w:val="center"/>
          </w:tcPr>
          <w:p w14:paraId="032AC2FF" w14:textId="77777777" w:rsidR="00C83BF5" w:rsidRDefault="00C83BF5" w:rsidP="00B2268A">
            <w:pPr>
              <w:spacing w:before="20" w:after="20"/>
              <w:jc w:val="center"/>
            </w:pPr>
            <w:r>
              <w:rPr>
                <w:rFonts w:ascii="Arial" w:hAnsi="Arial" w:cs="Arial"/>
                <w:bCs/>
                <w:color w:val="000000"/>
                <w:sz w:val="16"/>
                <w:szCs w:val="16"/>
              </w:rPr>
              <w:t>7.3</w:t>
            </w:r>
          </w:p>
        </w:tc>
        <w:tc>
          <w:tcPr>
            <w:tcW w:w="0" w:type="auto"/>
            <w:vAlign w:val="center"/>
          </w:tcPr>
          <w:p w14:paraId="1A876012" w14:textId="25447F67" w:rsidR="00C83BF5" w:rsidRPr="005713BA" w:rsidRDefault="005713BA" w:rsidP="00B2268A">
            <w:pPr>
              <w:spacing w:before="20" w:after="20"/>
              <w:jc w:val="center"/>
              <w:rPr>
                <w:i/>
                <w:iCs/>
              </w:rPr>
            </w:pPr>
            <w:r>
              <w:rPr>
                <w:rFonts w:ascii="Arial" w:hAnsi="Arial" w:cs="Arial"/>
                <w:bCs/>
                <w:i/>
                <w:iCs/>
                <w:color w:val="000000"/>
                <w:sz w:val="16"/>
                <w:szCs w:val="16"/>
              </w:rPr>
              <w:t>87.1*</w:t>
            </w:r>
          </w:p>
        </w:tc>
        <w:tc>
          <w:tcPr>
            <w:tcW w:w="0" w:type="auto"/>
            <w:vAlign w:val="center"/>
          </w:tcPr>
          <w:p w14:paraId="567D4531" w14:textId="77280F47" w:rsidR="00C83BF5" w:rsidRPr="005713BA" w:rsidRDefault="005713BA" w:rsidP="00B2268A">
            <w:pPr>
              <w:spacing w:before="20" w:after="20"/>
              <w:jc w:val="center"/>
              <w:rPr>
                <w:i/>
                <w:iCs/>
              </w:rPr>
            </w:pPr>
            <w:r>
              <w:rPr>
                <w:rFonts w:ascii="Arial" w:hAnsi="Arial" w:cs="Arial"/>
                <w:bCs/>
                <w:i/>
                <w:iCs/>
                <w:color w:val="000000"/>
                <w:sz w:val="16"/>
                <w:szCs w:val="16"/>
              </w:rPr>
              <w:t>16.1*</w:t>
            </w:r>
          </w:p>
        </w:tc>
        <w:tc>
          <w:tcPr>
            <w:tcW w:w="0" w:type="auto"/>
            <w:shd w:val="clear" w:color="auto" w:fill="FFFFFF"/>
          </w:tcPr>
          <w:p w14:paraId="1ED4518E" w14:textId="72F6413C" w:rsidR="00C83BF5" w:rsidRDefault="00F73C04" w:rsidP="00B2268A">
            <w:pPr>
              <w:spacing w:before="20" w:after="20"/>
              <w:jc w:val="center"/>
              <w:rPr>
                <w:rFonts w:ascii="Arial" w:hAnsi="Arial" w:cs="Arial"/>
                <w:sz w:val="16"/>
                <w:szCs w:val="16"/>
              </w:rPr>
            </w:pPr>
            <w:r>
              <w:rPr>
                <w:rFonts w:ascii="Arial" w:hAnsi="Arial" w:cs="Arial"/>
                <w:sz w:val="16"/>
                <w:szCs w:val="16"/>
              </w:rPr>
              <w:t>90</w:t>
            </w:r>
          </w:p>
        </w:tc>
        <w:tc>
          <w:tcPr>
            <w:tcW w:w="0" w:type="auto"/>
            <w:shd w:val="clear" w:color="auto" w:fill="FFFFFF"/>
          </w:tcPr>
          <w:p w14:paraId="52496583" w14:textId="27758A17" w:rsidR="00C83BF5" w:rsidRDefault="004B2C47" w:rsidP="00B2268A">
            <w:pPr>
              <w:spacing w:before="20" w:after="20"/>
              <w:jc w:val="center"/>
              <w:rPr>
                <w:rFonts w:ascii="Arial" w:hAnsi="Arial" w:cs="Arial"/>
                <w:sz w:val="16"/>
                <w:szCs w:val="16"/>
              </w:rPr>
            </w:pPr>
            <w:r>
              <w:rPr>
                <w:rFonts w:ascii="Arial" w:hAnsi="Arial" w:cs="Arial"/>
                <w:sz w:val="16"/>
                <w:szCs w:val="16"/>
              </w:rPr>
              <w:t>15</w:t>
            </w:r>
          </w:p>
        </w:tc>
      </w:tr>
      <w:tr w:rsidR="005713BA" w14:paraId="42963452" w14:textId="77777777" w:rsidTr="00B2268A">
        <w:tc>
          <w:tcPr>
            <w:tcW w:w="0" w:type="auto"/>
            <w:vMerge/>
          </w:tcPr>
          <w:p w14:paraId="71E10127" w14:textId="77777777" w:rsidR="00C83BF5" w:rsidRDefault="00C83BF5" w:rsidP="00B2268A">
            <w:pPr>
              <w:spacing w:before="20" w:after="20"/>
              <w:rPr>
                <w:rFonts w:ascii="Arial" w:hAnsi="Arial" w:cs="Arial"/>
                <w:sz w:val="16"/>
                <w:szCs w:val="16"/>
              </w:rPr>
            </w:pPr>
          </w:p>
        </w:tc>
        <w:tc>
          <w:tcPr>
            <w:tcW w:w="0" w:type="auto"/>
            <w:vAlign w:val="center"/>
          </w:tcPr>
          <w:p w14:paraId="5FF61D04" w14:textId="77777777" w:rsidR="00C83BF5" w:rsidRDefault="00C83BF5" w:rsidP="00B2268A">
            <w:pPr>
              <w:spacing w:before="20" w:after="20"/>
              <w:jc w:val="center"/>
            </w:pPr>
            <w:r>
              <w:rPr>
                <w:rFonts w:ascii="Arial" w:hAnsi="Arial" w:cs="Arial"/>
                <w:bCs/>
                <w:color w:val="000000"/>
                <w:sz w:val="16"/>
                <w:szCs w:val="16"/>
              </w:rPr>
              <w:t>Authority</w:t>
            </w:r>
          </w:p>
        </w:tc>
        <w:tc>
          <w:tcPr>
            <w:tcW w:w="0" w:type="auto"/>
            <w:vAlign w:val="center"/>
          </w:tcPr>
          <w:p w14:paraId="7FC4195C" w14:textId="77777777" w:rsidR="00C83BF5" w:rsidRDefault="00C83BF5" w:rsidP="00B2268A">
            <w:pPr>
              <w:spacing w:before="20" w:after="20"/>
              <w:jc w:val="center"/>
            </w:pPr>
            <w:r>
              <w:rPr>
                <w:rFonts w:ascii="Arial" w:hAnsi="Arial" w:cs="Arial"/>
                <w:bCs/>
                <w:color w:val="000000"/>
                <w:sz w:val="16"/>
                <w:szCs w:val="16"/>
              </w:rPr>
              <w:t>92.6</w:t>
            </w:r>
          </w:p>
        </w:tc>
        <w:tc>
          <w:tcPr>
            <w:tcW w:w="0" w:type="auto"/>
            <w:vAlign w:val="center"/>
          </w:tcPr>
          <w:p w14:paraId="210DE8BE" w14:textId="77777777" w:rsidR="00C83BF5" w:rsidRDefault="00C83BF5" w:rsidP="00B2268A">
            <w:pPr>
              <w:spacing w:before="20" w:after="20"/>
              <w:jc w:val="center"/>
            </w:pPr>
            <w:r>
              <w:rPr>
                <w:rFonts w:ascii="Arial" w:hAnsi="Arial" w:cs="Arial"/>
                <w:bCs/>
                <w:color w:val="000000"/>
                <w:sz w:val="16"/>
                <w:szCs w:val="16"/>
              </w:rPr>
              <w:t>11.0</w:t>
            </w:r>
          </w:p>
        </w:tc>
        <w:tc>
          <w:tcPr>
            <w:tcW w:w="0" w:type="auto"/>
            <w:vAlign w:val="center"/>
          </w:tcPr>
          <w:p w14:paraId="2DA6807D" w14:textId="77777777" w:rsidR="00C83BF5" w:rsidRDefault="00C83BF5" w:rsidP="00B2268A">
            <w:pPr>
              <w:spacing w:before="20" w:after="20"/>
              <w:jc w:val="center"/>
            </w:pPr>
            <w:r>
              <w:rPr>
                <w:rFonts w:ascii="Arial" w:hAnsi="Arial" w:cs="Arial"/>
                <w:bCs/>
                <w:color w:val="000000"/>
                <w:sz w:val="16"/>
                <w:szCs w:val="16"/>
              </w:rPr>
              <w:t>92.3</w:t>
            </w:r>
          </w:p>
        </w:tc>
        <w:tc>
          <w:tcPr>
            <w:tcW w:w="0" w:type="auto"/>
            <w:vAlign w:val="center"/>
          </w:tcPr>
          <w:p w14:paraId="679C0F7A" w14:textId="77777777" w:rsidR="00C83BF5" w:rsidRDefault="00C83BF5" w:rsidP="00B2268A">
            <w:pPr>
              <w:spacing w:before="20" w:after="20"/>
              <w:jc w:val="center"/>
            </w:pPr>
            <w:r>
              <w:rPr>
                <w:rFonts w:ascii="Arial" w:hAnsi="Arial" w:cs="Arial"/>
                <w:bCs/>
                <w:color w:val="000000"/>
                <w:sz w:val="16"/>
                <w:szCs w:val="16"/>
              </w:rPr>
              <w:t>13.1</w:t>
            </w:r>
          </w:p>
        </w:tc>
        <w:tc>
          <w:tcPr>
            <w:tcW w:w="0" w:type="auto"/>
            <w:vAlign w:val="center"/>
          </w:tcPr>
          <w:p w14:paraId="690AB3E1" w14:textId="77777777" w:rsidR="00C83BF5" w:rsidRDefault="00C83BF5" w:rsidP="00B2268A">
            <w:pPr>
              <w:spacing w:before="20" w:after="20"/>
              <w:jc w:val="center"/>
            </w:pPr>
            <w:r>
              <w:rPr>
                <w:rFonts w:ascii="Arial" w:hAnsi="Arial" w:cs="Arial"/>
                <w:bCs/>
                <w:color w:val="000000"/>
                <w:sz w:val="16"/>
                <w:szCs w:val="16"/>
              </w:rPr>
              <w:t>90.4</w:t>
            </w:r>
          </w:p>
        </w:tc>
        <w:tc>
          <w:tcPr>
            <w:tcW w:w="0" w:type="auto"/>
            <w:vAlign w:val="center"/>
          </w:tcPr>
          <w:p w14:paraId="5AA3A28B" w14:textId="77777777" w:rsidR="00C83BF5" w:rsidRDefault="00C83BF5" w:rsidP="00B2268A">
            <w:pPr>
              <w:spacing w:before="20" w:after="20"/>
              <w:jc w:val="center"/>
            </w:pPr>
            <w:r>
              <w:rPr>
                <w:rFonts w:ascii="Arial" w:hAnsi="Arial" w:cs="Arial"/>
                <w:bCs/>
                <w:color w:val="000000"/>
                <w:sz w:val="16"/>
                <w:szCs w:val="16"/>
              </w:rPr>
              <w:t>15.2</w:t>
            </w:r>
          </w:p>
        </w:tc>
        <w:tc>
          <w:tcPr>
            <w:tcW w:w="0" w:type="auto"/>
            <w:vAlign w:val="center"/>
          </w:tcPr>
          <w:p w14:paraId="529F863C" w14:textId="77777777" w:rsidR="00C83BF5" w:rsidRDefault="00C83BF5" w:rsidP="00B2268A">
            <w:pPr>
              <w:spacing w:before="20" w:after="20"/>
              <w:jc w:val="center"/>
            </w:pPr>
            <w:r>
              <w:rPr>
                <w:rFonts w:ascii="Arial" w:hAnsi="Arial" w:cs="Arial"/>
                <w:bCs/>
                <w:color w:val="000000"/>
                <w:sz w:val="16"/>
                <w:szCs w:val="16"/>
              </w:rPr>
              <w:t>93.8</w:t>
            </w:r>
          </w:p>
        </w:tc>
        <w:tc>
          <w:tcPr>
            <w:tcW w:w="0" w:type="auto"/>
            <w:vAlign w:val="center"/>
          </w:tcPr>
          <w:p w14:paraId="4CEDA089" w14:textId="77777777" w:rsidR="00C83BF5" w:rsidRDefault="00C83BF5" w:rsidP="00B2268A">
            <w:pPr>
              <w:spacing w:before="20" w:after="20"/>
              <w:jc w:val="center"/>
            </w:pPr>
            <w:r>
              <w:rPr>
                <w:rFonts w:ascii="Arial" w:hAnsi="Arial" w:cs="Arial"/>
                <w:bCs/>
                <w:color w:val="000000"/>
                <w:sz w:val="16"/>
                <w:szCs w:val="16"/>
              </w:rPr>
              <w:t>15.4</w:t>
            </w:r>
          </w:p>
        </w:tc>
        <w:tc>
          <w:tcPr>
            <w:tcW w:w="0" w:type="auto"/>
            <w:vAlign w:val="center"/>
          </w:tcPr>
          <w:p w14:paraId="53348175"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20574F9B"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5095A894"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1871033F" w14:textId="77777777" w:rsidR="00C83BF5" w:rsidRDefault="00C83BF5" w:rsidP="00B2268A">
            <w:pPr>
              <w:spacing w:before="20" w:after="20"/>
              <w:jc w:val="center"/>
              <w:rPr>
                <w:rFonts w:ascii="Arial" w:hAnsi="Arial" w:cs="Arial"/>
                <w:sz w:val="16"/>
                <w:szCs w:val="16"/>
              </w:rPr>
            </w:pPr>
          </w:p>
        </w:tc>
      </w:tr>
      <w:tr w:rsidR="005713BA" w14:paraId="60EF0467" w14:textId="77777777" w:rsidTr="00B2268A">
        <w:tc>
          <w:tcPr>
            <w:tcW w:w="0" w:type="auto"/>
            <w:vMerge/>
          </w:tcPr>
          <w:p w14:paraId="1761FC9E" w14:textId="77777777" w:rsidR="00C83BF5" w:rsidRDefault="00C83BF5" w:rsidP="00B2268A">
            <w:pPr>
              <w:spacing w:before="20" w:after="20"/>
              <w:rPr>
                <w:rFonts w:ascii="Arial" w:hAnsi="Arial" w:cs="Arial"/>
                <w:sz w:val="16"/>
                <w:szCs w:val="16"/>
              </w:rPr>
            </w:pPr>
          </w:p>
        </w:tc>
        <w:tc>
          <w:tcPr>
            <w:tcW w:w="0" w:type="auto"/>
            <w:vAlign w:val="center"/>
          </w:tcPr>
          <w:p w14:paraId="2524F02C" w14:textId="77777777" w:rsidR="00C83BF5" w:rsidRDefault="00C83BF5" w:rsidP="00B2268A">
            <w:pPr>
              <w:spacing w:before="20" w:after="20"/>
              <w:jc w:val="center"/>
            </w:pPr>
            <w:r>
              <w:rPr>
                <w:rFonts w:ascii="Arial" w:hAnsi="Arial" w:cs="Arial"/>
                <w:bCs/>
                <w:color w:val="000000"/>
                <w:sz w:val="16"/>
                <w:szCs w:val="16"/>
              </w:rPr>
              <w:t>Province</w:t>
            </w:r>
          </w:p>
        </w:tc>
        <w:tc>
          <w:tcPr>
            <w:tcW w:w="0" w:type="auto"/>
            <w:vAlign w:val="center"/>
          </w:tcPr>
          <w:p w14:paraId="151E995C" w14:textId="77777777" w:rsidR="00C83BF5" w:rsidRDefault="00C83BF5" w:rsidP="00B2268A">
            <w:pPr>
              <w:spacing w:before="20" w:after="20"/>
              <w:jc w:val="center"/>
            </w:pPr>
            <w:r>
              <w:rPr>
                <w:rFonts w:ascii="Arial" w:hAnsi="Arial" w:cs="Arial"/>
                <w:bCs/>
                <w:color w:val="000000"/>
                <w:sz w:val="16"/>
                <w:szCs w:val="16"/>
              </w:rPr>
              <w:t>86.8</w:t>
            </w:r>
          </w:p>
        </w:tc>
        <w:tc>
          <w:tcPr>
            <w:tcW w:w="0" w:type="auto"/>
            <w:vAlign w:val="center"/>
          </w:tcPr>
          <w:p w14:paraId="51EE1BF0" w14:textId="77777777" w:rsidR="00C83BF5" w:rsidRDefault="00C83BF5" w:rsidP="00B2268A">
            <w:pPr>
              <w:spacing w:before="20" w:after="20"/>
              <w:jc w:val="center"/>
            </w:pPr>
            <w:r>
              <w:rPr>
                <w:rFonts w:ascii="Arial" w:hAnsi="Arial" w:cs="Arial"/>
                <w:bCs/>
                <w:color w:val="000000"/>
                <w:sz w:val="16"/>
                <w:szCs w:val="16"/>
              </w:rPr>
              <w:t>10.7</w:t>
            </w:r>
          </w:p>
        </w:tc>
        <w:tc>
          <w:tcPr>
            <w:tcW w:w="0" w:type="auto"/>
            <w:vAlign w:val="center"/>
          </w:tcPr>
          <w:p w14:paraId="36B2A4E6" w14:textId="77777777" w:rsidR="00C83BF5" w:rsidRDefault="00C83BF5" w:rsidP="00B2268A">
            <w:pPr>
              <w:spacing w:before="20" w:after="20"/>
              <w:jc w:val="center"/>
            </w:pPr>
            <w:r>
              <w:rPr>
                <w:rFonts w:ascii="Arial" w:hAnsi="Arial" w:cs="Arial"/>
                <w:bCs/>
                <w:color w:val="000000"/>
                <w:sz w:val="16"/>
                <w:szCs w:val="16"/>
              </w:rPr>
              <w:t>86.5</w:t>
            </w:r>
          </w:p>
        </w:tc>
        <w:tc>
          <w:tcPr>
            <w:tcW w:w="0" w:type="auto"/>
            <w:vAlign w:val="center"/>
          </w:tcPr>
          <w:p w14:paraId="7E6CD5CE" w14:textId="77777777" w:rsidR="00C83BF5" w:rsidRDefault="00C83BF5" w:rsidP="00B2268A">
            <w:pPr>
              <w:spacing w:before="20" w:after="20"/>
              <w:jc w:val="center"/>
            </w:pPr>
            <w:r>
              <w:rPr>
                <w:rFonts w:ascii="Arial" w:hAnsi="Arial" w:cs="Arial"/>
                <w:bCs/>
                <w:color w:val="000000"/>
                <w:sz w:val="16"/>
                <w:szCs w:val="16"/>
              </w:rPr>
              <w:t>11.7</w:t>
            </w:r>
          </w:p>
        </w:tc>
        <w:tc>
          <w:tcPr>
            <w:tcW w:w="0" w:type="auto"/>
            <w:vAlign w:val="center"/>
          </w:tcPr>
          <w:p w14:paraId="30534044" w14:textId="77777777" w:rsidR="00C83BF5" w:rsidRDefault="00C83BF5" w:rsidP="00B2268A">
            <w:pPr>
              <w:spacing w:before="20" w:after="20"/>
              <w:jc w:val="center"/>
            </w:pPr>
            <w:r>
              <w:rPr>
                <w:rFonts w:ascii="Arial" w:hAnsi="Arial" w:cs="Arial"/>
                <w:bCs/>
                <w:color w:val="000000"/>
                <w:sz w:val="16"/>
                <w:szCs w:val="16"/>
              </w:rPr>
              <w:t>87.5</w:t>
            </w:r>
          </w:p>
        </w:tc>
        <w:tc>
          <w:tcPr>
            <w:tcW w:w="0" w:type="auto"/>
            <w:vAlign w:val="center"/>
          </w:tcPr>
          <w:p w14:paraId="04D53112" w14:textId="77777777" w:rsidR="00C83BF5" w:rsidRDefault="00C83BF5" w:rsidP="00B2268A">
            <w:pPr>
              <w:spacing w:before="20" w:after="20"/>
              <w:jc w:val="center"/>
            </w:pPr>
            <w:r>
              <w:rPr>
                <w:rFonts w:ascii="Arial" w:hAnsi="Arial" w:cs="Arial"/>
                <w:bCs/>
                <w:color w:val="000000"/>
                <w:sz w:val="16"/>
                <w:szCs w:val="16"/>
              </w:rPr>
              <w:t>13.2</w:t>
            </w:r>
          </w:p>
        </w:tc>
        <w:tc>
          <w:tcPr>
            <w:tcW w:w="0" w:type="auto"/>
            <w:vAlign w:val="center"/>
          </w:tcPr>
          <w:p w14:paraId="01C83425" w14:textId="77777777" w:rsidR="00C83BF5" w:rsidRDefault="00C83BF5" w:rsidP="00B2268A">
            <w:pPr>
              <w:spacing w:before="20" w:after="20"/>
              <w:jc w:val="center"/>
            </w:pPr>
            <w:r>
              <w:rPr>
                <w:rFonts w:ascii="Arial" w:hAnsi="Arial" w:cs="Arial"/>
                <w:bCs/>
                <w:color w:val="000000"/>
                <w:sz w:val="16"/>
                <w:szCs w:val="16"/>
              </w:rPr>
              <w:t>86.8</w:t>
            </w:r>
          </w:p>
        </w:tc>
        <w:tc>
          <w:tcPr>
            <w:tcW w:w="0" w:type="auto"/>
            <w:vAlign w:val="center"/>
          </w:tcPr>
          <w:p w14:paraId="7885102F" w14:textId="77777777" w:rsidR="00C83BF5" w:rsidRDefault="00C83BF5" w:rsidP="00B2268A">
            <w:pPr>
              <w:spacing w:before="20" w:after="20"/>
              <w:jc w:val="center"/>
            </w:pPr>
            <w:r>
              <w:rPr>
                <w:rFonts w:ascii="Arial" w:hAnsi="Arial" w:cs="Arial"/>
                <w:bCs/>
                <w:color w:val="000000"/>
                <w:sz w:val="16"/>
                <w:szCs w:val="16"/>
              </w:rPr>
              <w:t>12.3</w:t>
            </w:r>
          </w:p>
        </w:tc>
        <w:tc>
          <w:tcPr>
            <w:tcW w:w="0" w:type="auto"/>
            <w:vAlign w:val="center"/>
          </w:tcPr>
          <w:p w14:paraId="23CAC361"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34B624CC"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4AAE87AA"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249771A1" w14:textId="77777777" w:rsidR="00C83BF5" w:rsidRDefault="00C83BF5" w:rsidP="00B2268A">
            <w:pPr>
              <w:spacing w:before="20" w:after="20"/>
              <w:jc w:val="center"/>
              <w:rPr>
                <w:rFonts w:ascii="Arial" w:hAnsi="Arial" w:cs="Arial"/>
                <w:sz w:val="16"/>
                <w:szCs w:val="16"/>
              </w:rPr>
            </w:pPr>
          </w:p>
        </w:tc>
      </w:tr>
      <w:tr w:rsidR="005713BA" w14:paraId="00040754" w14:textId="77777777" w:rsidTr="00B2268A">
        <w:tc>
          <w:tcPr>
            <w:tcW w:w="0" w:type="auto"/>
            <w:vMerge w:val="restart"/>
            <w:vAlign w:val="center"/>
          </w:tcPr>
          <w:p w14:paraId="4C88D83B" w14:textId="77777777" w:rsidR="00C83BF5" w:rsidRDefault="00C83BF5" w:rsidP="00B2268A">
            <w:pPr>
              <w:spacing w:before="20" w:after="20"/>
            </w:pPr>
            <w:r>
              <w:rPr>
                <w:rFonts w:ascii="Arial" w:hAnsi="Arial" w:cs="Arial"/>
                <w:bCs/>
                <w:color w:val="000000"/>
                <w:sz w:val="16"/>
                <w:szCs w:val="16"/>
              </w:rPr>
              <w:t>English Lang Arts 30-2</w:t>
            </w:r>
          </w:p>
        </w:tc>
        <w:tc>
          <w:tcPr>
            <w:tcW w:w="0" w:type="auto"/>
            <w:vAlign w:val="center"/>
          </w:tcPr>
          <w:p w14:paraId="38DC3018" w14:textId="77777777" w:rsidR="00C83BF5" w:rsidRDefault="00C83BF5" w:rsidP="00B2268A">
            <w:pPr>
              <w:spacing w:before="20" w:after="20"/>
              <w:jc w:val="center"/>
            </w:pPr>
            <w:r>
              <w:rPr>
                <w:rFonts w:ascii="Arial" w:hAnsi="Arial" w:cs="Arial"/>
                <w:bCs/>
                <w:color w:val="000000"/>
                <w:sz w:val="16"/>
                <w:szCs w:val="16"/>
              </w:rPr>
              <w:t>School</w:t>
            </w:r>
          </w:p>
        </w:tc>
        <w:tc>
          <w:tcPr>
            <w:tcW w:w="0" w:type="auto"/>
            <w:vAlign w:val="center"/>
          </w:tcPr>
          <w:p w14:paraId="722DC855" w14:textId="77777777" w:rsidR="00C83BF5" w:rsidRDefault="00C83BF5" w:rsidP="00B2268A">
            <w:pPr>
              <w:spacing w:before="20" w:after="20"/>
              <w:jc w:val="center"/>
            </w:pPr>
            <w:r>
              <w:rPr>
                <w:rFonts w:ascii="Arial" w:hAnsi="Arial" w:cs="Arial"/>
                <w:bCs/>
                <w:color w:val="000000"/>
                <w:sz w:val="16"/>
                <w:szCs w:val="16"/>
              </w:rPr>
              <w:t>94.7</w:t>
            </w:r>
          </w:p>
        </w:tc>
        <w:tc>
          <w:tcPr>
            <w:tcW w:w="0" w:type="auto"/>
            <w:vAlign w:val="center"/>
          </w:tcPr>
          <w:p w14:paraId="616B46E2" w14:textId="77777777" w:rsidR="00C83BF5" w:rsidRDefault="00C83BF5" w:rsidP="00B2268A">
            <w:pPr>
              <w:spacing w:before="20" w:after="20"/>
              <w:jc w:val="center"/>
            </w:pPr>
            <w:r>
              <w:rPr>
                <w:rFonts w:ascii="Arial" w:hAnsi="Arial" w:cs="Arial"/>
                <w:bCs/>
                <w:color w:val="000000"/>
                <w:sz w:val="16"/>
                <w:szCs w:val="16"/>
              </w:rPr>
              <w:t>5.3</w:t>
            </w:r>
          </w:p>
        </w:tc>
        <w:tc>
          <w:tcPr>
            <w:tcW w:w="0" w:type="auto"/>
            <w:vAlign w:val="center"/>
          </w:tcPr>
          <w:p w14:paraId="6B8B3C6B" w14:textId="77777777" w:rsidR="00C83BF5" w:rsidRDefault="00C83BF5" w:rsidP="00B2268A">
            <w:pPr>
              <w:spacing w:before="20" w:after="20"/>
              <w:jc w:val="center"/>
            </w:pPr>
            <w:r>
              <w:rPr>
                <w:rFonts w:ascii="Arial" w:hAnsi="Arial" w:cs="Arial"/>
                <w:bCs/>
                <w:color w:val="000000"/>
                <w:sz w:val="16"/>
                <w:szCs w:val="16"/>
              </w:rPr>
              <w:t>80.0</w:t>
            </w:r>
          </w:p>
        </w:tc>
        <w:tc>
          <w:tcPr>
            <w:tcW w:w="0" w:type="auto"/>
            <w:vAlign w:val="center"/>
          </w:tcPr>
          <w:p w14:paraId="5799B96C" w14:textId="77777777" w:rsidR="00C83BF5" w:rsidRDefault="00C83BF5" w:rsidP="00B2268A">
            <w:pPr>
              <w:spacing w:before="20" w:after="20"/>
              <w:jc w:val="center"/>
            </w:pPr>
            <w:r>
              <w:rPr>
                <w:rFonts w:ascii="Arial" w:hAnsi="Arial" w:cs="Arial"/>
                <w:bCs/>
                <w:color w:val="000000"/>
                <w:sz w:val="16"/>
                <w:szCs w:val="16"/>
              </w:rPr>
              <w:t>2.2</w:t>
            </w:r>
          </w:p>
        </w:tc>
        <w:tc>
          <w:tcPr>
            <w:tcW w:w="0" w:type="auto"/>
            <w:vAlign w:val="center"/>
          </w:tcPr>
          <w:p w14:paraId="3F6B5B72" w14:textId="77777777" w:rsidR="00C83BF5" w:rsidRDefault="00C83BF5" w:rsidP="00B2268A">
            <w:pPr>
              <w:spacing w:before="20" w:after="20"/>
              <w:jc w:val="center"/>
            </w:pPr>
            <w:r>
              <w:rPr>
                <w:rFonts w:ascii="Arial" w:hAnsi="Arial" w:cs="Arial"/>
                <w:bCs/>
                <w:color w:val="000000"/>
                <w:sz w:val="16"/>
                <w:szCs w:val="16"/>
              </w:rPr>
              <w:t>89.6</w:t>
            </w:r>
          </w:p>
        </w:tc>
        <w:tc>
          <w:tcPr>
            <w:tcW w:w="0" w:type="auto"/>
            <w:vAlign w:val="center"/>
          </w:tcPr>
          <w:p w14:paraId="149FFDE2" w14:textId="77777777" w:rsidR="00C83BF5" w:rsidRDefault="00C83BF5" w:rsidP="00B2268A">
            <w:pPr>
              <w:spacing w:before="20" w:after="20"/>
              <w:jc w:val="center"/>
            </w:pPr>
            <w:r>
              <w:rPr>
                <w:rFonts w:ascii="Arial" w:hAnsi="Arial" w:cs="Arial"/>
                <w:bCs/>
                <w:color w:val="000000"/>
                <w:sz w:val="16"/>
                <w:szCs w:val="16"/>
              </w:rPr>
              <w:t>14.6</w:t>
            </w:r>
          </w:p>
        </w:tc>
        <w:tc>
          <w:tcPr>
            <w:tcW w:w="0" w:type="auto"/>
            <w:vAlign w:val="center"/>
          </w:tcPr>
          <w:p w14:paraId="58DB75EE" w14:textId="77777777" w:rsidR="00C83BF5" w:rsidRDefault="00C83BF5" w:rsidP="00B2268A">
            <w:pPr>
              <w:spacing w:before="20" w:after="20"/>
              <w:jc w:val="center"/>
            </w:pPr>
            <w:r>
              <w:rPr>
                <w:rFonts w:ascii="Arial" w:hAnsi="Arial" w:cs="Arial"/>
                <w:bCs/>
                <w:color w:val="000000"/>
                <w:sz w:val="16"/>
                <w:szCs w:val="16"/>
              </w:rPr>
              <w:t>68.1</w:t>
            </w:r>
          </w:p>
        </w:tc>
        <w:tc>
          <w:tcPr>
            <w:tcW w:w="0" w:type="auto"/>
            <w:vAlign w:val="center"/>
          </w:tcPr>
          <w:p w14:paraId="76481974" w14:textId="77777777" w:rsidR="00C83BF5" w:rsidRDefault="00C83BF5" w:rsidP="00B2268A">
            <w:pPr>
              <w:spacing w:before="20" w:after="20"/>
              <w:jc w:val="center"/>
            </w:pPr>
            <w:r>
              <w:rPr>
                <w:rFonts w:ascii="Arial" w:hAnsi="Arial" w:cs="Arial"/>
                <w:bCs/>
                <w:color w:val="000000"/>
                <w:sz w:val="16"/>
                <w:szCs w:val="16"/>
              </w:rPr>
              <w:t>2.1</w:t>
            </w:r>
          </w:p>
        </w:tc>
        <w:tc>
          <w:tcPr>
            <w:tcW w:w="0" w:type="auto"/>
            <w:vAlign w:val="center"/>
          </w:tcPr>
          <w:p w14:paraId="470569DB" w14:textId="6416355D" w:rsidR="00C83BF5" w:rsidRPr="005713BA" w:rsidRDefault="005713BA" w:rsidP="00B2268A">
            <w:pPr>
              <w:spacing w:before="20" w:after="20"/>
              <w:jc w:val="center"/>
              <w:rPr>
                <w:i/>
                <w:iCs/>
              </w:rPr>
            </w:pPr>
            <w:r>
              <w:rPr>
                <w:rFonts w:ascii="Arial" w:hAnsi="Arial" w:cs="Arial"/>
                <w:bCs/>
                <w:i/>
                <w:iCs/>
                <w:color w:val="000000"/>
                <w:sz w:val="16"/>
                <w:szCs w:val="16"/>
              </w:rPr>
              <w:t>91.7*</w:t>
            </w:r>
          </w:p>
        </w:tc>
        <w:tc>
          <w:tcPr>
            <w:tcW w:w="0" w:type="auto"/>
            <w:vAlign w:val="center"/>
          </w:tcPr>
          <w:p w14:paraId="35BAD3FF" w14:textId="726A8D17" w:rsidR="00C83BF5" w:rsidRPr="00E67303" w:rsidRDefault="00E67303" w:rsidP="00B2268A">
            <w:pPr>
              <w:spacing w:before="20" w:after="20"/>
              <w:jc w:val="center"/>
              <w:rPr>
                <w:i/>
                <w:iCs/>
              </w:rPr>
            </w:pPr>
            <w:r>
              <w:rPr>
                <w:rFonts w:ascii="Arial" w:hAnsi="Arial" w:cs="Arial"/>
                <w:bCs/>
                <w:i/>
                <w:iCs/>
                <w:color w:val="000000"/>
                <w:sz w:val="16"/>
                <w:szCs w:val="16"/>
              </w:rPr>
              <w:t>5.6*</w:t>
            </w:r>
          </w:p>
        </w:tc>
        <w:tc>
          <w:tcPr>
            <w:tcW w:w="0" w:type="auto"/>
            <w:shd w:val="clear" w:color="auto" w:fill="FFFFFF"/>
          </w:tcPr>
          <w:p w14:paraId="5B63A484" w14:textId="0F51756E" w:rsidR="00C83BF5" w:rsidRDefault="004B2C47" w:rsidP="00B2268A">
            <w:pPr>
              <w:spacing w:before="20" w:after="20"/>
              <w:jc w:val="center"/>
              <w:rPr>
                <w:rFonts w:ascii="Arial" w:hAnsi="Arial" w:cs="Arial"/>
                <w:sz w:val="16"/>
                <w:szCs w:val="16"/>
              </w:rPr>
            </w:pPr>
            <w:r>
              <w:rPr>
                <w:rFonts w:ascii="Arial" w:hAnsi="Arial" w:cs="Arial"/>
                <w:sz w:val="16"/>
                <w:szCs w:val="16"/>
              </w:rPr>
              <w:t>90</w:t>
            </w:r>
          </w:p>
        </w:tc>
        <w:tc>
          <w:tcPr>
            <w:tcW w:w="0" w:type="auto"/>
            <w:shd w:val="clear" w:color="auto" w:fill="FFFFFF"/>
          </w:tcPr>
          <w:p w14:paraId="18AB55B7" w14:textId="420427F5" w:rsidR="00C83BF5" w:rsidRDefault="004B2C47" w:rsidP="00B2268A">
            <w:pPr>
              <w:spacing w:before="20" w:after="20"/>
              <w:jc w:val="center"/>
              <w:rPr>
                <w:rFonts w:ascii="Arial" w:hAnsi="Arial" w:cs="Arial"/>
                <w:sz w:val="16"/>
                <w:szCs w:val="16"/>
              </w:rPr>
            </w:pPr>
            <w:r>
              <w:rPr>
                <w:rFonts w:ascii="Arial" w:hAnsi="Arial" w:cs="Arial"/>
                <w:sz w:val="16"/>
                <w:szCs w:val="16"/>
              </w:rPr>
              <w:t>10</w:t>
            </w:r>
          </w:p>
        </w:tc>
      </w:tr>
      <w:tr w:rsidR="005713BA" w14:paraId="10FF6ECA" w14:textId="77777777" w:rsidTr="00B2268A">
        <w:tc>
          <w:tcPr>
            <w:tcW w:w="0" w:type="auto"/>
            <w:vMerge/>
          </w:tcPr>
          <w:p w14:paraId="3599DDAF" w14:textId="77777777" w:rsidR="00C83BF5" w:rsidRDefault="00C83BF5" w:rsidP="00B2268A">
            <w:pPr>
              <w:spacing w:before="20" w:after="20"/>
              <w:rPr>
                <w:rFonts w:ascii="Arial" w:hAnsi="Arial" w:cs="Arial"/>
                <w:sz w:val="16"/>
                <w:szCs w:val="16"/>
              </w:rPr>
            </w:pPr>
          </w:p>
        </w:tc>
        <w:tc>
          <w:tcPr>
            <w:tcW w:w="0" w:type="auto"/>
            <w:vAlign w:val="center"/>
          </w:tcPr>
          <w:p w14:paraId="6ADA56F1" w14:textId="77777777" w:rsidR="00C83BF5" w:rsidRDefault="00C83BF5" w:rsidP="00B2268A">
            <w:pPr>
              <w:spacing w:before="20" w:after="20"/>
              <w:jc w:val="center"/>
            </w:pPr>
            <w:r>
              <w:rPr>
                <w:rFonts w:ascii="Arial" w:hAnsi="Arial" w:cs="Arial"/>
                <w:bCs/>
                <w:color w:val="000000"/>
                <w:sz w:val="16"/>
                <w:szCs w:val="16"/>
              </w:rPr>
              <w:t>Authority</w:t>
            </w:r>
          </w:p>
        </w:tc>
        <w:tc>
          <w:tcPr>
            <w:tcW w:w="0" w:type="auto"/>
            <w:vAlign w:val="center"/>
          </w:tcPr>
          <w:p w14:paraId="5546577B" w14:textId="77777777" w:rsidR="00C83BF5" w:rsidRDefault="00C83BF5" w:rsidP="00B2268A">
            <w:pPr>
              <w:spacing w:before="20" w:after="20"/>
              <w:jc w:val="center"/>
            </w:pPr>
            <w:r>
              <w:rPr>
                <w:rFonts w:ascii="Arial" w:hAnsi="Arial" w:cs="Arial"/>
                <w:bCs/>
                <w:color w:val="000000"/>
                <w:sz w:val="16"/>
                <w:szCs w:val="16"/>
              </w:rPr>
              <w:t>95.1</w:t>
            </w:r>
          </w:p>
        </w:tc>
        <w:tc>
          <w:tcPr>
            <w:tcW w:w="0" w:type="auto"/>
            <w:vAlign w:val="center"/>
          </w:tcPr>
          <w:p w14:paraId="0696F44F" w14:textId="77777777" w:rsidR="00C83BF5" w:rsidRDefault="00C83BF5" w:rsidP="00B2268A">
            <w:pPr>
              <w:spacing w:before="20" w:after="20"/>
              <w:jc w:val="center"/>
            </w:pPr>
            <w:r>
              <w:rPr>
                <w:rFonts w:ascii="Arial" w:hAnsi="Arial" w:cs="Arial"/>
                <w:bCs/>
                <w:color w:val="000000"/>
                <w:sz w:val="16"/>
                <w:szCs w:val="16"/>
              </w:rPr>
              <w:t>18.9</w:t>
            </w:r>
          </w:p>
        </w:tc>
        <w:tc>
          <w:tcPr>
            <w:tcW w:w="0" w:type="auto"/>
            <w:vAlign w:val="center"/>
          </w:tcPr>
          <w:p w14:paraId="68274061" w14:textId="77777777" w:rsidR="00C83BF5" w:rsidRDefault="00C83BF5" w:rsidP="00B2268A">
            <w:pPr>
              <w:spacing w:before="20" w:after="20"/>
              <w:jc w:val="center"/>
            </w:pPr>
            <w:r>
              <w:rPr>
                <w:rFonts w:ascii="Arial" w:hAnsi="Arial" w:cs="Arial"/>
                <w:bCs/>
                <w:color w:val="000000"/>
                <w:sz w:val="16"/>
                <w:szCs w:val="16"/>
              </w:rPr>
              <w:t>94.6</w:t>
            </w:r>
          </w:p>
        </w:tc>
        <w:tc>
          <w:tcPr>
            <w:tcW w:w="0" w:type="auto"/>
            <w:vAlign w:val="center"/>
          </w:tcPr>
          <w:p w14:paraId="44DDC698" w14:textId="77777777" w:rsidR="00C83BF5" w:rsidRDefault="00C83BF5" w:rsidP="00B2268A">
            <w:pPr>
              <w:spacing w:before="20" w:after="20"/>
              <w:jc w:val="center"/>
            </w:pPr>
            <w:r>
              <w:rPr>
                <w:rFonts w:ascii="Arial" w:hAnsi="Arial" w:cs="Arial"/>
                <w:bCs/>
                <w:color w:val="000000"/>
                <w:sz w:val="16"/>
                <w:szCs w:val="16"/>
              </w:rPr>
              <w:t>14.8</w:t>
            </w:r>
          </w:p>
        </w:tc>
        <w:tc>
          <w:tcPr>
            <w:tcW w:w="0" w:type="auto"/>
            <w:vAlign w:val="center"/>
          </w:tcPr>
          <w:p w14:paraId="0B188AA4" w14:textId="77777777" w:rsidR="00C83BF5" w:rsidRDefault="00C83BF5" w:rsidP="00B2268A">
            <w:pPr>
              <w:spacing w:before="20" w:after="20"/>
              <w:jc w:val="center"/>
            </w:pPr>
            <w:r>
              <w:rPr>
                <w:rFonts w:ascii="Arial" w:hAnsi="Arial" w:cs="Arial"/>
                <w:bCs/>
                <w:color w:val="000000"/>
                <w:sz w:val="16"/>
                <w:szCs w:val="16"/>
              </w:rPr>
              <w:t>94.3</w:t>
            </w:r>
          </w:p>
        </w:tc>
        <w:tc>
          <w:tcPr>
            <w:tcW w:w="0" w:type="auto"/>
            <w:vAlign w:val="center"/>
          </w:tcPr>
          <w:p w14:paraId="478B6BC0" w14:textId="77777777" w:rsidR="00C83BF5" w:rsidRDefault="00C83BF5" w:rsidP="00B2268A">
            <w:pPr>
              <w:spacing w:before="20" w:after="20"/>
              <w:jc w:val="center"/>
            </w:pPr>
            <w:r>
              <w:rPr>
                <w:rFonts w:ascii="Arial" w:hAnsi="Arial" w:cs="Arial"/>
                <w:bCs/>
                <w:color w:val="000000"/>
                <w:sz w:val="16"/>
                <w:szCs w:val="16"/>
              </w:rPr>
              <w:t>14.0</w:t>
            </w:r>
          </w:p>
        </w:tc>
        <w:tc>
          <w:tcPr>
            <w:tcW w:w="0" w:type="auto"/>
            <w:vAlign w:val="center"/>
          </w:tcPr>
          <w:p w14:paraId="4AB18B1A" w14:textId="77777777" w:rsidR="00C83BF5" w:rsidRDefault="00C83BF5" w:rsidP="00B2268A">
            <w:pPr>
              <w:spacing w:before="20" w:after="20"/>
              <w:jc w:val="center"/>
            </w:pPr>
            <w:r>
              <w:rPr>
                <w:rFonts w:ascii="Arial" w:hAnsi="Arial" w:cs="Arial"/>
                <w:bCs/>
                <w:color w:val="000000"/>
                <w:sz w:val="16"/>
                <w:szCs w:val="16"/>
              </w:rPr>
              <w:t>91.2</w:t>
            </w:r>
          </w:p>
        </w:tc>
        <w:tc>
          <w:tcPr>
            <w:tcW w:w="0" w:type="auto"/>
            <w:vAlign w:val="center"/>
          </w:tcPr>
          <w:p w14:paraId="183242EF" w14:textId="77777777" w:rsidR="00C83BF5" w:rsidRDefault="00C83BF5" w:rsidP="00B2268A">
            <w:pPr>
              <w:spacing w:before="20" w:after="20"/>
              <w:jc w:val="center"/>
            </w:pPr>
            <w:r>
              <w:rPr>
                <w:rFonts w:ascii="Arial" w:hAnsi="Arial" w:cs="Arial"/>
                <w:bCs/>
                <w:color w:val="000000"/>
                <w:sz w:val="16"/>
                <w:szCs w:val="16"/>
              </w:rPr>
              <w:t>12.1</w:t>
            </w:r>
          </w:p>
        </w:tc>
        <w:tc>
          <w:tcPr>
            <w:tcW w:w="0" w:type="auto"/>
            <w:vAlign w:val="center"/>
          </w:tcPr>
          <w:p w14:paraId="5B3E802C"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07C7FE6A"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1E77E79A"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78FCB02C" w14:textId="77777777" w:rsidR="00C83BF5" w:rsidRDefault="00C83BF5" w:rsidP="00B2268A">
            <w:pPr>
              <w:spacing w:before="20" w:after="20"/>
              <w:jc w:val="center"/>
              <w:rPr>
                <w:rFonts w:ascii="Arial" w:hAnsi="Arial" w:cs="Arial"/>
                <w:sz w:val="16"/>
                <w:szCs w:val="16"/>
              </w:rPr>
            </w:pPr>
          </w:p>
        </w:tc>
      </w:tr>
      <w:tr w:rsidR="005713BA" w14:paraId="061BFDB4" w14:textId="77777777" w:rsidTr="00B2268A">
        <w:tc>
          <w:tcPr>
            <w:tcW w:w="0" w:type="auto"/>
            <w:vMerge/>
          </w:tcPr>
          <w:p w14:paraId="3249F6F4" w14:textId="77777777" w:rsidR="00C83BF5" w:rsidRDefault="00C83BF5" w:rsidP="00B2268A">
            <w:pPr>
              <w:spacing w:before="20" w:after="20"/>
              <w:rPr>
                <w:rFonts w:ascii="Arial" w:hAnsi="Arial" w:cs="Arial"/>
                <w:sz w:val="16"/>
                <w:szCs w:val="16"/>
              </w:rPr>
            </w:pPr>
          </w:p>
        </w:tc>
        <w:tc>
          <w:tcPr>
            <w:tcW w:w="0" w:type="auto"/>
            <w:vAlign w:val="center"/>
          </w:tcPr>
          <w:p w14:paraId="5A93B1A0" w14:textId="77777777" w:rsidR="00C83BF5" w:rsidRDefault="00C83BF5" w:rsidP="00B2268A">
            <w:pPr>
              <w:spacing w:before="20" w:after="20"/>
              <w:jc w:val="center"/>
            </w:pPr>
            <w:r>
              <w:rPr>
                <w:rFonts w:ascii="Arial" w:hAnsi="Arial" w:cs="Arial"/>
                <w:bCs/>
                <w:color w:val="000000"/>
                <w:sz w:val="16"/>
                <w:szCs w:val="16"/>
              </w:rPr>
              <w:t>Province</w:t>
            </w:r>
          </w:p>
        </w:tc>
        <w:tc>
          <w:tcPr>
            <w:tcW w:w="0" w:type="auto"/>
            <w:vAlign w:val="center"/>
          </w:tcPr>
          <w:p w14:paraId="6F122FCC" w14:textId="77777777" w:rsidR="00C83BF5" w:rsidRDefault="00C83BF5" w:rsidP="00B2268A">
            <w:pPr>
              <w:spacing w:before="20" w:after="20"/>
              <w:jc w:val="center"/>
            </w:pPr>
            <w:r>
              <w:rPr>
                <w:rFonts w:ascii="Arial" w:hAnsi="Arial" w:cs="Arial"/>
                <w:bCs/>
                <w:color w:val="000000"/>
                <w:sz w:val="16"/>
                <w:szCs w:val="16"/>
              </w:rPr>
              <w:t>89.1</w:t>
            </w:r>
          </w:p>
        </w:tc>
        <w:tc>
          <w:tcPr>
            <w:tcW w:w="0" w:type="auto"/>
            <w:vAlign w:val="center"/>
          </w:tcPr>
          <w:p w14:paraId="27C09BCC" w14:textId="77777777" w:rsidR="00C83BF5" w:rsidRDefault="00C83BF5" w:rsidP="00B2268A">
            <w:pPr>
              <w:spacing w:before="20" w:after="20"/>
              <w:jc w:val="center"/>
            </w:pPr>
            <w:r>
              <w:rPr>
                <w:rFonts w:ascii="Arial" w:hAnsi="Arial" w:cs="Arial"/>
                <w:bCs/>
                <w:color w:val="000000"/>
                <w:sz w:val="16"/>
                <w:szCs w:val="16"/>
              </w:rPr>
              <w:t>12.3</w:t>
            </w:r>
          </w:p>
        </w:tc>
        <w:tc>
          <w:tcPr>
            <w:tcW w:w="0" w:type="auto"/>
            <w:vAlign w:val="center"/>
          </w:tcPr>
          <w:p w14:paraId="2325B029" w14:textId="77777777" w:rsidR="00C83BF5" w:rsidRDefault="00C83BF5" w:rsidP="00B2268A">
            <w:pPr>
              <w:spacing w:before="20" w:after="20"/>
              <w:jc w:val="center"/>
            </w:pPr>
            <w:r>
              <w:rPr>
                <w:rFonts w:ascii="Arial" w:hAnsi="Arial" w:cs="Arial"/>
                <w:bCs/>
                <w:color w:val="000000"/>
                <w:sz w:val="16"/>
                <w:szCs w:val="16"/>
              </w:rPr>
              <w:t>89.5</w:t>
            </w:r>
          </w:p>
        </w:tc>
        <w:tc>
          <w:tcPr>
            <w:tcW w:w="0" w:type="auto"/>
            <w:vAlign w:val="center"/>
          </w:tcPr>
          <w:p w14:paraId="77E3E092" w14:textId="77777777" w:rsidR="00C83BF5" w:rsidRDefault="00C83BF5" w:rsidP="00B2268A">
            <w:pPr>
              <w:spacing w:before="20" w:after="20"/>
              <w:jc w:val="center"/>
            </w:pPr>
            <w:r>
              <w:rPr>
                <w:rFonts w:ascii="Arial" w:hAnsi="Arial" w:cs="Arial"/>
                <w:bCs/>
                <w:color w:val="000000"/>
                <w:sz w:val="16"/>
                <w:szCs w:val="16"/>
              </w:rPr>
              <w:t>11.4</w:t>
            </w:r>
          </w:p>
        </w:tc>
        <w:tc>
          <w:tcPr>
            <w:tcW w:w="0" w:type="auto"/>
            <w:vAlign w:val="center"/>
          </w:tcPr>
          <w:p w14:paraId="7C2B2C68" w14:textId="77777777" w:rsidR="00C83BF5" w:rsidRDefault="00C83BF5" w:rsidP="00B2268A">
            <w:pPr>
              <w:spacing w:before="20" w:after="20"/>
              <w:jc w:val="center"/>
            </w:pPr>
            <w:r>
              <w:rPr>
                <w:rFonts w:ascii="Arial" w:hAnsi="Arial" w:cs="Arial"/>
                <w:bCs/>
                <w:color w:val="000000"/>
                <w:sz w:val="16"/>
                <w:szCs w:val="16"/>
              </w:rPr>
              <w:t>88.0</w:t>
            </w:r>
          </w:p>
        </w:tc>
        <w:tc>
          <w:tcPr>
            <w:tcW w:w="0" w:type="auto"/>
            <w:vAlign w:val="center"/>
          </w:tcPr>
          <w:p w14:paraId="1F539D3A" w14:textId="77777777" w:rsidR="00C83BF5" w:rsidRDefault="00C83BF5" w:rsidP="00B2268A">
            <w:pPr>
              <w:spacing w:before="20" w:after="20"/>
              <w:jc w:val="center"/>
            </w:pPr>
            <w:r>
              <w:rPr>
                <w:rFonts w:ascii="Arial" w:hAnsi="Arial" w:cs="Arial"/>
                <w:bCs/>
                <w:color w:val="000000"/>
                <w:sz w:val="16"/>
                <w:szCs w:val="16"/>
              </w:rPr>
              <w:t>13.1</w:t>
            </w:r>
          </w:p>
        </w:tc>
        <w:tc>
          <w:tcPr>
            <w:tcW w:w="0" w:type="auto"/>
            <w:vAlign w:val="center"/>
          </w:tcPr>
          <w:p w14:paraId="65C36EE5" w14:textId="77777777" w:rsidR="00C83BF5" w:rsidRDefault="00C83BF5" w:rsidP="00B2268A">
            <w:pPr>
              <w:spacing w:before="20" w:after="20"/>
              <w:jc w:val="center"/>
            </w:pPr>
            <w:r>
              <w:rPr>
                <w:rFonts w:ascii="Arial" w:hAnsi="Arial" w:cs="Arial"/>
                <w:bCs/>
                <w:color w:val="000000"/>
                <w:sz w:val="16"/>
                <w:szCs w:val="16"/>
              </w:rPr>
              <w:t>87.1</w:t>
            </w:r>
          </w:p>
        </w:tc>
        <w:tc>
          <w:tcPr>
            <w:tcW w:w="0" w:type="auto"/>
            <w:vAlign w:val="center"/>
          </w:tcPr>
          <w:p w14:paraId="15822335" w14:textId="77777777" w:rsidR="00C83BF5" w:rsidRDefault="00C83BF5" w:rsidP="00B2268A">
            <w:pPr>
              <w:spacing w:before="20" w:after="20"/>
              <w:jc w:val="center"/>
            </w:pPr>
            <w:r>
              <w:rPr>
                <w:rFonts w:ascii="Arial" w:hAnsi="Arial" w:cs="Arial"/>
                <w:bCs/>
                <w:color w:val="000000"/>
                <w:sz w:val="16"/>
                <w:szCs w:val="16"/>
              </w:rPr>
              <w:t>12.1</w:t>
            </w:r>
          </w:p>
        </w:tc>
        <w:tc>
          <w:tcPr>
            <w:tcW w:w="0" w:type="auto"/>
            <w:vAlign w:val="center"/>
          </w:tcPr>
          <w:p w14:paraId="3C8D5DD4"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165562FD"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64C336A2"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3013E3EE" w14:textId="77777777" w:rsidR="00C83BF5" w:rsidRDefault="00C83BF5" w:rsidP="00B2268A">
            <w:pPr>
              <w:spacing w:before="20" w:after="20"/>
              <w:jc w:val="center"/>
              <w:rPr>
                <w:rFonts w:ascii="Arial" w:hAnsi="Arial" w:cs="Arial"/>
                <w:sz w:val="16"/>
                <w:szCs w:val="16"/>
              </w:rPr>
            </w:pPr>
          </w:p>
        </w:tc>
      </w:tr>
      <w:tr w:rsidR="005713BA" w14:paraId="7B0F9164" w14:textId="77777777" w:rsidTr="00B2268A">
        <w:tc>
          <w:tcPr>
            <w:tcW w:w="0" w:type="auto"/>
            <w:vMerge w:val="restart"/>
            <w:vAlign w:val="center"/>
          </w:tcPr>
          <w:p w14:paraId="7AE08681" w14:textId="77777777" w:rsidR="00C83BF5" w:rsidRDefault="00C83BF5" w:rsidP="00B2268A">
            <w:pPr>
              <w:spacing w:before="20" w:after="20"/>
            </w:pPr>
            <w:r>
              <w:rPr>
                <w:rFonts w:ascii="Arial" w:hAnsi="Arial" w:cs="Arial"/>
                <w:bCs/>
                <w:color w:val="000000"/>
                <w:sz w:val="16"/>
                <w:szCs w:val="16"/>
              </w:rPr>
              <w:t>French Lang Arts 30-1</w:t>
            </w:r>
          </w:p>
        </w:tc>
        <w:tc>
          <w:tcPr>
            <w:tcW w:w="0" w:type="auto"/>
            <w:vAlign w:val="center"/>
          </w:tcPr>
          <w:p w14:paraId="1294F1D6" w14:textId="77777777" w:rsidR="00C83BF5" w:rsidRDefault="00C83BF5" w:rsidP="00B2268A">
            <w:pPr>
              <w:spacing w:before="20" w:after="20"/>
              <w:jc w:val="center"/>
            </w:pPr>
            <w:r>
              <w:rPr>
                <w:rFonts w:ascii="Arial" w:hAnsi="Arial" w:cs="Arial"/>
                <w:bCs/>
                <w:color w:val="000000"/>
                <w:sz w:val="16"/>
                <w:szCs w:val="16"/>
              </w:rPr>
              <w:t>School</w:t>
            </w:r>
          </w:p>
        </w:tc>
        <w:tc>
          <w:tcPr>
            <w:tcW w:w="0" w:type="auto"/>
            <w:vAlign w:val="center"/>
          </w:tcPr>
          <w:p w14:paraId="770E52AA"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7B863F3C"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6834EE2F"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51A277FC"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60E1E280"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54BB2E2D"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2BE760D8"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667B18E8"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1B775F57"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4D914507"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FFFFFF"/>
          </w:tcPr>
          <w:p w14:paraId="5911EEC4" w14:textId="77777777" w:rsidR="00C83BF5" w:rsidRDefault="00C83BF5" w:rsidP="00B2268A">
            <w:pPr>
              <w:spacing w:before="20" w:after="20"/>
              <w:jc w:val="center"/>
              <w:rPr>
                <w:rFonts w:ascii="Arial" w:hAnsi="Arial" w:cs="Arial"/>
                <w:sz w:val="16"/>
                <w:szCs w:val="16"/>
              </w:rPr>
            </w:pPr>
          </w:p>
        </w:tc>
        <w:tc>
          <w:tcPr>
            <w:tcW w:w="0" w:type="auto"/>
            <w:shd w:val="clear" w:color="auto" w:fill="FFFFFF"/>
          </w:tcPr>
          <w:p w14:paraId="2001AB26" w14:textId="77777777" w:rsidR="00C83BF5" w:rsidRDefault="00C83BF5" w:rsidP="00B2268A">
            <w:pPr>
              <w:spacing w:before="20" w:after="20"/>
              <w:jc w:val="center"/>
              <w:rPr>
                <w:rFonts w:ascii="Arial" w:hAnsi="Arial" w:cs="Arial"/>
                <w:sz w:val="16"/>
                <w:szCs w:val="16"/>
              </w:rPr>
            </w:pPr>
          </w:p>
        </w:tc>
      </w:tr>
      <w:tr w:rsidR="005713BA" w14:paraId="69FEDE05" w14:textId="77777777" w:rsidTr="00B2268A">
        <w:tc>
          <w:tcPr>
            <w:tcW w:w="0" w:type="auto"/>
            <w:vMerge/>
          </w:tcPr>
          <w:p w14:paraId="1F499933" w14:textId="77777777" w:rsidR="00C83BF5" w:rsidRDefault="00C83BF5" w:rsidP="00B2268A">
            <w:pPr>
              <w:spacing w:before="20" w:after="20"/>
              <w:rPr>
                <w:rFonts w:ascii="Arial" w:hAnsi="Arial" w:cs="Arial"/>
                <w:sz w:val="16"/>
                <w:szCs w:val="16"/>
              </w:rPr>
            </w:pPr>
          </w:p>
        </w:tc>
        <w:tc>
          <w:tcPr>
            <w:tcW w:w="0" w:type="auto"/>
            <w:vAlign w:val="center"/>
          </w:tcPr>
          <w:p w14:paraId="6586F458" w14:textId="77777777" w:rsidR="00C83BF5" w:rsidRDefault="00C83BF5" w:rsidP="00B2268A">
            <w:pPr>
              <w:spacing w:before="20" w:after="20"/>
              <w:jc w:val="center"/>
            </w:pPr>
            <w:r>
              <w:rPr>
                <w:rFonts w:ascii="Arial" w:hAnsi="Arial" w:cs="Arial"/>
                <w:bCs/>
                <w:color w:val="000000"/>
                <w:sz w:val="16"/>
                <w:szCs w:val="16"/>
              </w:rPr>
              <w:t>Authority</w:t>
            </w:r>
          </w:p>
        </w:tc>
        <w:tc>
          <w:tcPr>
            <w:tcW w:w="0" w:type="auto"/>
            <w:vAlign w:val="center"/>
          </w:tcPr>
          <w:p w14:paraId="0558C45D" w14:textId="77777777" w:rsidR="00C83BF5" w:rsidRDefault="00C83BF5" w:rsidP="00B2268A">
            <w:pPr>
              <w:spacing w:before="20" w:after="20"/>
              <w:jc w:val="center"/>
            </w:pPr>
            <w:r>
              <w:rPr>
                <w:rFonts w:ascii="Arial" w:hAnsi="Arial" w:cs="Arial"/>
                <w:bCs/>
                <w:color w:val="000000"/>
                <w:sz w:val="16"/>
                <w:szCs w:val="16"/>
              </w:rPr>
              <w:t>100.0</w:t>
            </w:r>
          </w:p>
        </w:tc>
        <w:tc>
          <w:tcPr>
            <w:tcW w:w="0" w:type="auto"/>
            <w:vAlign w:val="center"/>
          </w:tcPr>
          <w:p w14:paraId="3971E8F2" w14:textId="77777777" w:rsidR="00C83BF5" w:rsidRDefault="00C83BF5" w:rsidP="00B2268A">
            <w:pPr>
              <w:spacing w:before="20" w:after="20"/>
              <w:jc w:val="center"/>
            </w:pPr>
            <w:r>
              <w:rPr>
                <w:rFonts w:ascii="Arial" w:hAnsi="Arial" w:cs="Arial"/>
                <w:bCs/>
                <w:color w:val="000000"/>
                <w:sz w:val="16"/>
                <w:szCs w:val="16"/>
              </w:rPr>
              <w:t>7.7</w:t>
            </w:r>
          </w:p>
        </w:tc>
        <w:tc>
          <w:tcPr>
            <w:tcW w:w="0" w:type="auto"/>
            <w:vAlign w:val="center"/>
          </w:tcPr>
          <w:p w14:paraId="6202587D" w14:textId="77777777" w:rsidR="00C83BF5" w:rsidRDefault="00C83BF5" w:rsidP="00B2268A">
            <w:pPr>
              <w:spacing w:before="20" w:after="20"/>
              <w:jc w:val="center"/>
            </w:pPr>
            <w:r>
              <w:rPr>
                <w:rFonts w:ascii="Arial" w:hAnsi="Arial" w:cs="Arial"/>
                <w:bCs/>
                <w:color w:val="000000"/>
                <w:sz w:val="16"/>
                <w:szCs w:val="16"/>
              </w:rPr>
              <w:t>100.0</w:t>
            </w:r>
          </w:p>
        </w:tc>
        <w:tc>
          <w:tcPr>
            <w:tcW w:w="0" w:type="auto"/>
            <w:vAlign w:val="center"/>
          </w:tcPr>
          <w:p w14:paraId="0F09A5AE" w14:textId="77777777" w:rsidR="00C83BF5" w:rsidRDefault="00C83BF5" w:rsidP="00B2268A">
            <w:pPr>
              <w:spacing w:before="20" w:after="20"/>
              <w:jc w:val="center"/>
            </w:pPr>
            <w:r>
              <w:rPr>
                <w:rFonts w:ascii="Arial" w:hAnsi="Arial" w:cs="Arial"/>
                <w:bCs/>
                <w:color w:val="000000"/>
                <w:sz w:val="16"/>
                <w:szCs w:val="16"/>
              </w:rPr>
              <w:t>4.0</w:t>
            </w:r>
          </w:p>
        </w:tc>
        <w:tc>
          <w:tcPr>
            <w:tcW w:w="0" w:type="auto"/>
            <w:vAlign w:val="center"/>
          </w:tcPr>
          <w:p w14:paraId="0025B7C4" w14:textId="77777777" w:rsidR="00C83BF5" w:rsidRDefault="00C83BF5" w:rsidP="00B2268A">
            <w:pPr>
              <w:spacing w:before="20" w:after="20"/>
              <w:jc w:val="center"/>
            </w:pPr>
            <w:r>
              <w:rPr>
                <w:rFonts w:ascii="Arial" w:hAnsi="Arial" w:cs="Arial"/>
                <w:bCs/>
                <w:color w:val="000000"/>
                <w:sz w:val="16"/>
                <w:szCs w:val="16"/>
              </w:rPr>
              <w:t>94.6</w:t>
            </w:r>
          </w:p>
        </w:tc>
        <w:tc>
          <w:tcPr>
            <w:tcW w:w="0" w:type="auto"/>
            <w:vAlign w:val="center"/>
          </w:tcPr>
          <w:p w14:paraId="42078C7B" w14:textId="77777777" w:rsidR="00C83BF5" w:rsidRDefault="00C83BF5" w:rsidP="00B2268A">
            <w:pPr>
              <w:spacing w:before="20" w:after="20"/>
              <w:jc w:val="center"/>
            </w:pPr>
            <w:r>
              <w:rPr>
                <w:rFonts w:ascii="Arial" w:hAnsi="Arial" w:cs="Arial"/>
                <w:bCs/>
                <w:color w:val="000000"/>
                <w:sz w:val="16"/>
                <w:szCs w:val="16"/>
              </w:rPr>
              <w:t>5.4</w:t>
            </w:r>
          </w:p>
        </w:tc>
        <w:tc>
          <w:tcPr>
            <w:tcW w:w="0" w:type="auto"/>
            <w:vAlign w:val="center"/>
          </w:tcPr>
          <w:p w14:paraId="36A51FF4" w14:textId="77777777" w:rsidR="00C83BF5" w:rsidRDefault="00C83BF5" w:rsidP="00B2268A">
            <w:pPr>
              <w:spacing w:before="20" w:after="20"/>
              <w:jc w:val="center"/>
            </w:pPr>
            <w:r>
              <w:rPr>
                <w:rFonts w:ascii="Arial" w:hAnsi="Arial" w:cs="Arial"/>
                <w:bCs/>
                <w:color w:val="000000"/>
                <w:sz w:val="16"/>
                <w:szCs w:val="16"/>
              </w:rPr>
              <w:t>90.9</w:t>
            </w:r>
          </w:p>
        </w:tc>
        <w:tc>
          <w:tcPr>
            <w:tcW w:w="0" w:type="auto"/>
            <w:vAlign w:val="center"/>
          </w:tcPr>
          <w:p w14:paraId="77C7B0A0" w14:textId="77777777" w:rsidR="00C83BF5" w:rsidRDefault="00C83BF5" w:rsidP="00B2268A">
            <w:pPr>
              <w:spacing w:before="20" w:after="20"/>
              <w:jc w:val="center"/>
            </w:pPr>
            <w:r>
              <w:rPr>
                <w:rFonts w:ascii="Arial" w:hAnsi="Arial" w:cs="Arial"/>
                <w:bCs/>
                <w:color w:val="000000"/>
                <w:sz w:val="16"/>
                <w:szCs w:val="16"/>
              </w:rPr>
              <w:t>6.1</w:t>
            </w:r>
          </w:p>
        </w:tc>
        <w:tc>
          <w:tcPr>
            <w:tcW w:w="0" w:type="auto"/>
            <w:vAlign w:val="center"/>
          </w:tcPr>
          <w:p w14:paraId="42CFD3ED"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3A01F0DB"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7781DF84"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4C68C29D" w14:textId="77777777" w:rsidR="00C83BF5" w:rsidRDefault="00C83BF5" w:rsidP="00B2268A">
            <w:pPr>
              <w:spacing w:before="20" w:after="20"/>
              <w:jc w:val="center"/>
              <w:rPr>
                <w:rFonts w:ascii="Arial" w:hAnsi="Arial" w:cs="Arial"/>
                <w:sz w:val="16"/>
                <w:szCs w:val="16"/>
              </w:rPr>
            </w:pPr>
          </w:p>
        </w:tc>
      </w:tr>
      <w:tr w:rsidR="005713BA" w14:paraId="2AED8C04" w14:textId="77777777" w:rsidTr="00B2268A">
        <w:tc>
          <w:tcPr>
            <w:tcW w:w="0" w:type="auto"/>
            <w:vMerge/>
          </w:tcPr>
          <w:p w14:paraId="71984F9D" w14:textId="77777777" w:rsidR="00C83BF5" w:rsidRDefault="00C83BF5" w:rsidP="00B2268A">
            <w:pPr>
              <w:spacing w:before="20" w:after="20"/>
              <w:rPr>
                <w:rFonts w:ascii="Arial" w:hAnsi="Arial" w:cs="Arial"/>
                <w:sz w:val="16"/>
                <w:szCs w:val="16"/>
              </w:rPr>
            </w:pPr>
          </w:p>
        </w:tc>
        <w:tc>
          <w:tcPr>
            <w:tcW w:w="0" w:type="auto"/>
            <w:vAlign w:val="center"/>
          </w:tcPr>
          <w:p w14:paraId="7B332627" w14:textId="77777777" w:rsidR="00C83BF5" w:rsidRDefault="00C83BF5" w:rsidP="00B2268A">
            <w:pPr>
              <w:spacing w:before="20" w:after="20"/>
              <w:jc w:val="center"/>
            </w:pPr>
            <w:r>
              <w:rPr>
                <w:rFonts w:ascii="Arial" w:hAnsi="Arial" w:cs="Arial"/>
                <w:bCs/>
                <w:color w:val="000000"/>
                <w:sz w:val="16"/>
                <w:szCs w:val="16"/>
              </w:rPr>
              <w:t>Province</w:t>
            </w:r>
          </w:p>
        </w:tc>
        <w:tc>
          <w:tcPr>
            <w:tcW w:w="0" w:type="auto"/>
            <w:vAlign w:val="center"/>
          </w:tcPr>
          <w:p w14:paraId="744BAA90" w14:textId="77777777" w:rsidR="00C83BF5" w:rsidRDefault="00C83BF5" w:rsidP="00B2268A">
            <w:pPr>
              <w:spacing w:before="20" w:after="20"/>
              <w:jc w:val="center"/>
            </w:pPr>
            <w:r>
              <w:rPr>
                <w:rFonts w:ascii="Arial" w:hAnsi="Arial" w:cs="Arial"/>
                <w:bCs/>
                <w:color w:val="000000"/>
                <w:sz w:val="16"/>
                <w:szCs w:val="16"/>
              </w:rPr>
              <w:t>93.8</w:t>
            </w:r>
          </w:p>
        </w:tc>
        <w:tc>
          <w:tcPr>
            <w:tcW w:w="0" w:type="auto"/>
            <w:vAlign w:val="center"/>
          </w:tcPr>
          <w:p w14:paraId="15DB5505" w14:textId="77777777" w:rsidR="00C83BF5" w:rsidRDefault="00C83BF5" w:rsidP="00B2268A">
            <w:pPr>
              <w:spacing w:before="20" w:after="20"/>
              <w:jc w:val="center"/>
            </w:pPr>
            <w:r>
              <w:rPr>
                <w:rFonts w:ascii="Arial" w:hAnsi="Arial" w:cs="Arial"/>
                <w:bCs/>
                <w:color w:val="000000"/>
                <w:sz w:val="16"/>
                <w:szCs w:val="16"/>
              </w:rPr>
              <w:t>8.7</w:t>
            </w:r>
          </w:p>
        </w:tc>
        <w:tc>
          <w:tcPr>
            <w:tcW w:w="0" w:type="auto"/>
            <w:vAlign w:val="center"/>
          </w:tcPr>
          <w:p w14:paraId="1A595A4A" w14:textId="77777777" w:rsidR="00C83BF5" w:rsidRDefault="00C83BF5" w:rsidP="00B2268A">
            <w:pPr>
              <w:spacing w:before="20" w:after="20"/>
              <w:jc w:val="center"/>
            </w:pPr>
            <w:r>
              <w:rPr>
                <w:rFonts w:ascii="Arial" w:hAnsi="Arial" w:cs="Arial"/>
                <w:bCs/>
                <w:color w:val="000000"/>
                <w:sz w:val="16"/>
                <w:szCs w:val="16"/>
              </w:rPr>
              <w:t>94.7</w:t>
            </w:r>
          </w:p>
        </w:tc>
        <w:tc>
          <w:tcPr>
            <w:tcW w:w="0" w:type="auto"/>
            <w:vAlign w:val="center"/>
          </w:tcPr>
          <w:p w14:paraId="70E98892" w14:textId="77777777" w:rsidR="00C83BF5" w:rsidRDefault="00C83BF5" w:rsidP="00B2268A">
            <w:pPr>
              <w:spacing w:before="20" w:after="20"/>
              <w:jc w:val="center"/>
            </w:pPr>
            <w:r>
              <w:rPr>
                <w:rFonts w:ascii="Arial" w:hAnsi="Arial" w:cs="Arial"/>
                <w:bCs/>
                <w:color w:val="000000"/>
                <w:sz w:val="16"/>
                <w:szCs w:val="16"/>
              </w:rPr>
              <w:t>9.4</w:t>
            </w:r>
          </w:p>
        </w:tc>
        <w:tc>
          <w:tcPr>
            <w:tcW w:w="0" w:type="auto"/>
            <w:vAlign w:val="center"/>
          </w:tcPr>
          <w:p w14:paraId="4A293203" w14:textId="77777777" w:rsidR="00C83BF5" w:rsidRDefault="00C83BF5" w:rsidP="00B2268A">
            <w:pPr>
              <w:spacing w:before="20" w:after="20"/>
              <w:jc w:val="center"/>
            </w:pPr>
            <w:r>
              <w:rPr>
                <w:rFonts w:ascii="Arial" w:hAnsi="Arial" w:cs="Arial"/>
                <w:bCs/>
                <w:color w:val="000000"/>
                <w:sz w:val="16"/>
                <w:szCs w:val="16"/>
              </w:rPr>
              <w:t>93.8</w:t>
            </w:r>
          </w:p>
        </w:tc>
        <w:tc>
          <w:tcPr>
            <w:tcW w:w="0" w:type="auto"/>
            <w:vAlign w:val="center"/>
          </w:tcPr>
          <w:p w14:paraId="2970895D" w14:textId="77777777" w:rsidR="00C83BF5" w:rsidRDefault="00C83BF5" w:rsidP="00B2268A">
            <w:pPr>
              <w:spacing w:before="20" w:after="20"/>
              <w:jc w:val="center"/>
            </w:pPr>
            <w:r>
              <w:rPr>
                <w:rFonts w:ascii="Arial" w:hAnsi="Arial" w:cs="Arial"/>
                <w:bCs/>
                <w:color w:val="000000"/>
                <w:sz w:val="16"/>
                <w:szCs w:val="16"/>
              </w:rPr>
              <w:t>11.0</w:t>
            </w:r>
          </w:p>
        </w:tc>
        <w:tc>
          <w:tcPr>
            <w:tcW w:w="0" w:type="auto"/>
            <w:vAlign w:val="center"/>
          </w:tcPr>
          <w:p w14:paraId="5D527A51" w14:textId="77777777" w:rsidR="00C83BF5" w:rsidRDefault="00C83BF5" w:rsidP="00B2268A">
            <w:pPr>
              <w:spacing w:before="20" w:after="20"/>
              <w:jc w:val="center"/>
            </w:pPr>
            <w:r>
              <w:rPr>
                <w:rFonts w:ascii="Arial" w:hAnsi="Arial" w:cs="Arial"/>
                <w:bCs/>
                <w:color w:val="000000"/>
                <w:sz w:val="16"/>
                <w:szCs w:val="16"/>
              </w:rPr>
              <w:t>91.5</w:t>
            </w:r>
          </w:p>
        </w:tc>
        <w:tc>
          <w:tcPr>
            <w:tcW w:w="0" w:type="auto"/>
            <w:vAlign w:val="center"/>
          </w:tcPr>
          <w:p w14:paraId="402B64D8" w14:textId="77777777" w:rsidR="00C83BF5" w:rsidRDefault="00C83BF5" w:rsidP="00B2268A">
            <w:pPr>
              <w:spacing w:before="20" w:after="20"/>
              <w:jc w:val="center"/>
            </w:pPr>
            <w:r>
              <w:rPr>
                <w:rFonts w:ascii="Arial" w:hAnsi="Arial" w:cs="Arial"/>
                <w:bCs/>
                <w:color w:val="000000"/>
                <w:sz w:val="16"/>
                <w:szCs w:val="16"/>
              </w:rPr>
              <w:t>10.1</w:t>
            </w:r>
          </w:p>
        </w:tc>
        <w:tc>
          <w:tcPr>
            <w:tcW w:w="0" w:type="auto"/>
            <w:vAlign w:val="center"/>
          </w:tcPr>
          <w:p w14:paraId="5BC89021"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384E1DC7"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27D92254"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5006AB7C" w14:textId="77777777" w:rsidR="00C83BF5" w:rsidRDefault="00C83BF5" w:rsidP="00B2268A">
            <w:pPr>
              <w:spacing w:before="20" w:after="20"/>
              <w:jc w:val="center"/>
              <w:rPr>
                <w:rFonts w:ascii="Arial" w:hAnsi="Arial" w:cs="Arial"/>
                <w:sz w:val="16"/>
                <w:szCs w:val="16"/>
              </w:rPr>
            </w:pPr>
          </w:p>
        </w:tc>
      </w:tr>
      <w:tr w:rsidR="005713BA" w14:paraId="20A2F31C" w14:textId="77777777" w:rsidTr="00B2268A">
        <w:tc>
          <w:tcPr>
            <w:tcW w:w="0" w:type="auto"/>
            <w:vMerge w:val="restart"/>
            <w:vAlign w:val="center"/>
          </w:tcPr>
          <w:p w14:paraId="7621325E" w14:textId="77777777" w:rsidR="00C83BF5" w:rsidRDefault="00C83BF5" w:rsidP="00B2268A">
            <w:pPr>
              <w:spacing w:before="20" w:after="20"/>
            </w:pPr>
            <w:proofErr w:type="spellStart"/>
            <w:r>
              <w:rPr>
                <w:rFonts w:ascii="Arial" w:hAnsi="Arial" w:cs="Arial"/>
                <w:bCs/>
                <w:color w:val="000000"/>
                <w:sz w:val="16"/>
                <w:szCs w:val="16"/>
              </w:rPr>
              <w:t>Français</w:t>
            </w:r>
            <w:proofErr w:type="spellEnd"/>
            <w:r>
              <w:rPr>
                <w:rFonts w:ascii="Arial" w:hAnsi="Arial" w:cs="Arial"/>
                <w:bCs/>
                <w:color w:val="000000"/>
                <w:sz w:val="16"/>
                <w:szCs w:val="16"/>
              </w:rPr>
              <w:t xml:space="preserve"> 30-1</w:t>
            </w:r>
          </w:p>
        </w:tc>
        <w:tc>
          <w:tcPr>
            <w:tcW w:w="0" w:type="auto"/>
            <w:vAlign w:val="center"/>
          </w:tcPr>
          <w:p w14:paraId="729633D6" w14:textId="77777777" w:rsidR="00C83BF5" w:rsidRDefault="00C83BF5" w:rsidP="00B2268A">
            <w:pPr>
              <w:spacing w:before="20" w:after="20"/>
              <w:jc w:val="center"/>
            </w:pPr>
            <w:r>
              <w:rPr>
                <w:rFonts w:ascii="Arial" w:hAnsi="Arial" w:cs="Arial"/>
                <w:bCs/>
                <w:color w:val="000000"/>
                <w:sz w:val="16"/>
                <w:szCs w:val="16"/>
              </w:rPr>
              <w:t>School</w:t>
            </w:r>
          </w:p>
        </w:tc>
        <w:tc>
          <w:tcPr>
            <w:tcW w:w="0" w:type="auto"/>
            <w:vAlign w:val="center"/>
          </w:tcPr>
          <w:p w14:paraId="074F83F8"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108671E0"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10CB5B5F"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647CF971"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297A4B27"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53A1EE9C"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064BAF8A"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209A04F2"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4FBC7A26"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0CA6F387"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FFFFFF"/>
          </w:tcPr>
          <w:p w14:paraId="7BD92ED9" w14:textId="77777777" w:rsidR="00C83BF5" w:rsidRDefault="00C83BF5" w:rsidP="00B2268A">
            <w:pPr>
              <w:spacing w:before="20" w:after="20"/>
              <w:jc w:val="center"/>
              <w:rPr>
                <w:rFonts w:ascii="Arial" w:hAnsi="Arial" w:cs="Arial"/>
                <w:sz w:val="16"/>
                <w:szCs w:val="16"/>
              </w:rPr>
            </w:pPr>
          </w:p>
        </w:tc>
        <w:tc>
          <w:tcPr>
            <w:tcW w:w="0" w:type="auto"/>
            <w:shd w:val="clear" w:color="auto" w:fill="FFFFFF"/>
          </w:tcPr>
          <w:p w14:paraId="55E72C7F" w14:textId="77777777" w:rsidR="00C83BF5" w:rsidRDefault="00C83BF5" w:rsidP="00B2268A">
            <w:pPr>
              <w:spacing w:before="20" w:after="20"/>
              <w:jc w:val="center"/>
              <w:rPr>
                <w:rFonts w:ascii="Arial" w:hAnsi="Arial" w:cs="Arial"/>
                <w:sz w:val="16"/>
                <w:szCs w:val="16"/>
              </w:rPr>
            </w:pPr>
          </w:p>
        </w:tc>
      </w:tr>
      <w:tr w:rsidR="005713BA" w14:paraId="13DF1F01" w14:textId="77777777" w:rsidTr="00B2268A">
        <w:tc>
          <w:tcPr>
            <w:tcW w:w="0" w:type="auto"/>
            <w:vMerge/>
          </w:tcPr>
          <w:p w14:paraId="26552D06" w14:textId="77777777" w:rsidR="00C83BF5" w:rsidRDefault="00C83BF5" w:rsidP="00B2268A">
            <w:pPr>
              <w:spacing w:before="20" w:after="20"/>
              <w:rPr>
                <w:rFonts w:ascii="Arial" w:hAnsi="Arial" w:cs="Arial"/>
                <w:sz w:val="16"/>
                <w:szCs w:val="16"/>
              </w:rPr>
            </w:pPr>
          </w:p>
        </w:tc>
        <w:tc>
          <w:tcPr>
            <w:tcW w:w="0" w:type="auto"/>
            <w:vAlign w:val="center"/>
          </w:tcPr>
          <w:p w14:paraId="2CAD0D55" w14:textId="77777777" w:rsidR="00C83BF5" w:rsidRDefault="00C83BF5" w:rsidP="00B2268A">
            <w:pPr>
              <w:spacing w:before="20" w:after="20"/>
              <w:jc w:val="center"/>
            </w:pPr>
            <w:r>
              <w:rPr>
                <w:rFonts w:ascii="Arial" w:hAnsi="Arial" w:cs="Arial"/>
                <w:bCs/>
                <w:color w:val="000000"/>
                <w:sz w:val="16"/>
                <w:szCs w:val="16"/>
              </w:rPr>
              <w:t>Authority</w:t>
            </w:r>
          </w:p>
        </w:tc>
        <w:tc>
          <w:tcPr>
            <w:tcW w:w="0" w:type="auto"/>
            <w:vAlign w:val="center"/>
          </w:tcPr>
          <w:p w14:paraId="05E53AAB"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46085BDB"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49B8C111"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4FD38137"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0011053C"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280271A4"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00CE65D1"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0924BDC0"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6190126A"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6F1F6387"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223A33AC"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2DDD0A41" w14:textId="77777777" w:rsidR="00C83BF5" w:rsidRDefault="00C83BF5" w:rsidP="00B2268A">
            <w:pPr>
              <w:spacing w:before="20" w:after="20"/>
              <w:jc w:val="center"/>
              <w:rPr>
                <w:rFonts w:ascii="Arial" w:hAnsi="Arial" w:cs="Arial"/>
                <w:sz w:val="16"/>
                <w:szCs w:val="16"/>
              </w:rPr>
            </w:pPr>
          </w:p>
        </w:tc>
      </w:tr>
      <w:tr w:rsidR="005713BA" w14:paraId="4225451E" w14:textId="77777777" w:rsidTr="00B2268A">
        <w:tc>
          <w:tcPr>
            <w:tcW w:w="0" w:type="auto"/>
            <w:vMerge/>
          </w:tcPr>
          <w:p w14:paraId="71B53676" w14:textId="77777777" w:rsidR="00C83BF5" w:rsidRDefault="00C83BF5" w:rsidP="00B2268A">
            <w:pPr>
              <w:spacing w:before="20" w:after="20"/>
              <w:rPr>
                <w:rFonts w:ascii="Arial" w:hAnsi="Arial" w:cs="Arial"/>
                <w:sz w:val="16"/>
                <w:szCs w:val="16"/>
              </w:rPr>
            </w:pPr>
          </w:p>
        </w:tc>
        <w:tc>
          <w:tcPr>
            <w:tcW w:w="0" w:type="auto"/>
            <w:vAlign w:val="center"/>
          </w:tcPr>
          <w:p w14:paraId="4FF7498C" w14:textId="77777777" w:rsidR="00C83BF5" w:rsidRDefault="00C83BF5" w:rsidP="00B2268A">
            <w:pPr>
              <w:spacing w:before="20" w:after="20"/>
              <w:jc w:val="center"/>
            </w:pPr>
            <w:r>
              <w:rPr>
                <w:rFonts w:ascii="Arial" w:hAnsi="Arial" w:cs="Arial"/>
                <w:bCs/>
                <w:color w:val="000000"/>
                <w:sz w:val="16"/>
                <w:szCs w:val="16"/>
              </w:rPr>
              <w:t>Province</w:t>
            </w:r>
          </w:p>
        </w:tc>
        <w:tc>
          <w:tcPr>
            <w:tcW w:w="0" w:type="auto"/>
            <w:vAlign w:val="center"/>
          </w:tcPr>
          <w:p w14:paraId="5CCD634A" w14:textId="77777777" w:rsidR="00C83BF5" w:rsidRDefault="00C83BF5" w:rsidP="00B2268A">
            <w:pPr>
              <w:spacing w:before="20" w:after="20"/>
              <w:jc w:val="center"/>
            </w:pPr>
            <w:r>
              <w:rPr>
                <w:rFonts w:ascii="Arial" w:hAnsi="Arial" w:cs="Arial"/>
                <w:bCs/>
                <w:color w:val="000000"/>
                <w:sz w:val="16"/>
                <w:szCs w:val="16"/>
              </w:rPr>
              <w:t>99.3</w:t>
            </w:r>
          </w:p>
        </w:tc>
        <w:tc>
          <w:tcPr>
            <w:tcW w:w="0" w:type="auto"/>
            <w:vAlign w:val="center"/>
          </w:tcPr>
          <w:p w14:paraId="4E66E925" w14:textId="77777777" w:rsidR="00C83BF5" w:rsidRDefault="00C83BF5" w:rsidP="00B2268A">
            <w:pPr>
              <w:spacing w:before="20" w:after="20"/>
              <w:jc w:val="center"/>
            </w:pPr>
            <w:r>
              <w:rPr>
                <w:rFonts w:ascii="Arial" w:hAnsi="Arial" w:cs="Arial"/>
                <w:bCs/>
                <w:color w:val="000000"/>
                <w:sz w:val="16"/>
                <w:szCs w:val="16"/>
              </w:rPr>
              <w:t>20.3</w:t>
            </w:r>
          </w:p>
        </w:tc>
        <w:tc>
          <w:tcPr>
            <w:tcW w:w="0" w:type="auto"/>
            <w:vAlign w:val="center"/>
          </w:tcPr>
          <w:p w14:paraId="5D0B136C" w14:textId="77777777" w:rsidR="00C83BF5" w:rsidRDefault="00C83BF5" w:rsidP="00B2268A">
            <w:pPr>
              <w:spacing w:before="20" w:after="20"/>
              <w:jc w:val="center"/>
            </w:pPr>
            <w:r>
              <w:rPr>
                <w:rFonts w:ascii="Arial" w:hAnsi="Arial" w:cs="Arial"/>
                <w:bCs/>
                <w:color w:val="000000"/>
                <w:sz w:val="16"/>
                <w:szCs w:val="16"/>
              </w:rPr>
              <w:t>98.1</w:t>
            </w:r>
          </w:p>
        </w:tc>
        <w:tc>
          <w:tcPr>
            <w:tcW w:w="0" w:type="auto"/>
            <w:vAlign w:val="center"/>
          </w:tcPr>
          <w:p w14:paraId="0CF4EE0E" w14:textId="77777777" w:rsidR="00C83BF5" w:rsidRDefault="00C83BF5" w:rsidP="00B2268A">
            <w:pPr>
              <w:spacing w:before="20" w:after="20"/>
              <w:jc w:val="center"/>
            </w:pPr>
            <w:r>
              <w:rPr>
                <w:rFonts w:ascii="Arial" w:hAnsi="Arial" w:cs="Arial"/>
                <w:bCs/>
                <w:color w:val="000000"/>
                <w:sz w:val="16"/>
                <w:szCs w:val="16"/>
              </w:rPr>
              <w:t>18.6</w:t>
            </w:r>
          </w:p>
        </w:tc>
        <w:tc>
          <w:tcPr>
            <w:tcW w:w="0" w:type="auto"/>
            <w:vAlign w:val="center"/>
          </w:tcPr>
          <w:p w14:paraId="2B5D3E11" w14:textId="77777777" w:rsidR="00C83BF5" w:rsidRDefault="00C83BF5" w:rsidP="00B2268A">
            <w:pPr>
              <w:spacing w:before="20" w:after="20"/>
              <w:jc w:val="center"/>
            </w:pPr>
            <w:r>
              <w:rPr>
                <w:rFonts w:ascii="Arial" w:hAnsi="Arial" w:cs="Arial"/>
                <w:bCs/>
                <w:color w:val="000000"/>
                <w:sz w:val="16"/>
                <w:szCs w:val="16"/>
              </w:rPr>
              <w:t>97.4</w:t>
            </w:r>
          </w:p>
        </w:tc>
        <w:tc>
          <w:tcPr>
            <w:tcW w:w="0" w:type="auto"/>
            <w:vAlign w:val="center"/>
          </w:tcPr>
          <w:p w14:paraId="3322E7BF" w14:textId="77777777" w:rsidR="00C83BF5" w:rsidRDefault="00C83BF5" w:rsidP="00B2268A">
            <w:pPr>
              <w:spacing w:before="20" w:after="20"/>
              <w:jc w:val="center"/>
            </w:pPr>
            <w:r>
              <w:rPr>
                <w:rFonts w:ascii="Arial" w:hAnsi="Arial" w:cs="Arial"/>
                <w:bCs/>
                <w:color w:val="000000"/>
                <w:sz w:val="16"/>
                <w:szCs w:val="16"/>
              </w:rPr>
              <w:t>23.0</w:t>
            </w:r>
          </w:p>
        </w:tc>
        <w:tc>
          <w:tcPr>
            <w:tcW w:w="0" w:type="auto"/>
            <w:vAlign w:val="center"/>
          </w:tcPr>
          <w:p w14:paraId="5D214E7F" w14:textId="77777777" w:rsidR="00C83BF5" w:rsidRDefault="00C83BF5" w:rsidP="00B2268A">
            <w:pPr>
              <w:spacing w:before="20" w:after="20"/>
              <w:jc w:val="center"/>
            </w:pPr>
            <w:r>
              <w:rPr>
                <w:rFonts w:ascii="Arial" w:hAnsi="Arial" w:cs="Arial"/>
                <w:bCs/>
                <w:color w:val="000000"/>
                <w:sz w:val="16"/>
                <w:szCs w:val="16"/>
              </w:rPr>
              <w:t>98.6</w:t>
            </w:r>
          </w:p>
        </w:tc>
        <w:tc>
          <w:tcPr>
            <w:tcW w:w="0" w:type="auto"/>
            <w:vAlign w:val="center"/>
          </w:tcPr>
          <w:p w14:paraId="61CD3C3F" w14:textId="77777777" w:rsidR="00C83BF5" w:rsidRDefault="00C83BF5" w:rsidP="00B2268A">
            <w:pPr>
              <w:spacing w:before="20" w:after="20"/>
              <w:jc w:val="center"/>
            </w:pPr>
            <w:r>
              <w:rPr>
                <w:rFonts w:ascii="Arial" w:hAnsi="Arial" w:cs="Arial"/>
                <w:bCs/>
                <w:color w:val="000000"/>
                <w:sz w:val="16"/>
                <w:szCs w:val="16"/>
              </w:rPr>
              <w:t>29.5</w:t>
            </w:r>
          </w:p>
        </w:tc>
        <w:tc>
          <w:tcPr>
            <w:tcW w:w="0" w:type="auto"/>
            <w:vAlign w:val="center"/>
          </w:tcPr>
          <w:p w14:paraId="198D1C20"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557CA5EE"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29F67F0B"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70748BD4" w14:textId="77777777" w:rsidR="00C83BF5" w:rsidRDefault="00C83BF5" w:rsidP="00B2268A">
            <w:pPr>
              <w:spacing w:before="20" w:after="20"/>
              <w:jc w:val="center"/>
              <w:rPr>
                <w:rFonts w:ascii="Arial" w:hAnsi="Arial" w:cs="Arial"/>
                <w:sz w:val="16"/>
                <w:szCs w:val="16"/>
              </w:rPr>
            </w:pPr>
          </w:p>
        </w:tc>
      </w:tr>
      <w:tr w:rsidR="005713BA" w14:paraId="427771ED" w14:textId="77777777" w:rsidTr="00B2268A">
        <w:tc>
          <w:tcPr>
            <w:tcW w:w="0" w:type="auto"/>
            <w:vMerge w:val="restart"/>
            <w:vAlign w:val="center"/>
          </w:tcPr>
          <w:p w14:paraId="2AD9688A" w14:textId="77777777" w:rsidR="00C83BF5" w:rsidRDefault="00C83BF5" w:rsidP="00B2268A">
            <w:pPr>
              <w:spacing w:before="20" w:after="20"/>
            </w:pPr>
            <w:r>
              <w:rPr>
                <w:rFonts w:ascii="Arial" w:hAnsi="Arial" w:cs="Arial"/>
                <w:bCs/>
                <w:color w:val="000000"/>
                <w:sz w:val="16"/>
                <w:szCs w:val="16"/>
              </w:rPr>
              <w:t>Mathematics 30-1</w:t>
            </w:r>
          </w:p>
        </w:tc>
        <w:tc>
          <w:tcPr>
            <w:tcW w:w="0" w:type="auto"/>
            <w:vAlign w:val="center"/>
          </w:tcPr>
          <w:p w14:paraId="718C4B66" w14:textId="77777777" w:rsidR="00C83BF5" w:rsidRDefault="00C83BF5" w:rsidP="00B2268A">
            <w:pPr>
              <w:spacing w:before="20" w:after="20"/>
              <w:jc w:val="center"/>
            </w:pPr>
            <w:r>
              <w:rPr>
                <w:rFonts w:ascii="Arial" w:hAnsi="Arial" w:cs="Arial"/>
                <w:bCs/>
                <w:color w:val="000000"/>
                <w:sz w:val="16"/>
                <w:szCs w:val="16"/>
              </w:rPr>
              <w:t>School</w:t>
            </w:r>
          </w:p>
        </w:tc>
        <w:tc>
          <w:tcPr>
            <w:tcW w:w="0" w:type="auto"/>
            <w:vAlign w:val="center"/>
          </w:tcPr>
          <w:p w14:paraId="2E357D05" w14:textId="77777777" w:rsidR="00C83BF5" w:rsidRDefault="00C83BF5" w:rsidP="00B2268A">
            <w:pPr>
              <w:spacing w:before="20" w:after="20"/>
              <w:jc w:val="center"/>
            </w:pPr>
            <w:r>
              <w:rPr>
                <w:rFonts w:ascii="Arial" w:hAnsi="Arial" w:cs="Arial"/>
                <w:bCs/>
                <w:color w:val="000000"/>
                <w:sz w:val="16"/>
                <w:szCs w:val="16"/>
              </w:rPr>
              <w:t>58.8</w:t>
            </w:r>
          </w:p>
        </w:tc>
        <w:tc>
          <w:tcPr>
            <w:tcW w:w="0" w:type="auto"/>
            <w:vAlign w:val="center"/>
          </w:tcPr>
          <w:p w14:paraId="5509F11F" w14:textId="77777777" w:rsidR="00C83BF5" w:rsidRDefault="00C83BF5" w:rsidP="00B2268A">
            <w:pPr>
              <w:spacing w:before="20" w:after="20"/>
              <w:jc w:val="center"/>
            </w:pPr>
            <w:r>
              <w:rPr>
                <w:rFonts w:ascii="Arial" w:hAnsi="Arial" w:cs="Arial"/>
                <w:bCs/>
                <w:color w:val="000000"/>
                <w:sz w:val="16"/>
                <w:szCs w:val="16"/>
              </w:rPr>
              <w:t>2.9</w:t>
            </w:r>
          </w:p>
        </w:tc>
        <w:tc>
          <w:tcPr>
            <w:tcW w:w="0" w:type="auto"/>
            <w:vAlign w:val="center"/>
          </w:tcPr>
          <w:p w14:paraId="797416F6" w14:textId="77777777" w:rsidR="00C83BF5" w:rsidRDefault="00C83BF5" w:rsidP="00B2268A">
            <w:pPr>
              <w:spacing w:before="20" w:after="20"/>
              <w:jc w:val="center"/>
            </w:pPr>
            <w:r>
              <w:rPr>
                <w:rFonts w:ascii="Arial" w:hAnsi="Arial" w:cs="Arial"/>
                <w:bCs/>
                <w:color w:val="000000"/>
                <w:sz w:val="16"/>
                <w:szCs w:val="16"/>
              </w:rPr>
              <w:t>64.3</w:t>
            </w:r>
          </w:p>
        </w:tc>
        <w:tc>
          <w:tcPr>
            <w:tcW w:w="0" w:type="auto"/>
            <w:vAlign w:val="center"/>
          </w:tcPr>
          <w:p w14:paraId="75A1E05D" w14:textId="77777777" w:rsidR="00C83BF5" w:rsidRDefault="00C83BF5" w:rsidP="00B2268A">
            <w:pPr>
              <w:spacing w:before="20" w:after="20"/>
              <w:jc w:val="center"/>
            </w:pPr>
            <w:r>
              <w:rPr>
                <w:rFonts w:ascii="Arial" w:hAnsi="Arial" w:cs="Arial"/>
                <w:bCs/>
                <w:color w:val="000000"/>
                <w:sz w:val="16"/>
                <w:szCs w:val="16"/>
              </w:rPr>
              <w:t>17.9</w:t>
            </w:r>
          </w:p>
        </w:tc>
        <w:tc>
          <w:tcPr>
            <w:tcW w:w="0" w:type="auto"/>
            <w:vAlign w:val="center"/>
          </w:tcPr>
          <w:p w14:paraId="5E293982" w14:textId="77777777" w:rsidR="00C83BF5" w:rsidRDefault="00C83BF5" w:rsidP="00B2268A">
            <w:pPr>
              <w:spacing w:before="20" w:after="20"/>
              <w:jc w:val="center"/>
            </w:pPr>
            <w:r>
              <w:rPr>
                <w:rFonts w:ascii="Arial" w:hAnsi="Arial" w:cs="Arial"/>
                <w:bCs/>
                <w:color w:val="000000"/>
                <w:sz w:val="16"/>
                <w:szCs w:val="16"/>
              </w:rPr>
              <w:t>58.1</w:t>
            </w:r>
          </w:p>
        </w:tc>
        <w:tc>
          <w:tcPr>
            <w:tcW w:w="0" w:type="auto"/>
            <w:vAlign w:val="center"/>
          </w:tcPr>
          <w:p w14:paraId="6E901574" w14:textId="77777777" w:rsidR="00C83BF5" w:rsidRDefault="00C83BF5" w:rsidP="00B2268A">
            <w:pPr>
              <w:spacing w:before="20" w:after="20"/>
              <w:jc w:val="center"/>
            </w:pPr>
            <w:r>
              <w:rPr>
                <w:rFonts w:ascii="Arial" w:hAnsi="Arial" w:cs="Arial"/>
                <w:bCs/>
                <w:color w:val="000000"/>
                <w:sz w:val="16"/>
                <w:szCs w:val="16"/>
              </w:rPr>
              <w:t>29.0</w:t>
            </w:r>
          </w:p>
        </w:tc>
        <w:tc>
          <w:tcPr>
            <w:tcW w:w="0" w:type="auto"/>
            <w:vAlign w:val="center"/>
          </w:tcPr>
          <w:p w14:paraId="2893EC31" w14:textId="77777777" w:rsidR="00C83BF5" w:rsidRDefault="00C83BF5" w:rsidP="00B2268A">
            <w:pPr>
              <w:spacing w:before="20" w:after="20"/>
              <w:jc w:val="center"/>
            </w:pPr>
            <w:r>
              <w:rPr>
                <w:rFonts w:ascii="Arial" w:hAnsi="Arial" w:cs="Arial"/>
                <w:bCs/>
                <w:color w:val="000000"/>
                <w:sz w:val="16"/>
                <w:szCs w:val="16"/>
              </w:rPr>
              <w:t>80.0</w:t>
            </w:r>
          </w:p>
        </w:tc>
        <w:tc>
          <w:tcPr>
            <w:tcW w:w="0" w:type="auto"/>
            <w:vAlign w:val="center"/>
          </w:tcPr>
          <w:p w14:paraId="4DD8E0C0" w14:textId="77777777" w:rsidR="00C83BF5" w:rsidRDefault="00C83BF5" w:rsidP="00B2268A">
            <w:pPr>
              <w:spacing w:before="20" w:after="20"/>
              <w:jc w:val="center"/>
            </w:pPr>
            <w:r>
              <w:rPr>
                <w:rFonts w:ascii="Arial" w:hAnsi="Arial" w:cs="Arial"/>
                <w:bCs/>
                <w:color w:val="000000"/>
                <w:sz w:val="16"/>
                <w:szCs w:val="16"/>
              </w:rPr>
              <w:t>20.0</w:t>
            </w:r>
          </w:p>
        </w:tc>
        <w:tc>
          <w:tcPr>
            <w:tcW w:w="0" w:type="auto"/>
            <w:vAlign w:val="center"/>
          </w:tcPr>
          <w:p w14:paraId="1433147F" w14:textId="25E9AEAD" w:rsidR="00C83BF5" w:rsidRPr="00E67303" w:rsidRDefault="00E67303" w:rsidP="00B2268A">
            <w:pPr>
              <w:spacing w:before="20" w:after="20"/>
              <w:jc w:val="center"/>
              <w:rPr>
                <w:i/>
                <w:iCs/>
              </w:rPr>
            </w:pPr>
            <w:r w:rsidRPr="00E67303">
              <w:rPr>
                <w:rFonts w:ascii="Arial" w:hAnsi="Arial" w:cs="Arial"/>
                <w:bCs/>
                <w:i/>
                <w:iCs/>
                <w:color w:val="000000"/>
                <w:sz w:val="16"/>
                <w:szCs w:val="16"/>
              </w:rPr>
              <w:t>90.5*</w:t>
            </w:r>
          </w:p>
        </w:tc>
        <w:tc>
          <w:tcPr>
            <w:tcW w:w="0" w:type="auto"/>
            <w:vAlign w:val="center"/>
          </w:tcPr>
          <w:p w14:paraId="06A61173" w14:textId="6D40DCC1" w:rsidR="00C83BF5" w:rsidRPr="00331990" w:rsidRDefault="00331990" w:rsidP="00B2268A">
            <w:pPr>
              <w:spacing w:before="20" w:after="20"/>
              <w:jc w:val="center"/>
              <w:rPr>
                <w:i/>
                <w:iCs/>
                <w:sz w:val="16"/>
                <w:szCs w:val="16"/>
              </w:rPr>
            </w:pPr>
            <w:r>
              <w:rPr>
                <w:i/>
                <w:iCs/>
                <w:sz w:val="16"/>
                <w:szCs w:val="16"/>
              </w:rPr>
              <w:t>42.9*</w:t>
            </w:r>
          </w:p>
        </w:tc>
        <w:tc>
          <w:tcPr>
            <w:tcW w:w="0" w:type="auto"/>
            <w:shd w:val="clear" w:color="auto" w:fill="FFFFFF"/>
          </w:tcPr>
          <w:p w14:paraId="2BF81CEE" w14:textId="58FD83B9" w:rsidR="00C83BF5" w:rsidRDefault="004B2C47" w:rsidP="00B2268A">
            <w:pPr>
              <w:spacing w:before="20" w:after="20"/>
              <w:jc w:val="center"/>
              <w:rPr>
                <w:rFonts w:ascii="Arial" w:hAnsi="Arial" w:cs="Arial"/>
                <w:sz w:val="16"/>
                <w:szCs w:val="16"/>
              </w:rPr>
            </w:pPr>
            <w:r>
              <w:rPr>
                <w:rFonts w:ascii="Arial" w:hAnsi="Arial" w:cs="Arial"/>
                <w:sz w:val="16"/>
                <w:szCs w:val="16"/>
              </w:rPr>
              <w:t>90</w:t>
            </w:r>
          </w:p>
        </w:tc>
        <w:tc>
          <w:tcPr>
            <w:tcW w:w="0" w:type="auto"/>
            <w:shd w:val="clear" w:color="auto" w:fill="FFFFFF"/>
          </w:tcPr>
          <w:p w14:paraId="687A9A1E" w14:textId="7CE6132C" w:rsidR="00C83BF5" w:rsidRDefault="00466693" w:rsidP="00B2268A">
            <w:pPr>
              <w:spacing w:before="20" w:after="20"/>
              <w:jc w:val="center"/>
              <w:rPr>
                <w:rFonts w:ascii="Arial" w:hAnsi="Arial" w:cs="Arial"/>
                <w:sz w:val="16"/>
                <w:szCs w:val="16"/>
              </w:rPr>
            </w:pPr>
            <w:r>
              <w:rPr>
                <w:rFonts w:ascii="Arial" w:hAnsi="Arial" w:cs="Arial"/>
                <w:sz w:val="16"/>
                <w:szCs w:val="16"/>
              </w:rPr>
              <w:t>20</w:t>
            </w:r>
          </w:p>
        </w:tc>
      </w:tr>
      <w:tr w:rsidR="005713BA" w14:paraId="7B5202AF" w14:textId="77777777" w:rsidTr="00B2268A">
        <w:tc>
          <w:tcPr>
            <w:tcW w:w="0" w:type="auto"/>
            <w:vMerge/>
          </w:tcPr>
          <w:p w14:paraId="7B5A62B1" w14:textId="77777777" w:rsidR="00C83BF5" w:rsidRDefault="00C83BF5" w:rsidP="00B2268A">
            <w:pPr>
              <w:spacing w:before="20" w:after="20"/>
              <w:rPr>
                <w:rFonts w:ascii="Arial" w:hAnsi="Arial" w:cs="Arial"/>
                <w:sz w:val="16"/>
                <w:szCs w:val="16"/>
              </w:rPr>
            </w:pPr>
          </w:p>
        </w:tc>
        <w:tc>
          <w:tcPr>
            <w:tcW w:w="0" w:type="auto"/>
            <w:vAlign w:val="center"/>
          </w:tcPr>
          <w:p w14:paraId="55891916" w14:textId="77777777" w:rsidR="00C83BF5" w:rsidRDefault="00C83BF5" w:rsidP="00B2268A">
            <w:pPr>
              <w:spacing w:before="20" w:after="20"/>
              <w:jc w:val="center"/>
            </w:pPr>
            <w:r>
              <w:rPr>
                <w:rFonts w:ascii="Arial" w:hAnsi="Arial" w:cs="Arial"/>
                <w:bCs/>
                <w:color w:val="000000"/>
                <w:sz w:val="16"/>
                <w:szCs w:val="16"/>
              </w:rPr>
              <w:t>Authority</w:t>
            </w:r>
          </w:p>
        </w:tc>
        <w:tc>
          <w:tcPr>
            <w:tcW w:w="0" w:type="auto"/>
            <w:vAlign w:val="center"/>
          </w:tcPr>
          <w:p w14:paraId="07943358" w14:textId="77777777" w:rsidR="00C83BF5" w:rsidRDefault="00C83BF5" w:rsidP="00B2268A">
            <w:pPr>
              <w:spacing w:before="20" w:after="20"/>
              <w:jc w:val="center"/>
            </w:pPr>
            <w:r>
              <w:rPr>
                <w:rFonts w:ascii="Arial" w:hAnsi="Arial" w:cs="Arial"/>
                <w:bCs/>
                <w:color w:val="000000"/>
                <w:sz w:val="16"/>
                <w:szCs w:val="16"/>
              </w:rPr>
              <w:t>69.2</w:t>
            </w:r>
          </w:p>
        </w:tc>
        <w:tc>
          <w:tcPr>
            <w:tcW w:w="0" w:type="auto"/>
            <w:vAlign w:val="center"/>
          </w:tcPr>
          <w:p w14:paraId="5B825BFB" w14:textId="77777777" w:rsidR="00C83BF5" w:rsidRDefault="00C83BF5" w:rsidP="00B2268A">
            <w:pPr>
              <w:spacing w:before="20" w:after="20"/>
              <w:jc w:val="center"/>
            </w:pPr>
            <w:r>
              <w:rPr>
                <w:rFonts w:ascii="Arial" w:hAnsi="Arial" w:cs="Arial"/>
                <w:bCs/>
                <w:color w:val="000000"/>
                <w:sz w:val="16"/>
                <w:szCs w:val="16"/>
              </w:rPr>
              <w:t>19.4</w:t>
            </w:r>
          </w:p>
        </w:tc>
        <w:tc>
          <w:tcPr>
            <w:tcW w:w="0" w:type="auto"/>
            <w:vAlign w:val="center"/>
          </w:tcPr>
          <w:p w14:paraId="330FA20C" w14:textId="77777777" w:rsidR="00C83BF5" w:rsidRDefault="00C83BF5" w:rsidP="00B2268A">
            <w:pPr>
              <w:spacing w:before="20" w:after="20"/>
              <w:jc w:val="center"/>
            </w:pPr>
            <w:r>
              <w:rPr>
                <w:rFonts w:ascii="Arial" w:hAnsi="Arial" w:cs="Arial"/>
                <w:bCs/>
                <w:color w:val="000000"/>
                <w:sz w:val="16"/>
                <w:szCs w:val="16"/>
              </w:rPr>
              <w:t>74.0</w:t>
            </w:r>
          </w:p>
        </w:tc>
        <w:tc>
          <w:tcPr>
            <w:tcW w:w="0" w:type="auto"/>
            <w:vAlign w:val="center"/>
          </w:tcPr>
          <w:p w14:paraId="79C8757B" w14:textId="77777777" w:rsidR="00C83BF5" w:rsidRDefault="00C83BF5" w:rsidP="00B2268A">
            <w:pPr>
              <w:spacing w:before="20" w:after="20"/>
              <w:jc w:val="center"/>
            </w:pPr>
            <w:r>
              <w:rPr>
                <w:rFonts w:ascii="Arial" w:hAnsi="Arial" w:cs="Arial"/>
                <w:bCs/>
                <w:color w:val="000000"/>
                <w:sz w:val="16"/>
                <w:szCs w:val="16"/>
              </w:rPr>
              <w:t>30.0</w:t>
            </w:r>
          </w:p>
        </w:tc>
        <w:tc>
          <w:tcPr>
            <w:tcW w:w="0" w:type="auto"/>
            <w:vAlign w:val="center"/>
          </w:tcPr>
          <w:p w14:paraId="1A4FE8B2" w14:textId="77777777" w:rsidR="00C83BF5" w:rsidRDefault="00C83BF5" w:rsidP="00B2268A">
            <w:pPr>
              <w:spacing w:before="20" w:after="20"/>
              <w:jc w:val="center"/>
            </w:pPr>
            <w:r>
              <w:rPr>
                <w:rFonts w:ascii="Arial" w:hAnsi="Arial" w:cs="Arial"/>
                <w:bCs/>
                <w:color w:val="000000"/>
                <w:sz w:val="16"/>
                <w:szCs w:val="16"/>
              </w:rPr>
              <w:t>75.9</w:t>
            </w:r>
          </w:p>
        </w:tc>
        <w:tc>
          <w:tcPr>
            <w:tcW w:w="0" w:type="auto"/>
            <w:vAlign w:val="center"/>
          </w:tcPr>
          <w:p w14:paraId="069EB5A1" w14:textId="77777777" w:rsidR="00C83BF5" w:rsidRDefault="00C83BF5" w:rsidP="00B2268A">
            <w:pPr>
              <w:spacing w:before="20" w:after="20"/>
              <w:jc w:val="center"/>
            </w:pPr>
            <w:r>
              <w:rPr>
                <w:rFonts w:ascii="Arial" w:hAnsi="Arial" w:cs="Arial"/>
                <w:bCs/>
                <w:color w:val="000000"/>
                <w:sz w:val="16"/>
                <w:szCs w:val="16"/>
              </w:rPr>
              <w:t>30.3</w:t>
            </w:r>
          </w:p>
        </w:tc>
        <w:tc>
          <w:tcPr>
            <w:tcW w:w="0" w:type="auto"/>
            <w:vAlign w:val="center"/>
          </w:tcPr>
          <w:p w14:paraId="11AAA779" w14:textId="77777777" w:rsidR="00C83BF5" w:rsidRDefault="00C83BF5" w:rsidP="00B2268A">
            <w:pPr>
              <w:spacing w:before="20" w:after="20"/>
              <w:jc w:val="center"/>
            </w:pPr>
            <w:r>
              <w:rPr>
                <w:rFonts w:ascii="Arial" w:hAnsi="Arial" w:cs="Arial"/>
                <w:bCs/>
                <w:color w:val="000000"/>
                <w:sz w:val="16"/>
                <w:szCs w:val="16"/>
              </w:rPr>
              <w:t>76.5</w:t>
            </w:r>
          </w:p>
        </w:tc>
        <w:tc>
          <w:tcPr>
            <w:tcW w:w="0" w:type="auto"/>
            <w:vAlign w:val="center"/>
          </w:tcPr>
          <w:p w14:paraId="5AE79975" w14:textId="77777777" w:rsidR="00C83BF5" w:rsidRDefault="00C83BF5" w:rsidP="00B2268A">
            <w:pPr>
              <w:spacing w:before="20" w:after="20"/>
              <w:jc w:val="center"/>
            </w:pPr>
            <w:r>
              <w:rPr>
                <w:rFonts w:ascii="Arial" w:hAnsi="Arial" w:cs="Arial"/>
                <w:bCs/>
                <w:color w:val="000000"/>
                <w:sz w:val="16"/>
                <w:szCs w:val="16"/>
              </w:rPr>
              <w:t>24.7</w:t>
            </w:r>
          </w:p>
        </w:tc>
        <w:tc>
          <w:tcPr>
            <w:tcW w:w="0" w:type="auto"/>
            <w:vAlign w:val="center"/>
          </w:tcPr>
          <w:p w14:paraId="01F708CE"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7D197E81"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5617197E"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4F39E6A4" w14:textId="77777777" w:rsidR="00C83BF5" w:rsidRDefault="00C83BF5" w:rsidP="00B2268A">
            <w:pPr>
              <w:spacing w:before="20" w:after="20"/>
              <w:jc w:val="center"/>
              <w:rPr>
                <w:rFonts w:ascii="Arial" w:hAnsi="Arial" w:cs="Arial"/>
                <w:sz w:val="16"/>
                <w:szCs w:val="16"/>
              </w:rPr>
            </w:pPr>
          </w:p>
        </w:tc>
      </w:tr>
      <w:tr w:rsidR="005713BA" w14:paraId="25CEC553" w14:textId="77777777" w:rsidTr="00B2268A">
        <w:tc>
          <w:tcPr>
            <w:tcW w:w="0" w:type="auto"/>
            <w:vMerge/>
          </w:tcPr>
          <w:p w14:paraId="143DDD00" w14:textId="77777777" w:rsidR="00C83BF5" w:rsidRDefault="00C83BF5" w:rsidP="00B2268A">
            <w:pPr>
              <w:spacing w:before="20" w:after="20"/>
              <w:rPr>
                <w:rFonts w:ascii="Arial" w:hAnsi="Arial" w:cs="Arial"/>
                <w:sz w:val="16"/>
                <w:szCs w:val="16"/>
              </w:rPr>
            </w:pPr>
          </w:p>
        </w:tc>
        <w:tc>
          <w:tcPr>
            <w:tcW w:w="0" w:type="auto"/>
            <w:vAlign w:val="center"/>
          </w:tcPr>
          <w:p w14:paraId="2454125B" w14:textId="77777777" w:rsidR="00C83BF5" w:rsidRDefault="00C83BF5" w:rsidP="00B2268A">
            <w:pPr>
              <w:spacing w:before="20" w:after="20"/>
              <w:jc w:val="center"/>
            </w:pPr>
            <w:r>
              <w:rPr>
                <w:rFonts w:ascii="Arial" w:hAnsi="Arial" w:cs="Arial"/>
                <w:bCs/>
                <w:color w:val="000000"/>
                <w:sz w:val="16"/>
                <w:szCs w:val="16"/>
              </w:rPr>
              <w:t>Province</w:t>
            </w:r>
          </w:p>
        </w:tc>
        <w:tc>
          <w:tcPr>
            <w:tcW w:w="0" w:type="auto"/>
            <w:vAlign w:val="center"/>
          </w:tcPr>
          <w:p w14:paraId="4851003B" w14:textId="77777777" w:rsidR="00C83BF5" w:rsidRDefault="00C83BF5" w:rsidP="00B2268A">
            <w:pPr>
              <w:spacing w:before="20" w:after="20"/>
              <w:jc w:val="center"/>
            </w:pPr>
            <w:r>
              <w:rPr>
                <w:rFonts w:ascii="Arial" w:hAnsi="Arial" w:cs="Arial"/>
                <w:bCs/>
                <w:color w:val="000000"/>
                <w:sz w:val="16"/>
                <w:szCs w:val="16"/>
              </w:rPr>
              <w:t>70.7</w:t>
            </w:r>
          </w:p>
        </w:tc>
        <w:tc>
          <w:tcPr>
            <w:tcW w:w="0" w:type="auto"/>
            <w:vAlign w:val="center"/>
          </w:tcPr>
          <w:p w14:paraId="6682A2BC" w14:textId="77777777" w:rsidR="00C83BF5" w:rsidRDefault="00C83BF5" w:rsidP="00B2268A">
            <w:pPr>
              <w:spacing w:before="20" w:after="20"/>
              <w:jc w:val="center"/>
            </w:pPr>
            <w:r>
              <w:rPr>
                <w:rFonts w:ascii="Arial" w:hAnsi="Arial" w:cs="Arial"/>
                <w:bCs/>
                <w:color w:val="000000"/>
                <w:sz w:val="16"/>
                <w:szCs w:val="16"/>
              </w:rPr>
              <w:t>25.9</w:t>
            </w:r>
          </w:p>
        </w:tc>
        <w:tc>
          <w:tcPr>
            <w:tcW w:w="0" w:type="auto"/>
            <w:vAlign w:val="center"/>
          </w:tcPr>
          <w:p w14:paraId="3CA9F531" w14:textId="77777777" w:rsidR="00C83BF5" w:rsidRDefault="00C83BF5" w:rsidP="00B2268A">
            <w:pPr>
              <w:spacing w:before="20" w:after="20"/>
              <w:jc w:val="center"/>
            </w:pPr>
            <w:r>
              <w:rPr>
                <w:rFonts w:ascii="Arial" w:hAnsi="Arial" w:cs="Arial"/>
                <w:bCs/>
                <w:color w:val="000000"/>
                <w:sz w:val="16"/>
                <w:szCs w:val="16"/>
              </w:rPr>
              <w:t>73.1</w:t>
            </w:r>
          </w:p>
        </w:tc>
        <w:tc>
          <w:tcPr>
            <w:tcW w:w="0" w:type="auto"/>
            <w:vAlign w:val="center"/>
          </w:tcPr>
          <w:p w14:paraId="5F302C0B" w14:textId="77777777" w:rsidR="00C83BF5" w:rsidRDefault="00C83BF5" w:rsidP="00B2268A">
            <w:pPr>
              <w:spacing w:before="20" w:after="20"/>
              <w:jc w:val="center"/>
            </w:pPr>
            <w:r>
              <w:rPr>
                <w:rFonts w:ascii="Arial" w:hAnsi="Arial" w:cs="Arial"/>
                <w:bCs/>
                <w:color w:val="000000"/>
                <w:sz w:val="16"/>
                <w:szCs w:val="16"/>
              </w:rPr>
              <w:t>30.7</w:t>
            </w:r>
          </w:p>
        </w:tc>
        <w:tc>
          <w:tcPr>
            <w:tcW w:w="0" w:type="auto"/>
            <w:vAlign w:val="center"/>
          </w:tcPr>
          <w:p w14:paraId="56169AA1" w14:textId="77777777" w:rsidR="00C83BF5" w:rsidRDefault="00C83BF5" w:rsidP="00B2268A">
            <w:pPr>
              <w:spacing w:before="20" w:after="20"/>
              <w:jc w:val="center"/>
            </w:pPr>
            <w:r>
              <w:rPr>
                <w:rFonts w:ascii="Arial" w:hAnsi="Arial" w:cs="Arial"/>
                <w:bCs/>
                <w:color w:val="000000"/>
                <w:sz w:val="16"/>
                <w:szCs w:val="16"/>
              </w:rPr>
              <w:t>77.8</w:t>
            </w:r>
          </w:p>
        </w:tc>
        <w:tc>
          <w:tcPr>
            <w:tcW w:w="0" w:type="auto"/>
            <w:vAlign w:val="center"/>
          </w:tcPr>
          <w:p w14:paraId="3C36FD43" w14:textId="77777777" w:rsidR="00C83BF5" w:rsidRDefault="00C83BF5" w:rsidP="00B2268A">
            <w:pPr>
              <w:spacing w:before="20" w:after="20"/>
              <w:jc w:val="center"/>
            </w:pPr>
            <w:r>
              <w:rPr>
                <w:rFonts w:ascii="Arial" w:hAnsi="Arial" w:cs="Arial"/>
                <w:bCs/>
                <w:color w:val="000000"/>
                <w:sz w:val="16"/>
                <w:szCs w:val="16"/>
              </w:rPr>
              <w:t>35.3</w:t>
            </w:r>
          </w:p>
        </w:tc>
        <w:tc>
          <w:tcPr>
            <w:tcW w:w="0" w:type="auto"/>
            <w:vAlign w:val="center"/>
          </w:tcPr>
          <w:p w14:paraId="249EC6F6" w14:textId="77777777" w:rsidR="00C83BF5" w:rsidRDefault="00C83BF5" w:rsidP="00B2268A">
            <w:pPr>
              <w:spacing w:before="20" w:after="20"/>
              <w:jc w:val="center"/>
            </w:pPr>
            <w:r>
              <w:rPr>
                <w:rFonts w:ascii="Arial" w:hAnsi="Arial" w:cs="Arial"/>
                <w:bCs/>
                <w:color w:val="000000"/>
                <w:sz w:val="16"/>
                <w:szCs w:val="16"/>
              </w:rPr>
              <w:t>77.8</w:t>
            </w:r>
          </w:p>
        </w:tc>
        <w:tc>
          <w:tcPr>
            <w:tcW w:w="0" w:type="auto"/>
            <w:vAlign w:val="center"/>
          </w:tcPr>
          <w:p w14:paraId="7A439A1D" w14:textId="77777777" w:rsidR="00C83BF5" w:rsidRDefault="00C83BF5" w:rsidP="00B2268A">
            <w:pPr>
              <w:spacing w:before="20" w:after="20"/>
              <w:jc w:val="center"/>
            </w:pPr>
            <w:r>
              <w:rPr>
                <w:rFonts w:ascii="Arial" w:hAnsi="Arial" w:cs="Arial"/>
                <w:bCs/>
                <w:color w:val="000000"/>
                <w:sz w:val="16"/>
                <w:szCs w:val="16"/>
              </w:rPr>
              <w:t>35.1</w:t>
            </w:r>
          </w:p>
        </w:tc>
        <w:tc>
          <w:tcPr>
            <w:tcW w:w="0" w:type="auto"/>
            <w:vAlign w:val="center"/>
          </w:tcPr>
          <w:p w14:paraId="0E7C4712"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50BF2CD1"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51273F5E"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69B6D323" w14:textId="77777777" w:rsidR="00C83BF5" w:rsidRDefault="00C83BF5" w:rsidP="00B2268A">
            <w:pPr>
              <w:spacing w:before="20" w:after="20"/>
              <w:jc w:val="center"/>
              <w:rPr>
                <w:rFonts w:ascii="Arial" w:hAnsi="Arial" w:cs="Arial"/>
                <w:sz w:val="16"/>
                <w:szCs w:val="16"/>
              </w:rPr>
            </w:pPr>
          </w:p>
        </w:tc>
      </w:tr>
      <w:tr w:rsidR="005713BA" w14:paraId="0ACD304D" w14:textId="77777777" w:rsidTr="00B2268A">
        <w:tc>
          <w:tcPr>
            <w:tcW w:w="0" w:type="auto"/>
            <w:vMerge w:val="restart"/>
            <w:vAlign w:val="center"/>
          </w:tcPr>
          <w:p w14:paraId="0874D24E" w14:textId="77777777" w:rsidR="00C83BF5" w:rsidRDefault="00C83BF5" w:rsidP="00B2268A">
            <w:pPr>
              <w:spacing w:before="20" w:after="20"/>
            </w:pPr>
            <w:r>
              <w:rPr>
                <w:rFonts w:ascii="Arial" w:hAnsi="Arial" w:cs="Arial"/>
                <w:bCs/>
                <w:color w:val="000000"/>
                <w:sz w:val="16"/>
                <w:szCs w:val="16"/>
              </w:rPr>
              <w:t>Mathematics 30-2</w:t>
            </w:r>
          </w:p>
        </w:tc>
        <w:tc>
          <w:tcPr>
            <w:tcW w:w="0" w:type="auto"/>
            <w:vAlign w:val="center"/>
          </w:tcPr>
          <w:p w14:paraId="04B4A2F3" w14:textId="77777777" w:rsidR="00C83BF5" w:rsidRDefault="00C83BF5" w:rsidP="00B2268A">
            <w:pPr>
              <w:spacing w:before="20" w:after="20"/>
              <w:jc w:val="center"/>
            </w:pPr>
            <w:r>
              <w:rPr>
                <w:rFonts w:ascii="Arial" w:hAnsi="Arial" w:cs="Arial"/>
                <w:bCs/>
                <w:color w:val="000000"/>
                <w:sz w:val="16"/>
                <w:szCs w:val="16"/>
              </w:rPr>
              <w:t>School</w:t>
            </w:r>
          </w:p>
        </w:tc>
        <w:tc>
          <w:tcPr>
            <w:tcW w:w="0" w:type="auto"/>
            <w:vAlign w:val="center"/>
          </w:tcPr>
          <w:p w14:paraId="20DC08FD" w14:textId="77777777" w:rsidR="00C83BF5" w:rsidRDefault="00C83BF5" w:rsidP="00B2268A">
            <w:pPr>
              <w:spacing w:before="20" w:after="20"/>
              <w:jc w:val="center"/>
            </w:pPr>
            <w:r>
              <w:rPr>
                <w:rFonts w:ascii="Arial" w:hAnsi="Arial" w:cs="Arial"/>
                <w:bCs/>
                <w:color w:val="000000"/>
                <w:sz w:val="16"/>
                <w:szCs w:val="16"/>
              </w:rPr>
              <w:t>70.4</w:t>
            </w:r>
          </w:p>
        </w:tc>
        <w:tc>
          <w:tcPr>
            <w:tcW w:w="0" w:type="auto"/>
            <w:vAlign w:val="center"/>
          </w:tcPr>
          <w:p w14:paraId="34519B0B" w14:textId="77777777" w:rsidR="00C83BF5" w:rsidRDefault="00C83BF5" w:rsidP="00B2268A">
            <w:pPr>
              <w:spacing w:before="20" w:after="20"/>
              <w:jc w:val="center"/>
            </w:pPr>
            <w:r>
              <w:rPr>
                <w:rFonts w:ascii="Arial" w:hAnsi="Arial" w:cs="Arial"/>
                <w:bCs/>
                <w:color w:val="000000"/>
                <w:sz w:val="16"/>
                <w:szCs w:val="16"/>
              </w:rPr>
              <w:t>11.1</w:t>
            </w:r>
          </w:p>
        </w:tc>
        <w:tc>
          <w:tcPr>
            <w:tcW w:w="0" w:type="auto"/>
            <w:vAlign w:val="center"/>
          </w:tcPr>
          <w:p w14:paraId="39B5B343" w14:textId="77777777" w:rsidR="00C83BF5" w:rsidRDefault="00C83BF5" w:rsidP="00B2268A">
            <w:pPr>
              <w:spacing w:before="20" w:after="20"/>
              <w:jc w:val="center"/>
            </w:pPr>
            <w:r>
              <w:rPr>
                <w:rFonts w:ascii="Arial" w:hAnsi="Arial" w:cs="Arial"/>
                <w:bCs/>
                <w:color w:val="000000"/>
                <w:sz w:val="16"/>
                <w:szCs w:val="16"/>
              </w:rPr>
              <w:t>83.3</w:t>
            </w:r>
          </w:p>
        </w:tc>
        <w:tc>
          <w:tcPr>
            <w:tcW w:w="0" w:type="auto"/>
            <w:vAlign w:val="center"/>
          </w:tcPr>
          <w:p w14:paraId="0AAAE902" w14:textId="77777777" w:rsidR="00C83BF5" w:rsidRDefault="00C83BF5" w:rsidP="00B2268A">
            <w:pPr>
              <w:spacing w:before="20" w:after="20"/>
              <w:jc w:val="center"/>
            </w:pPr>
            <w:r>
              <w:rPr>
                <w:rFonts w:ascii="Arial" w:hAnsi="Arial" w:cs="Arial"/>
                <w:bCs/>
                <w:color w:val="000000"/>
                <w:sz w:val="16"/>
                <w:szCs w:val="16"/>
              </w:rPr>
              <w:t>25.0</w:t>
            </w:r>
          </w:p>
        </w:tc>
        <w:tc>
          <w:tcPr>
            <w:tcW w:w="0" w:type="auto"/>
            <w:vAlign w:val="center"/>
          </w:tcPr>
          <w:p w14:paraId="59B9B922" w14:textId="77777777" w:rsidR="00C83BF5" w:rsidRDefault="00C83BF5" w:rsidP="00B2268A">
            <w:pPr>
              <w:spacing w:before="20" w:after="20"/>
              <w:jc w:val="center"/>
            </w:pPr>
            <w:r>
              <w:rPr>
                <w:rFonts w:ascii="Arial" w:hAnsi="Arial" w:cs="Arial"/>
                <w:bCs/>
                <w:color w:val="000000"/>
                <w:sz w:val="16"/>
                <w:szCs w:val="16"/>
              </w:rPr>
              <w:t>65.9</w:t>
            </w:r>
          </w:p>
        </w:tc>
        <w:tc>
          <w:tcPr>
            <w:tcW w:w="0" w:type="auto"/>
            <w:vAlign w:val="center"/>
          </w:tcPr>
          <w:p w14:paraId="45002B29" w14:textId="77777777" w:rsidR="00C83BF5" w:rsidRDefault="00C83BF5" w:rsidP="00B2268A">
            <w:pPr>
              <w:spacing w:before="20" w:after="20"/>
              <w:jc w:val="center"/>
            </w:pPr>
            <w:r>
              <w:rPr>
                <w:rFonts w:ascii="Arial" w:hAnsi="Arial" w:cs="Arial"/>
                <w:bCs/>
                <w:color w:val="000000"/>
                <w:sz w:val="16"/>
                <w:szCs w:val="16"/>
              </w:rPr>
              <w:t>13.6</w:t>
            </w:r>
          </w:p>
        </w:tc>
        <w:tc>
          <w:tcPr>
            <w:tcW w:w="0" w:type="auto"/>
            <w:vAlign w:val="center"/>
          </w:tcPr>
          <w:p w14:paraId="3284AD9F" w14:textId="77777777" w:rsidR="00C83BF5" w:rsidRDefault="00C83BF5" w:rsidP="00B2268A">
            <w:pPr>
              <w:spacing w:before="20" w:after="20"/>
              <w:jc w:val="center"/>
            </w:pPr>
            <w:r>
              <w:rPr>
                <w:rFonts w:ascii="Arial" w:hAnsi="Arial" w:cs="Arial"/>
                <w:bCs/>
                <w:color w:val="000000"/>
                <w:sz w:val="16"/>
                <w:szCs w:val="16"/>
              </w:rPr>
              <w:t>88.5</w:t>
            </w:r>
          </w:p>
        </w:tc>
        <w:tc>
          <w:tcPr>
            <w:tcW w:w="0" w:type="auto"/>
            <w:vAlign w:val="center"/>
          </w:tcPr>
          <w:p w14:paraId="27056B8E" w14:textId="77777777" w:rsidR="00C83BF5" w:rsidRDefault="00C83BF5" w:rsidP="00B2268A">
            <w:pPr>
              <w:spacing w:before="20" w:after="20"/>
              <w:jc w:val="center"/>
            </w:pPr>
            <w:r>
              <w:rPr>
                <w:rFonts w:ascii="Arial" w:hAnsi="Arial" w:cs="Arial"/>
                <w:bCs/>
                <w:color w:val="000000"/>
                <w:sz w:val="16"/>
                <w:szCs w:val="16"/>
              </w:rPr>
              <w:t>19.2</w:t>
            </w:r>
          </w:p>
        </w:tc>
        <w:tc>
          <w:tcPr>
            <w:tcW w:w="0" w:type="auto"/>
            <w:vAlign w:val="center"/>
          </w:tcPr>
          <w:p w14:paraId="15FBE24F" w14:textId="1A7A9801" w:rsidR="00C83BF5" w:rsidRPr="00331990" w:rsidRDefault="00331990" w:rsidP="00B2268A">
            <w:pPr>
              <w:spacing w:before="20" w:after="20"/>
              <w:jc w:val="center"/>
              <w:rPr>
                <w:i/>
                <w:iCs/>
              </w:rPr>
            </w:pPr>
            <w:r>
              <w:rPr>
                <w:rFonts w:ascii="Arial" w:hAnsi="Arial" w:cs="Arial"/>
                <w:bCs/>
                <w:i/>
                <w:iCs/>
                <w:color w:val="000000"/>
                <w:sz w:val="16"/>
                <w:szCs w:val="16"/>
              </w:rPr>
              <w:t>60.0*</w:t>
            </w:r>
          </w:p>
        </w:tc>
        <w:tc>
          <w:tcPr>
            <w:tcW w:w="0" w:type="auto"/>
            <w:vAlign w:val="center"/>
          </w:tcPr>
          <w:p w14:paraId="7B259B41" w14:textId="1B859FD2" w:rsidR="00C83BF5" w:rsidRPr="000D4A2E" w:rsidRDefault="000D4A2E" w:rsidP="00B2268A">
            <w:pPr>
              <w:spacing w:before="20" w:after="20"/>
              <w:jc w:val="center"/>
              <w:rPr>
                <w:i/>
                <w:iCs/>
              </w:rPr>
            </w:pPr>
            <w:r w:rsidRPr="000D4A2E">
              <w:rPr>
                <w:rFonts w:ascii="Arial" w:hAnsi="Arial" w:cs="Arial"/>
                <w:bCs/>
                <w:i/>
                <w:iCs/>
                <w:color w:val="000000"/>
                <w:sz w:val="16"/>
                <w:szCs w:val="16"/>
              </w:rPr>
              <w:t>15.0*</w:t>
            </w:r>
          </w:p>
        </w:tc>
        <w:tc>
          <w:tcPr>
            <w:tcW w:w="0" w:type="auto"/>
            <w:shd w:val="clear" w:color="auto" w:fill="FFFFFF"/>
          </w:tcPr>
          <w:p w14:paraId="6CC21368" w14:textId="710421E9" w:rsidR="00C83BF5" w:rsidRDefault="00466693" w:rsidP="00B2268A">
            <w:pPr>
              <w:spacing w:before="20" w:after="20"/>
              <w:jc w:val="center"/>
              <w:rPr>
                <w:rFonts w:ascii="Arial" w:hAnsi="Arial" w:cs="Arial"/>
                <w:sz w:val="16"/>
                <w:szCs w:val="16"/>
              </w:rPr>
            </w:pPr>
            <w:r>
              <w:rPr>
                <w:rFonts w:ascii="Arial" w:hAnsi="Arial" w:cs="Arial"/>
                <w:sz w:val="16"/>
                <w:szCs w:val="16"/>
              </w:rPr>
              <w:t>75</w:t>
            </w:r>
          </w:p>
        </w:tc>
        <w:tc>
          <w:tcPr>
            <w:tcW w:w="0" w:type="auto"/>
            <w:shd w:val="clear" w:color="auto" w:fill="FFFFFF"/>
          </w:tcPr>
          <w:p w14:paraId="6C6F744A" w14:textId="0067DC19" w:rsidR="00C83BF5" w:rsidRDefault="00466693" w:rsidP="00B2268A">
            <w:pPr>
              <w:spacing w:before="20" w:after="20"/>
              <w:jc w:val="center"/>
              <w:rPr>
                <w:rFonts w:ascii="Arial" w:hAnsi="Arial" w:cs="Arial"/>
                <w:sz w:val="16"/>
                <w:szCs w:val="16"/>
              </w:rPr>
            </w:pPr>
            <w:r>
              <w:rPr>
                <w:rFonts w:ascii="Arial" w:hAnsi="Arial" w:cs="Arial"/>
                <w:sz w:val="16"/>
                <w:szCs w:val="16"/>
              </w:rPr>
              <w:t>10</w:t>
            </w:r>
          </w:p>
        </w:tc>
      </w:tr>
      <w:tr w:rsidR="005713BA" w14:paraId="2D243A65" w14:textId="77777777" w:rsidTr="00B2268A">
        <w:tc>
          <w:tcPr>
            <w:tcW w:w="0" w:type="auto"/>
            <w:vMerge/>
          </w:tcPr>
          <w:p w14:paraId="7CC29F5C" w14:textId="77777777" w:rsidR="00C83BF5" w:rsidRDefault="00C83BF5" w:rsidP="00B2268A">
            <w:pPr>
              <w:spacing w:before="20" w:after="20"/>
              <w:rPr>
                <w:rFonts w:ascii="Arial" w:hAnsi="Arial" w:cs="Arial"/>
                <w:sz w:val="16"/>
                <w:szCs w:val="16"/>
              </w:rPr>
            </w:pPr>
          </w:p>
        </w:tc>
        <w:tc>
          <w:tcPr>
            <w:tcW w:w="0" w:type="auto"/>
            <w:vAlign w:val="center"/>
          </w:tcPr>
          <w:p w14:paraId="51687EC3" w14:textId="77777777" w:rsidR="00C83BF5" w:rsidRDefault="00C83BF5" w:rsidP="00B2268A">
            <w:pPr>
              <w:spacing w:before="20" w:after="20"/>
              <w:jc w:val="center"/>
            </w:pPr>
            <w:r>
              <w:rPr>
                <w:rFonts w:ascii="Arial" w:hAnsi="Arial" w:cs="Arial"/>
                <w:bCs/>
                <w:color w:val="000000"/>
                <w:sz w:val="16"/>
                <w:szCs w:val="16"/>
              </w:rPr>
              <w:t>Authority</w:t>
            </w:r>
          </w:p>
        </w:tc>
        <w:tc>
          <w:tcPr>
            <w:tcW w:w="0" w:type="auto"/>
            <w:vAlign w:val="center"/>
          </w:tcPr>
          <w:p w14:paraId="30D3DFE0" w14:textId="77777777" w:rsidR="00C83BF5" w:rsidRDefault="00C83BF5" w:rsidP="00B2268A">
            <w:pPr>
              <w:spacing w:before="20" w:after="20"/>
              <w:jc w:val="center"/>
            </w:pPr>
            <w:r>
              <w:rPr>
                <w:rFonts w:ascii="Arial" w:hAnsi="Arial" w:cs="Arial"/>
                <w:bCs/>
                <w:color w:val="000000"/>
                <w:sz w:val="16"/>
                <w:szCs w:val="16"/>
              </w:rPr>
              <w:t>76.9</w:t>
            </w:r>
          </w:p>
        </w:tc>
        <w:tc>
          <w:tcPr>
            <w:tcW w:w="0" w:type="auto"/>
            <w:vAlign w:val="center"/>
          </w:tcPr>
          <w:p w14:paraId="4B405078" w14:textId="77777777" w:rsidR="00C83BF5" w:rsidRDefault="00C83BF5" w:rsidP="00B2268A">
            <w:pPr>
              <w:spacing w:before="20" w:after="20"/>
              <w:jc w:val="center"/>
            </w:pPr>
            <w:r>
              <w:rPr>
                <w:rFonts w:ascii="Arial" w:hAnsi="Arial" w:cs="Arial"/>
                <w:bCs/>
                <w:color w:val="000000"/>
                <w:sz w:val="16"/>
                <w:szCs w:val="16"/>
              </w:rPr>
              <w:t>16.2</w:t>
            </w:r>
          </w:p>
        </w:tc>
        <w:tc>
          <w:tcPr>
            <w:tcW w:w="0" w:type="auto"/>
            <w:vAlign w:val="center"/>
          </w:tcPr>
          <w:p w14:paraId="7D5BD8FE" w14:textId="77777777" w:rsidR="00C83BF5" w:rsidRDefault="00C83BF5" w:rsidP="00B2268A">
            <w:pPr>
              <w:spacing w:before="20" w:after="20"/>
              <w:jc w:val="center"/>
            </w:pPr>
            <w:r>
              <w:rPr>
                <w:rFonts w:ascii="Arial" w:hAnsi="Arial" w:cs="Arial"/>
                <w:bCs/>
                <w:color w:val="000000"/>
                <w:sz w:val="16"/>
                <w:szCs w:val="16"/>
              </w:rPr>
              <w:t>78.0</w:t>
            </w:r>
          </w:p>
        </w:tc>
        <w:tc>
          <w:tcPr>
            <w:tcW w:w="0" w:type="auto"/>
            <w:vAlign w:val="center"/>
          </w:tcPr>
          <w:p w14:paraId="47A07A77" w14:textId="77777777" w:rsidR="00C83BF5" w:rsidRDefault="00C83BF5" w:rsidP="00B2268A">
            <w:pPr>
              <w:spacing w:before="20" w:after="20"/>
              <w:jc w:val="center"/>
            </w:pPr>
            <w:r>
              <w:rPr>
                <w:rFonts w:ascii="Arial" w:hAnsi="Arial" w:cs="Arial"/>
                <w:bCs/>
                <w:color w:val="000000"/>
                <w:sz w:val="16"/>
                <w:szCs w:val="16"/>
              </w:rPr>
              <w:t>17.7</w:t>
            </w:r>
          </w:p>
        </w:tc>
        <w:tc>
          <w:tcPr>
            <w:tcW w:w="0" w:type="auto"/>
            <w:vAlign w:val="center"/>
          </w:tcPr>
          <w:p w14:paraId="7286FA2C" w14:textId="77777777" w:rsidR="00C83BF5" w:rsidRDefault="00C83BF5" w:rsidP="00B2268A">
            <w:pPr>
              <w:spacing w:before="20" w:after="20"/>
              <w:jc w:val="center"/>
            </w:pPr>
            <w:r>
              <w:rPr>
                <w:rFonts w:ascii="Arial" w:hAnsi="Arial" w:cs="Arial"/>
                <w:bCs/>
                <w:color w:val="000000"/>
                <w:sz w:val="16"/>
                <w:szCs w:val="16"/>
              </w:rPr>
              <w:t>77.7</w:t>
            </w:r>
          </w:p>
        </w:tc>
        <w:tc>
          <w:tcPr>
            <w:tcW w:w="0" w:type="auto"/>
            <w:vAlign w:val="center"/>
          </w:tcPr>
          <w:p w14:paraId="3F386D1C" w14:textId="77777777" w:rsidR="00C83BF5" w:rsidRDefault="00C83BF5" w:rsidP="00B2268A">
            <w:pPr>
              <w:spacing w:before="20" w:after="20"/>
              <w:jc w:val="center"/>
            </w:pPr>
            <w:r>
              <w:rPr>
                <w:rFonts w:ascii="Arial" w:hAnsi="Arial" w:cs="Arial"/>
                <w:bCs/>
                <w:color w:val="000000"/>
                <w:sz w:val="16"/>
                <w:szCs w:val="16"/>
              </w:rPr>
              <w:t>17.0</w:t>
            </w:r>
          </w:p>
        </w:tc>
        <w:tc>
          <w:tcPr>
            <w:tcW w:w="0" w:type="auto"/>
            <w:vAlign w:val="center"/>
          </w:tcPr>
          <w:p w14:paraId="72BEA036" w14:textId="77777777" w:rsidR="00C83BF5" w:rsidRDefault="00C83BF5" w:rsidP="00B2268A">
            <w:pPr>
              <w:spacing w:before="20" w:after="20"/>
              <w:jc w:val="center"/>
            </w:pPr>
            <w:r>
              <w:rPr>
                <w:rFonts w:ascii="Arial" w:hAnsi="Arial" w:cs="Arial"/>
                <w:bCs/>
                <w:color w:val="000000"/>
                <w:sz w:val="16"/>
                <w:szCs w:val="16"/>
              </w:rPr>
              <w:t>78.3</w:t>
            </w:r>
          </w:p>
        </w:tc>
        <w:tc>
          <w:tcPr>
            <w:tcW w:w="0" w:type="auto"/>
            <w:vAlign w:val="center"/>
          </w:tcPr>
          <w:p w14:paraId="16153E0B" w14:textId="77777777" w:rsidR="00C83BF5" w:rsidRDefault="00C83BF5" w:rsidP="00B2268A">
            <w:pPr>
              <w:spacing w:before="20" w:after="20"/>
              <w:jc w:val="center"/>
            </w:pPr>
            <w:r>
              <w:rPr>
                <w:rFonts w:ascii="Arial" w:hAnsi="Arial" w:cs="Arial"/>
                <w:bCs/>
                <w:color w:val="000000"/>
                <w:sz w:val="16"/>
                <w:szCs w:val="16"/>
              </w:rPr>
              <w:t>17.6</w:t>
            </w:r>
          </w:p>
        </w:tc>
        <w:tc>
          <w:tcPr>
            <w:tcW w:w="0" w:type="auto"/>
            <w:vAlign w:val="center"/>
          </w:tcPr>
          <w:p w14:paraId="47F9DA60"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573B7F6C"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20943751"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711AD32C" w14:textId="77777777" w:rsidR="00C83BF5" w:rsidRDefault="00C83BF5" w:rsidP="00B2268A">
            <w:pPr>
              <w:spacing w:before="20" w:after="20"/>
              <w:jc w:val="center"/>
              <w:rPr>
                <w:rFonts w:ascii="Arial" w:hAnsi="Arial" w:cs="Arial"/>
                <w:sz w:val="16"/>
                <w:szCs w:val="16"/>
              </w:rPr>
            </w:pPr>
          </w:p>
        </w:tc>
      </w:tr>
      <w:tr w:rsidR="005713BA" w14:paraId="5F0E085B" w14:textId="77777777" w:rsidTr="00B2268A">
        <w:tc>
          <w:tcPr>
            <w:tcW w:w="0" w:type="auto"/>
            <w:vMerge/>
          </w:tcPr>
          <w:p w14:paraId="61E0EE76" w14:textId="77777777" w:rsidR="00C83BF5" w:rsidRDefault="00C83BF5" w:rsidP="00B2268A">
            <w:pPr>
              <w:spacing w:before="20" w:after="20"/>
              <w:rPr>
                <w:rFonts w:ascii="Arial" w:hAnsi="Arial" w:cs="Arial"/>
                <w:sz w:val="16"/>
                <w:szCs w:val="16"/>
              </w:rPr>
            </w:pPr>
          </w:p>
        </w:tc>
        <w:tc>
          <w:tcPr>
            <w:tcW w:w="0" w:type="auto"/>
            <w:vAlign w:val="center"/>
          </w:tcPr>
          <w:p w14:paraId="0D29006F" w14:textId="77777777" w:rsidR="00C83BF5" w:rsidRDefault="00C83BF5" w:rsidP="00B2268A">
            <w:pPr>
              <w:spacing w:before="20" w:after="20"/>
              <w:jc w:val="center"/>
            </w:pPr>
            <w:r>
              <w:rPr>
                <w:rFonts w:ascii="Arial" w:hAnsi="Arial" w:cs="Arial"/>
                <w:bCs/>
                <w:color w:val="000000"/>
                <w:sz w:val="16"/>
                <w:szCs w:val="16"/>
              </w:rPr>
              <w:t>Province</w:t>
            </w:r>
          </w:p>
        </w:tc>
        <w:tc>
          <w:tcPr>
            <w:tcW w:w="0" w:type="auto"/>
            <w:vAlign w:val="center"/>
          </w:tcPr>
          <w:p w14:paraId="79025473" w14:textId="77777777" w:rsidR="00C83BF5" w:rsidRDefault="00C83BF5" w:rsidP="00B2268A">
            <w:pPr>
              <w:spacing w:before="20" w:after="20"/>
              <w:jc w:val="center"/>
            </w:pPr>
            <w:r>
              <w:rPr>
                <w:rFonts w:ascii="Arial" w:hAnsi="Arial" w:cs="Arial"/>
                <w:bCs/>
                <w:color w:val="000000"/>
                <w:sz w:val="16"/>
                <w:szCs w:val="16"/>
              </w:rPr>
              <w:t>75.4</w:t>
            </w:r>
          </w:p>
        </w:tc>
        <w:tc>
          <w:tcPr>
            <w:tcW w:w="0" w:type="auto"/>
            <w:vAlign w:val="center"/>
          </w:tcPr>
          <w:p w14:paraId="696EAD78" w14:textId="77777777" w:rsidR="00C83BF5" w:rsidRDefault="00C83BF5" w:rsidP="00B2268A">
            <w:pPr>
              <w:spacing w:before="20" w:after="20"/>
              <w:jc w:val="center"/>
            </w:pPr>
            <w:r>
              <w:rPr>
                <w:rFonts w:ascii="Arial" w:hAnsi="Arial" w:cs="Arial"/>
                <w:bCs/>
                <w:color w:val="000000"/>
                <w:sz w:val="16"/>
                <w:szCs w:val="16"/>
              </w:rPr>
              <w:t>16.8</w:t>
            </w:r>
          </w:p>
        </w:tc>
        <w:tc>
          <w:tcPr>
            <w:tcW w:w="0" w:type="auto"/>
            <w:vAlign w:val="center"/>
          </w:tcPr>
          <w:p w14:paraId="5601D1CC" w14:textId="77777777" w:rsidR="00C83BF5" w:rsidRDefault="00C83BF5" w:rsidP="00B2268A">
            <w:pPr>
              <w:spacing w:before="20" w:after="20"/>
              <w:jc w:val="center"/>
            </w:pPr>
            <w:r>
              <w:rPr>
                <w:rFonts w:ascii="Arial" w:hAnsi="Arial" w:cs="Arial"/>
                <w:bCs/>
                <w:color w:val="000000"/>
                <w:sz w:val="16"/>
                <w:szCs w:val="16"/>
              </w:rPr>
              <w:t>74.7</w:t>
            </w:r>
          </w:p>
        </w:tc>
        <w:tc>
          <w:tcPr>
            <w:tcW w:w="0" w:type="auto"/>
            <w:vAlign w:val="center"/>
          </w:tcPr>
          <w:p w14:paraId="1EDA6CF5" w14:textId="77777777" w:rsidR="00C83BF5" w:rsidRDefault="00C83BF5" w:rsidP="00B2268A">
            <w:pPr>
              <w:spacing w:before="20" w:after="20"/>
              <w:jc w:val="center"/>
            </w:pPr>
            <w:r>
              <w:rPr>
                <w:rFonts w:ascii="Arial" w:hAnsi="Arial" w:cs="Arial"/>
                <w:bCs/>
                <w:color w:val="000000"/>
                <w:sz w:val="16"/>
                <w:szCs w:val="16"/>
              </w:rPr>
              <w:t>15.9</w:t>
            </w:r>
          </w:p>
        </w:tc>
        <w:tc>
          <w:tcPr>
            <w:tcW w:w="0" w:type="auto"/>
            <w:vAlign w:val="center"/>
          </w:tcPr>
          <w:p w14:paraId="3C92B16B" w14:textId="77777777" w:rsidR="00C83BF5" w:rsidRDefault="00C83BF5" w:rsidP="00B2268A">
            <w:pPr>
              <w:spacing w:before="20" w:after="20"/>
              <w:jc w:val="center"/>
            </w:pPr>
            <w:r>
              <w:rPr>
                <w:rFonts w:ascii="Arial" w:hAnsi="Arial" w:cs="Arial"/>
                <w:bCs/>
                <w:color w:val="000000"/>
                <w:sz w:val="16"/>
                <w:szCs w:val="16"/>
              </w:rPr>
              <w:t>74.2</w:t>
            </w:r>
          </w:p>
        </w:tc>
        <w:tc>
          <w:tcPr>
            <w:tcW w:w="0" w:type="auto"/>
            <w:vAlign w:val="center"/>
          </w:tcPr>
          <w:p w14:paraId="62AD3B79" w14:textId="77777777" w:rsidR="00C83BF5" w:rsidRDefault="00C83BF5" w:rsidP="00B2268A">
            <w:pPr>
              <w:spacing w:before="20" w:after="20"/>
              <w:jc w:val="center"/>
            </w:pPr>
            <w:r>
              <w:rPr>
                <w:rFonts w:ascii="Arial" w:hAnsi="Arial" w:cs="Arial"/>
                <w:bCs/>
                <w:color w:val="000000"/>
                <w:sz w:val="16"/>
                <w:szCs w:val="16"/>
              </w:rPr>
              <w:t>16.4</w:t>
            </w:r>
          </w:p>
        </w:tc>
        <w:tc>
          <w:tcPr>
            <w:tcW w:w="0" w:type="auto"/>
            <w:vAlign w:val="center"/>
          </w:tcPr>
          <w:p w14:paraId="2ACF767D" w14:textId="77777777" w:rsidR="00C83BF5" w:rsidRDefault="00C83BF5" w:rsidP="00B2268A">
            <w:pPr>
              <w:spacing w:before="20" w:after="20"/>
              <w:jc w:val="center"/>
            </w:pPr>
            <w:r>
              <w:rPr>
                <w:rFonts w:ascii="Arial" w:hAnsi="Arial" w:cs="Arial"/>
                <w:bCs/>
                <w:color w:val="000000"/>
                <w:sz w:val="16"/>
                <w:szCs w:val="16"/>
              </w:rPr>
              <w:t>76.5</w:t>
            </w:r>
          </w:p>
        </w:tc>
        <w:tc>
          <w:tcPr>
            <w:tcW w:w="0" w:type="auto"/>
            <w:vAlign w:val="center"/>
          </w:tcPr>
          <w:p w14:paraId="7401519B" w14:textId="77777777" w:rsidR="00C83BF5" w:rsidRDefault="00C83BF5" w:rsidP="00B2268A">
            <w:pPr>
              <w:spacing w:before="20" w:after="20"/>
              <w:jc w:val="center"/>
            </w:pPr>
            <w:r>
              <w:rPr>
                <w:rFonts w:ascii="Arial" w:hAnsi="Arial" w:cs="Arial"/>
                <w:bCs/>
                <w:color w:val="000000"/>
                <w:sz w:val="16"/>
                <w:szCs w:val="16"/>
              </w:rPr>
              <w:t>16.8</w:t>
            </w:r>
          </w:p>
        </w:tc>
        <w:tc>
          <w:tcPr>
            <w:tcW w:w="0" w:type="auto"/>
            <w:vAlign w:val="center"/>
          </w:tcPr>
          <w:p w14:paraId="71A489FD"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504E914A"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7128B0C0"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4111B308" w14:textId="77777777" w:rsidR="00C83BF5" w:rsidRDefault="00C83BF5" w:rsidP="00B2268A">
            <w:pPr>
              <w:spacing w:before="20" w:after="20"/>
              <w:jc w:val="center"/>
              <w:rPr>
                <w:rFonts w:ascii="Arial" w:hAnsi="Arial" w:cs="Arial"/>
                <w:sz w:val="16"/>
                <w:szCs w:val="16"/>
              </w:rPr>
            </w:pPr>
          </w:p>
        </w:tc>
      </w:tr>
      <w:tr w:rsidR="005713BA" w14:paraId="78228D32" w14:textId="77777777" w:rsidTr="00B2268A">
        <w:tc>
          <w:tcPr>
            <w:tcW w:w="0" w:type="auto"/>
            <w:vMerge w:val="restart"/>
            <w:vAlign w:val="center"/>
          </w:tcPr>
          <w:p w14:paraId="38636BB8" w14:textId="77777777" w:rsidR="00C83BF5" w:rsidRDefault="00C83BF5" w:rsidP="00B2268A">
            <w:pPr>
              <w:spacing w:before="20" w:after="20"/>
            </w:pPr>
            <w:r>
              <w:rPr>
                <w:rFonts w:ascii="Arial" w:hAnsi="Arial" w:cs="Arial"/>
                <w:bCs/>
                <w:color w:val="000000"/>
                <w:sz w:val="16"/>
                <w:szCs w:val="16"/>
              </w:rPr>
              <w:t>Social Studies 30-1</w:t>
            </w:r>
          </w:p>
        </w:tc>
        <w:tc>
          <w:tcPr>
            <w:tcW w:w="0" w:type="auto"/>
            <w:vAlign w:val="center"/>
          </w:tcPr>
          <w:p w14:paraId="59283175" w14:textId="77777777" w:rsidR="00C83BF5" w:rsidRDefault="00C83BF5" w:rsidP="00B2268A">
            <w:pPr>
              <w:spacing w:before="20" w:after="20"/>
              <w:jc w:val="center"/>
            </w:pPr>
            <w:r>
              <w:rPr>
                <w:rFonts w:ascii="Arial" w:hAnsi="Arial" w:cs="Arial"/>
                <w:bCs/>
                <w:color w:val="000000"/>
                <w:sz w:val="16"/>
                <w:szCs w:val="16"/>
              </w:rPr>
              <w:t>School</w:t>
            </w:r>
          </w:p>
        </w:tc>
        <w:tc>
          <w:tcPr>
            <w:tcW w:w="0" w:type="auto"/>
            <w:vAlign w:val="center"/>
          </w:tcPr>
          <w:p w14:paraId="75FE3782" w14:textId="77777777" w:rsidR="00C83BF5" w:rsidRDefault="00C83BF5" w:rsidP="00B2268A">
            <w:pPr>
              <w:spacing w:before="20" w:after="20"/>
              <w:jc w:val="center"/>
            </w:pPr>
            <w:r>
              <w:rPr>
                <w:rFonts w:ascii="Arial" w:hAnsi="Arial" w:cs="Arial"/>
                <w:bCs/>
                <w:color w:val="000000"/>
                <w:sz w:val="16"/>
                <w:szCs w:val="16"/>
              </w:rPr>
              <w:t>82.0</w:t>
            </w:r>
          </w:p>
        </w:tc>
        <w:tc>
          <w:tcPr>
            <w:tcW w:w="0" w:type="auto"/>
            <w:vAlign w:val="center"/>
          </w:tcPr>
          <w:p w14:paraId="34A4668C" w14:textId="77777777" w:rsidR="00C83BF5" w:rsidRDefault="00C83BF5" w:rsidP="00B2268A">
            <w:pPr>
              <w:spacing w:before="20" w:after="20"/>
              <w:jc w:val="center"/>
            </w:pPr>
            <w:r>
              <w:rPr>
                <w:rFonts w:ascii="Arial" w:hAnsi="Arial" w:cs="Arial"/>
                <w:bCs/>
                <w:color w:val="000000"/>
                <w:sz w:val="16"/>
                <w:szCs w:val="16"/>
              </w:rPr>
              <w:t>4.9</w:t>
            </w:r>
          </w:p>
        </w:tc>
        <w:tc>
          <w:tcPr>
            <w:tcW w:w="0" w:type="auto"/>
            <w:vAlign w:val="center"/>
          </w:tcPr>
          <w:p w14:paraId="21FEC720" w14:textId="77777777" w:rsidR="00C83BF5" w:rsidRDefault="00C83BF5" w:rsidP="00B2268A">
            <w:pPr>
              <w:spacing w:before="20" w:after="20"/>
              <w:jc w:val="center"/>
            </w:pPr>
            <w:r>
              <w:rPr>
                <w:rFonts w:ascii="Arial" w:hAnsi="Arial" w:cs="Arial"/>
                <w:bCs/>
                <w:color w:val="000000"/>
                <w:sz w:val="16"/>
                <w:szCs w:val="16"/>
              </w:rPr>
              <w:t>87.8</w:t>
            </w:r>
          </w:p>
        </w:tc>
        <w:tc>
          <w:tcPr>
            <w:tcW w:w="0" w:type="auto"/>
            <w:vAlign w:val="center"/>
          </w:tcPr>
          <w:p w14:paraId="4629EE4B" w14:textId="77777777" w:rsidR="00C83BF5" w:rsidRDefault="00C83BF5" w:rsidP="00B2268A">
            <w:pPr>
              <w:spacing w:before="20" w:after="20"/>
              <w:jc w:val="center"/>
            </w:pPr>
            <w:r>
              <w:rPr>
                <w:rFonts w:ascii="Arial" w:hAnsi="Arial" w:cs="Arial"/>
                <w:bCs/>
                <w:color w:val="000000"/>
                <w:sz w:val="16"/>
                <w:szCs w:val="16"/>
              </w:rPr>
              <w:t>4.1</w:t>
            </w:r>
          </w:p>
        </w:tc>
        <w:tc>
          <w:tcPr>
            <w:tcW w:w="0" w:type="auto"/>
            <w:vAlign w:val="center"/>
          </w:tcPr>
          <w:p w14:paraId="51A77AA7" w14:textId="77777777" w:rsidR="00C83BF5" w:rsidRDefault="00C83BF5" w:rsidP="00B2268A">
            <w:pPr>
              <w:spacing w:before="20" w:after="20"/>
              <w:jc w:val="center"/>
            </w:pPr>
            <w:r>
              <w:rPr>
                <w:rFonts w:ascii="Arial" w:hAnsi="Arial" w:cs="Arial"/>
                <w:bCs/>
                <w:color w:val="000000"/>
                <w:sz w:val="16"/>
                <w:szCs w:val="16"/>
              </w:rPr>
              <w:t>80.0</w:t>
            </w:r>
          </w:p>
        </w:tc>
        <w:tc>
          <w:tcPr>
            <w:tcW w:w="0" w:type="auto"/>
            <w:vAlign w:val="center"/>
          </w:tcPr>
          <w:p w14:paraId="2119367B" w14:textId="77777777" w:rsidR="00C83BF5" w:rsidRDefault="00C83BF5" w:rsidP="00B2268A">
            <w:pPr>
              <w:spacing w:before="20" w:after="20"/>
              <w:jc w:val="center"/>
            </w:pPr>
            <w:r>
              <w:rPr>
                <w:rFonts w:ascii="Arial" w:hAnsi="Arial" w:cs="Arial"/>
                <w:bCs/>
                <w:color w:val="000000"/>
                <w:sz w:val="16"/>
                <w:szCs w:val="16"/>
              </w:rPr>
              <w:t>12.3</w:t>
            </w:r>
          </w:p>
        </w:tc>
        <w:tc>
          <w:tcPr>
            <w:tcW w:w="0" w:type="auto"/>
            <w:vAlign w:val="center"/>
          </w:tcPr>
          <w:p w14:paraId="5F4BD00B" w14:textId="77777777" w:rsidR="00C83BF5" w:rsidRDefault="00C83BF5" w:rsidP="00B2268A">
            <w:pPr>
              <w:spacing w:before="20" w:after="20"/>
              <w:jc w:val="center"/>
            </w:pPr>
            <w:r>
              <w:rPr>
                <w:rFonts w:ascii="Arial" w:hAnsi="Arial" w:cs="Arial"/>
                <w:bCs/>
                <w:color w:val="000000"/>
                <w:sz w:val="16"/>
                <w:szCs w:val="16"/>
              </w:rPr>
              <w:t>86.0</w:t>
            </w:r>
          </w:p>
        </w:tc>
        <w:tc>
          <w:tcPr>
            <w:tcW w:w="0" w:type="auto"/>
            <w:vAlign w:val="center"/>
          </w:tcPr>
          <w:p w14:paraId="7A791B25" w14:textId="77777777" w:rsidR="00C83BF5" w:rsidRDefault="00C83BF5" w:rsidP="00B2268A">
            <w:pPr>
              <w:spacing w:before="20" w:after="20"/>
              <w:jc w:val="center"/>
            </w:pPr>
            <w:r>
              <w:rPr>
                <w:rFonts w:ascii="Arial" w:hAnsi="Arial" w:cs="Arial"/>
                <w:bCs/>
                <w:color w:val="000000"/>
                <w:sz w:val="16"/>
                <w:szCs w:val="16"/>
              </w:rPr>
              <w:t>2.3</w:t>
            </w:r>
          </w:p>
        </w:tc>
        <w:tc>
          <w:tcPr>
            <w:tcW w:w="0" w:type="auto"/>
            <w:vAlign w:val="center"/>
          </w:tcPr>
          <w:p w14:paraId="131362E4" w14:textId="1891C4E2" w:rsidR="00C83BF5" w:rsidRPr="000D4A2E" w:rsidRDefault="000D4A2E" w:rsidP="00B2268A">
            <w:pPr>
              <w:spacing w:before="20" w:after="20"/>
              <w:jc w:val="center"/>
              <w:rPr>
                <w:i/>
                <w:iCs/>
              </w:rPr>
            </w:pPr>
            <w:r>
              <w:rPr>
                <w:rFonts w:ascii="Arial" w:hAnsi="Arial" w:cs="Arial"/>
                <w:bCs/>
                <w:i/>
                <w:iCs/>
                <w:color w:val="000000"/>
                <w:sz w:val="16"/>
                <w:szCs w:val="16"/>
              </w:rPr>
              <w:t>100*</w:t>
            </w:r>
          </w:p>
        </w:tc>
        <w:tc>
          <w:tcPr>
            <w:tcW w:w="0" w:type="auto"/>
            <w:vAlign w:val="center"/>
          </w:tcPr>
          <w:p w14:paraId="69C56F76" w14:textId="398D8292" w:rsidR="00C83BF5" w:rsidRPr="000D4A2E" w:rsidRDefault="000D4A2E" w:rsidP="00B2268A">
            <w:pPr>
              <w:spacing w:before="20" w:after="20"/>
              <w:jc w:val="center"/>
              <w:rPr>
                <w:i/>
                <w:iCs/>
              </w:rPr>
            </w:pPr>
            <w:r>
              <w:rPr>
                <w:rFonts w:ascii="Arial" w:hAnsi="Arial" w:cs="Arial"/>
                <w:bCs/>
                <w:i/>
                <w:iCs/>
                <w:color w:val="000000"/>
                <w:sz w:val="16"/>
                <w:szCs w:val="16"/>
              </w:rPr>
              <w:t>20.8*</w:t>
            </w:r>
          </w:p>
        </w:tc>
        <w:tc>
          <w:tcPr>
            <w:tcW w:w="0" w:type="auto"/>
            <w:shd w:val="clear" w:color="auto" w:fill="FFFFFF"/>
          </w:tcPr>
          <w:p w14:paraId="5651E944" w14:textId="02759758" w:rsidR="00C83BF5" w:rsidRDefault="00466693" w:rsidP="00B2268A">
            <w:pPr>
              <w:spacing w:before="20" w:after="20"/>
              <w:jc w:val="center"/>
              <w:rPr>
                <w:rFonts w:ascii="Arial" w:hAnsi="Arial" w:cs="Arial"/>
                <w:sz w:val="16"/>
                <w:szCs w:val="16"/>
              </w:rPr>
            </w:pPr>
            <w:r>
              <w:rPr>
                <w:rFonts w:ascii="Arial" w:hAnsi="Arial" w:cs="Arial"/>
                <w:sz w:val="16"/>
                <w:szCs w:val="16"/>
              </w:rPr>
              <w:t>95</w:t>
            </w:r>
          </w:p>
        </w:tc>
        <w:tc>
          <w:tcPr>
            <w:tcW w:w="0" w:type="auto"/>
            <w:shd w:val="clear" w:color="auto" w:fill="FFFFFF"/>
          </w:tcPr>
          <w:p w14:paraId="1F6EC905" w14:textId="22C25470" w:rsidR="00C83BF5" w:rsidRDefault="00466693" w:rsidP="00B2268A">
            <w:pPr>
              <w:spacing w:before="20" w:after="20"/>
              <w:jc w:val="center"/>
              <w:rPr>
                <w:rFonts w:ascii="Arial" w:hAnsi="Arial" w:cs="Arial"/>
                <w:sz w:val="16"/>
                <w:szCs w:val="16"/>
              </w:rPr>
            </w:pPr>
            <w:r>
              <w:rPr>
                <w:rFonts w:ascii="Arial" w:hAnsi="Arial" w:cs="Arial"/>
                <w:sz w:val="16"/>
                <w:szCs w:val="16"/>
              </w:rPr>
              <w:t>15</w:t>
            </w:r>
          </w:p>
        </w:tc>
      </w:tr>
      <w:tr w:rsidR="005713BA" w14:paraId="6BFA04B0" w14:textId="77777777" w:rsidTr="00B2268A">
        <w:tc>
          <w:tcPr>
            <w:tcW w:w="0" w:type="auto"/>
            <w:vMerge/>
          </w:tcPr>
          <w:p w14:paraId="608FA2D6" w14:textId="77777777" w:rsidR="00C83BF5" w:rsidRDefault="00C83BF5" w:rsidP="00B2268A">
            <w:pPr>
              <w:spacing w:before="20" w:after="20"/>
              <w:rPr>
                <w:rFonts w:ascii="Arial" w:hAnsi="Arial" w:cs="Arial"/>
                <w:sz w:val="16"/>
                <w:szCs w:val="16"/>
              </w:rPr>
            </w:pPr>
          </w:p>
        </w:tc>
        <w:tc>
          <w:tcPr>
            <w:tcW w:w="0" w:type="auto"/>
            <w:vAlign w:val="center"/>
          </w:tcPr>
          <w:p w14:paraId="0166C656" w14:textId="77777777" w:rsidR="00C83BF5" w:rsidRDefault="00C83BF5" w:rsidP="00B2268A">
            <w:pPr>
              <w:spacing w:before="20" w:after="20"/>
              <w:jc w:val="center"/>
            </w:pPr>
            <w:r>
              <w:rPr>
                <w:rFonts w:ascii="Arial" w:hAnsi="Arial" w:cs="Arial"/>
                <w:bCs/>
                <w:color w:val="000000"/>
                <w:sz w:val="16"/>
                <w:szCs w:val="16"/>
              </w:rPr>
              <w:t>Authority</w:t>
            </w:r>
          </w:p>
        </w:tc>
        <w:tc>
          <w:tcPr>
            <w:tcW w:w="0" w:type="auto"/>
            <w:vAlign w:val="center"/>
          </w:tcPr>
          <w:p w14:paraId="5ED37582" w14:textId="77777777" w:rsidR="00C83BF5" w:rsidRDefault="00C83BF5" w:rsidP="00B2268A">
            <w:pPr>
              <w:spacing w:before="20" w:after="20"/>
              <w:jc w:val="center"/>
            </w:pPr>
            <w:r>
              <w:rPr>
                <w:rFonts w:ascii="Arial" w:hAnsi="Arial" w:cs="Arial"/>
                <w:bCs/>
                <w:color w:val="000000"/>
                <w:sz w:val="16"/>
                <w:szCs w:val="16"/>
              </w:rPr>
              <w:t>89.5</w:t>
            </w:r>
          </w:p>
        </w:tc>
        <w:tc>
          <w:tcPr>
            <w:tcW w:w="0" w:type="auto"/>
            <w:vAlign w:val="center"/>
          </w:tcPr>
          <w:p w14:paraId="714FD2C4" w14:textId="77777777" w:rsidR="00C83BF5" w:rsidRDefault="00C83BF5" w:rsidP="00B2268A">
            <w:pPr>
              <w:spacing w:before="20" w:after="20"/>
              <w:jc w:val="center"/>
            </w:pPr>
            <w:r>
              <w:rPr>
                <w:rFonts w:ascii="Arial" w:hAnsi="Arial" w:cs="Arial"/>
                <w:bCs/>
                <w:color w:val="000000"/>
                <w:sz w:val="16"/>
                <w:szCs w:val="16"/>
              </w:rPr>
              <w:t>13.9</w:t>
            </w:r>
          </w:p>
        </w:tc>
        <w:tc>
          <w:tcPr>
            <w:tcW w:w="0" w:type="auto"/>
            <w:vAlign w:val="center"/>
          </w:tcPr>
          <w:p w14:paraId="1E55AD01" w14:textId="77777777" w:rsidR="00C83BF5" w:rsidRDefault="00C83BF5" w:rsidP="00B2268A">
            <w:pPr>
              <w:spacing w:before="20" w:after="20"/>
              <w:jc w:val="center"/>
            </w:pPr>
            <w:r>
              <w:rPr>
                <w:rFonts w:ascii="Arial" w:hAnsi="Arial" w:cs="Arial"/>
                <w:bCs/>
                <w:color w:val="000000"/>
                <w:sz w:val="16"/>
                <w:szCs w:val="16"/>
              </w:rPr>
              <w:t>85.4</w:t>
            </w:r>
          </w:p>
        </w:tc>
        <w:tc>
          <w:tcPr>
            <w:tcW w:w="0" w:type="auto"/>
            <w:vAlign w:val="center"/>
          </w:tcPr>
          <w:p w14:paraId="57DAC652" w14:textId="77777777" w:rsidR="00C83BF5" w:rsidRDefault="00C83BF5" w:rsidP="00B2268A">
            <w:pPr>
              <w:spacing w:before="20" w:after="20"/>
              <w:jc w:val="center"/>
            </w:pPr>
            <w:r>
              <w:rPr>
                <w:rFonts w:ascii="Arial" w:hAnsi="Arial" w:cs="Arial"/>
                <w:bCs/>
                <w:color w:val="000000"/>
                <w:sz w:val="16"/>
                <w:szCs w:val="16"/>
              </w:rPr>
              <w:t>14.2</w:t>
            </w:r>
          </w:p>
        </w:tc>
        <w:tc>
          <w:tcPr>
            <w:tcW w:w="0" w:type="auto"/>
            <w:vAlign w:val="center"/>
          </w:tcPr>
          <w:p w14:paraId="7EF71226" w14:textId="77777777" w:rsidR="00C83BF5" w:rsidRDefault="00C83BF5" w:rsidP="00B2268A">
            <w:pPr>
              <w:spacing w:before="20" w:after="20"/>
              <w:jc w:val="center"/>
            </w:pPr>
            <w:r>
              <w:rPr>
                <w:rFonts w:ascii="Arial" w:hAnsi="Arial" w:cs="Arial"/>
                <w:bCs/>
                <w:color w:val="000000"/>
                <w:sz w:val="16"/>
                <w:szCs w:val="16"/>
              </w:rPr>
              <w:t>85.8</w:t>
            </w:r>
          </w:p>
        </w:tc>
        <w:tc>
          <w:tcPr>
            <w:tcW w:w="0" w:type="auto"/>
            <w:vAlign w:val="center"/>
          </w:tcPr>
          <w:p w14:paraId="67803E41" w14:textId="77777777" w:rsidR="00C83BF5" w:rsidRDefault="00C83BF5" w:rsidP="00B2268A">
            <w:pPr>
              <w:spacing w:before="20" w:after="20"/>
              <w:jc w:val="center"/>
            </w:pPr>
            <w:r>
              <w:rPr>
                <w:rFonts w:ascii="Arial" w:hAnsi="Arial" w:cs="Arial"/>
                <w:bCs/>
                <w:color w:val="000000"/>
                <w:sz w:val="16"/>
                <w:szCs w:val="16"/>
              </w:rPr>
              <w:t>14.8</w:t>
            </w:r>
          </w:p>
        </w:tc>
        <w:tc>
          <w:tcPr>
            <w:tcW w:w="0" w:type="auto"/>
            <w:vAlign w:val="center"/>
          </w:tcPr>
          <w:p w14:paraId="3DE12698" w14:textId="77777777" w:rsidR="00C83BF5" w:rsidRDefault="00C83BF5" w:rsidP="00B2268A">
            <w:pPr>
              <w:spacing w:before="20" w:after="20"/>
              <w:jc w:val="center"/>
            </w:pPr>
            <w:r>
              <w:rPr>
                <w:rFonts w:ascii="Arial" w:hAnsi="Arial" w:cs="Arial"/>
                <w:bCs/>
                <w:color w:val="000000"/>
                <w:sz w:val="16"/>
                <w:szCs w:val="16"/>
              </w:rPr>
              <w:t>84.9</w:t>
            </w:r>
          </w:p>
        </w:tc>
        <w:tc>
          <w:tcPr>
            <w:tcW w:w="0" w:type="auto"/>
            <w:vAlign w:val="center"/>
          </w:tcPr>
          <w:p w14:paraId="01926D0A" w14:textId="77777777" w:rsidR="00C83BF5" w:rsidRDefault="00C83BF5" w:rsidP="00B2268A">
            <w:pPr>
              <w:spacing w:before="20" w:after="20"/>
              <w:jc w:val="center"/>
            </w:pPr>
            <w:r>
              <w:rPr>
                <w:rFonts w:ascii="Arial" w:hAnsi="Arial" w:cs="Arial"/>
                <w:bCs/>
                <w:color w:val="000000"/>
                <w:sz w:val="16"/>
                <w:szCs w:val="16"/>
              </w:rPr>
              <w:t>11.7</w:t>
            </w:r>
          </w:p>
        </w:tc>
        <w:tc>
          <w:tcPr>
            <w:tcW w:w="0" w:type="auto"/>
            <w:vAlign w:val="center"/>
          </w:tcPr>
          <w:p w14:paraId="696DC79C"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338FA79B"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291DB4E2"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73B11831" w14:textId="77777777" w:rsidR="00C83BF5" w:rsidRDefault="00C83BF5" w:rsidP="00B2268A">
            <w:pPr>
              <w:spacing w:before="20" w:after="20"/>
              <w:jc w:val="center"/>
              <w:rPr>
                <w:rFonts w:ascii="Arial" w:hAnsi="Arial" w:cs="Arial"/>
                <w:sz w:val="16"/>
                <w:szCs w:val="16"/>
              </w:rPr>
            </w:pPr>
          </w:p>
        </w:tc>
      </w:tr>
      <w:tr w:rsidR="005713BA" w14:paraId="0484140F" w14:textId="77777777" w:rsidTr="00B2268A">
        <w:tc>
          <w:tcPr>
            <w:tcW w:w="0" w:type="auto"/>
            <w:vMerge/>
          </w:tcPr>
          <w:p w14:paraId="7192BB90" w14:textId="77777777" w:rsidR="00C83BF5" w:rsidRDefault="00C83BF5" w:rsidP="00B2268A">
            <w:pPr>
              <w:spacing w:before="20" w:after="20"/>
              <w:rPr>
                <w:rFonts w:ascii="Arial" w:hAnsi="Arial" w:cs="Arial"/>
                <w:sz w:val="16"/>
                <w:szCs w:val="16"/>
              </w:rPr>
            </w:pPr>
          </w:p>
        </w:tc>
        <w:tc>
          <w:tcPr>
            <w:tcW w:w="0" w:type="auto"/>
            <w:vAlign w:val="center"/>
          </w:tcPr>
          <w:p w14:paraId="2532653F" w14:textId="77777777" w:rsidR="00C83BF5" w:rsidRDefault="00C83BF5" w:rsidP="00B2268A">
            <w:pPr>
              <w:spacing w:before="20" w:after="20"/>
              <w:jc w:val="center"/>
            </w:pPr>
            <w:r>
              <w:rPr>
                <w:rFonts w:ascii="Arial" w:hAnsi="Arial" w:cs="Arial"/>
                <w:bCs/>
                <w:color w:val="000000"/>
                <w:sz w:val="16"/>
                <w:szCs w:val="16"/>
              </w:rPr>
              <w:t>Province</w:t>
            </w:r>
          </w:p>
        </w:tc>
        <w:tc>
          <w:tcPr>
            <w:tcW w:w="0" w:type="auto"/>
            <w:vAlign w:val="center"/>
          </w:tcPr>
          <w:p w14:paraId="1962E4F3" w14:textId="77777777" w:rsidR="00C83BF5" w:rsidRDefault="00C83BF5" w:rsidP="00B2268A">
            <w:pPr>
              <w:spacing w:before="20" w:after="20"/>
              <w:jc w:val="center"/>
            </w:pPr>
            <w:r>
              <w:rPr>
                <w:rFonts w:ascii="Arial" w:hAnsi="Arial" w:cs="Arial"/>
                <w:bCs/>
                <w:color w:val="000000"/>
                <w:sz w:val="16"/>
                <w:szCs w:val="16"/>
              </w:rPr>
              <w:t>84.9</w:t>
            </w:r>
          </w:p>
        </w:tc>
        <w:tc>
          <w:tcPr>
            <w:tcW w:w="0" w:type="auto"/>
            <w:vAlign w:val="center"/>
          </w:tcPr>
          <w:p w14:paraId="01F60790" w14:textId="77777777" w:rsidR="00C83BF5" w:rsidRDefault="00C83BF5" w:rsidP="00B2268A">
            <w:pPr>
              <w:spacing w:before="20" w:after="20"/>
              <w:jc w:val="center"/>
            </w:pPr>
            <w:r>
              <w:rPr>
                <w:rFonts w:ascii="Arial" w:hAnsi="Arial" w:cs="Arial"/>
                <w:bCs/>
                <w:color w:val="000000"/>
                <w:sz w:val="16"/>
                <w:szCs w:val="16"/>
              </w:rPr>
              <w:t>14.3</w:t>
            </w:r>
          </w:p>
        </w:tc>
        <w:tc>
          <w:tcPr>
            <w:tcW w:w="0" w:type="auto"/>
            <w:vAlign w:val="center"/>
          </w:tcPr>
          <w:p w14:paraId="568CC526" w14:textId="77777777" w:rsidR="00C83BF5" w:rsidRDefault="00C83BF5" w:rsidP="00B2268A">
            <w:pPr>
              <w:spacing w:before="20" w:after="20"/>
              <w:jc w:val="center"/>
            </w:pPr>
            <w:r>
              <w:rPr>
                <w:rFonts w:ascii="Arial" w:hAnsi="Arial" w:cs="Arial"/>
                <w:bCs/>
                <w:color w:val="000000"/>
                <w:sz w:val="16"/>
                <w:szCs w:val="16"/>
              </w:rPr>
              <w:t>86.0</w:t>
            </w:r>
          </w:p>
        </w:tc>
        <w:tc>
          <w:tcPr>
            <w:tcW w:w="0" w:type="auto"/>
            <w:vAlign w:val="center"/>
          </w:tcPr>
          <w:p w14:paraId="71743897" w14:textId="77777777" w:rsidR="00C83BF5" w:rsidRDefault="00C83BF5" w:rsidP="00B2268A">
            <w:pPr>
              <w:spacing w:before="20" w:after="20"/>
              <w:jc w:val="center"/>
            </w:pPr>
            <w:r>
              <w:rPr>
                <w:rFonts w:ascii="Arial" w:hAnsi="Arial" w:cs="Arial"/>
                <w:bCs/>
                <w:color w:val="000000"/>
                <w:sz w:val="16"/>
                <w:szCs w:val="16"/>
              </w:rPr>
              <w:t>14.8</w:t>
            </w:r>
          </w:p>
        </w:tc>
        <w:tc>
          <w:tcPr>
            <w:tcW w:w="0" w:type="auto"/>
            <w:vAlign w:val="center"/>
          </w:tcPr>
          <w:p w14:paraId="12ABFE61" w14:textId="77777777" w:rsidR="00C83BF5" w:rsidRDefault="00C83BF5" w:rsidP="00B2268A">
            <w:pPr>
              <w:spacing w:before="20" w:after="20"/>
              <w:jc w:val="center"/>
            </w:pPr>
            <w:r>
              <w:rPr>
                <w:rFonts w:ascii="Arial" w:hAnsi="Arial" w:cs="Arial"/>
                <w:bCs/>
                <w:color w:val="000000"/>
                <w:sz w:val="16"/>
                <w:szCs w:val="16"/>
              </w:rPr>
              <w:t>86.2</w:t>
            </w:r>
          </w:p>
        </w:tc>
        <w:tc>
          <w:tcPr>
            <w:tcW w:w="0" w:type="auto"/>
            <w:vAlign w:val="center"/>
          </w:tcPr>
          <w:p w14:paraId="6B4A9D16" w14:textId="77777777" w:rsidR="00C83BF5" w:rsidRDefault="00C83BF5" w:rsidP="00B2268A">
            <w:pPr>
              <w:spacing w:before="20" w:after="20"/>
              <w:jc w:val="center"/>
            </w:pPr>
            <w:r>
              <w:rPr>
                <w:rFonts w:ascii="Arial" w:hAnsi="Arial" w:cs="Arial"/>
                <w:bCs/>
                <w:color w:val="000000"/>
                <w:sz w:val="16"/>
                <w:szCs w:val="16"/>
              </w:rPr>
              <w:t>17.7</w:t>
            </w:r>
          </w:p>
        </w:tc>
        <w:tc>
          <w:tcPr>
            <w:tcW w:w="0" w:type="auto"/>
            <w:vAlign w:val="center"/>
          </w:tcPr>
          <w:p w14:paraId="28794AA2" w14:textId="77777777" w:rsidR="00C83BF5" w:rsidRDefault="00C83BF5" w:rsidP="00B2268A">
            <w:pPr>
              <w:spacing w:before="20" w:after="20"/>
              <w:jc w:val="center"/>
            </w:pPr>
            <w:r>
              <w:rPr>
                <w:rFonts w:ascii="Arial" w:hAnsi="Arial" w:cs="Arial"/>
                <w:bCs/>
                <w:color w:val="000000"/>
                <w:sz w:val="16"/>
                <w:szCs w:val="16"/>
              </w:rPr>
              <w:t>86.6</w:t>
            </w:r>
          </w:p>
        </w:tc>
        <w:tc>
          <w:tcPr>
            <w:tcW w:w="0" w:type="auto"/>
            <w:vAlign w:val="center"/>
          </w:tcPr>
          <w:p w14:paraId="5030E338" w14:textId="77777777" w:rsidR="00C83BF5" w:rsidRDefault="00C83BF5" w:rsidP="00B2268A">
            <w:pPr>
              <w:spacing w:before="20" w:after="20"/>
              <w:jc w:val="center"/>
            </w:pPr>
            <w:r>
              <w:rPr>
                <w:rFonts w:ascii="Arial" w:hAnsi="Arial" w:cs="Arial"/>
                <w:bCs/>
                <w:color w:val="000000"/>
                <w:sz w:val="16"/>
                <w:szCs w:val="16"/>
              </w:rPr>
              <w:t>17.0</w:t>
            </w:r>
          </w:p>
        </w:tc>
        <w:tc>
          <w:tcPr>
            <w:tcW w:w="0" w:type="auto"/>
            <w:vAlign w:val="center"/>
          </w:tcPr>
          <w:p w14:paraId="7E89C849"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06D59CC6"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4BEBFBF8"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372E4118" w14:textId="77777777" w:rsidR="00C83BF5" w:rsidRDefault="00C83BF5" w:rsidP="00B2268A">
            <w:pPr>
              <w:spacing w:before="20" w:after="20"/>
              <w:jc w:val="center"/>
              <w:rPr>
                <w:rFonts w:ascii="Arial" w:hAnsi="Arial" w:cs="Arial"/>
                <w:sz w:val="16"/>
                <w:szCs w:val="16"/>
              </w:rPr>
            </w:pPr>
          </w:p>
        </w:tc>
      </w:tr>
      <w:tr w:rsidR="005713BA" w14:paraId="03F7A2DB" w14:textId="77777777" w:rsidTr="00B2268A">
        <w:tc>
          <w:tcPr>
            <w:tcW w:w="0" w:type="auto"/>
            <w:vMerge w:val="restart"/>
            <w:vAlign w:val="center"/>
          </w:tcPr>
          <w:p w14:paraId="5A022ADC" w14:textId="77777777" w:rsidR="00C83BF5" w:rsidRDefault="00C83BF5" w:rsidP="00B2268A">
            <w:pPr>
              <w:spacing w:before="20" w:after="20"/>
            </w:pPr>
            <w:r>
              <w:rPr>
                <w:rFonts w:ascii="Arial" w:hAnsi="Arial" w:cs="Arial"/>
                <w:bCs/>
                <w:color w:val="000000"/>
                <w:sz w:val="16"/>
                <w:szCs w:val="16"/>
              </w:rPr>
              <w:t>Social Studies 30-2</w:t>
            </w:r>
          </w:p>
        </w:tc>
        <w:tc>
          <w:tcPr>
            <w:tcW w:w="0" w:type="auto"/>
            <w:vAlign w:val="center"/>
          </w:tcPr>
          <w:p w14:paraId="20332898" w14:textId="77777777" w:rsidR="00C83BF5" w:rsidRDefault="00C83BF5" w:rsidP="00B2268A">
            <w:pPr>
              <w:spacing w:before="20" w:after="20"/>
              <w:jc w:val="center"/>
            </w:pPr>
            <w:r>
              <w:rPr>
                <w:rFonts w:ascii="Arial" w:hAnsi="Arial" w:cs="Arial"/>
                <w:bCs/>
                <w:color w:val="000000"/>
                <w:sz w:val="16"/>
                <w:szCs w:val="16"/>
              </w:rPr>
              <w:t>School</w:t>
            </w:r>
          </w:p>
        </w:tc>
        <w:tc>
          <w:tcPr>
            <w:tcW w:w="0" w:type="auto"/>
            <w:vAlign w:val="center"/>
          </w:tcPr>
          <w:p w14:paraId="65A90D8F" w14:textId="77777777" w:rsidR="00C83BF5" w:rsidRDefault="00C83BF5" w:rsidP="00B2268A">
            <w:pPr>
              <w:spacing w:before="20" w:after="20"/>
              <w:jc w:val="center"/>
            </w:pPr>
            <w:r>
              <w:rPr>
                <w:rFonts w:ascii="Arial" w:hAnsi="Arial" w:cs="Arial"/>
                <w:bCs/>
                <w:color w:val="000000"/>
                <w:sz w:val="16"/>
                <w:szCs w:val="16"/>
              </w:rPr>
              <w:t>82.7</w:t>
            </w:r>
          </w:p>
        </w:tc>
        <w:tc>
          <w:tcPr>
            <w:tcW w:w="0" w:type="auto"/>
            <w:vAlign w:val="center"/>
          </w:tcPr>
          <w:p w14:paraId="217A0596" w14:textId="77777777" w:rsidR="00C83BF5" w:rsidRDefault="00C83BF5" w:rsidP="00B2268A">
            <w:pPr>
              <w:spacing w:before="20" w:after="20"/>
              <w:jc w:val="center"/>
            </w:pPr>
            <w:r>
              <w:rPr>
                <w:rFonts w:ascii="Arial" w:hAnsi="Arial" w:cs="Arial"/>
                <w:bCs/>
                <w:color w:val="000000"/>
                <w:sz w:val="16"/>
                <w:szCs w:val="16"/>
              </w:rPr>
              <w:t>5.3</w:t>
            </w:r>
          </w:p>
        </w:tc>
        <w:tc>
          <w:tcPr>
            <w:tcW w:w="0" w:type="auto"/>
            <w:vAlign w:val="center"/>
          </w:tcPr>
          <w:p w14:paraId="61350EC7" w14:textId="77777777" w:rsidR="00C83BF5" w:rsidRDefault="00C83BF5" w:rsidP="00B2268A">
            <w:pPr>
              <w:spacing w:before="20" w:after="20"/>
              <w:jc w:val="center"/>
            </w:pPr>
            <w:r>
              <w:rPr>
                <w:rFonts w:ascii="Arial" w:hAnsi="Arial" w:cs="Arial"/>
                <w:bCs/>
                <w:color w:val="000000"/>
                <w:sz w:val="16"/>
                <w:szCs w:val="16"/>
              </w:rPr>
              <w:t>84.6</w:t>
            </w:r>
          </w:p>
        </w:tc>
        <w:tc>
          <w:tcPr>
            <w:tcW w:w="0" w:type="auto"/>
            <w:vAlign w:val="center"/>
          </w:tcPr>
          <w:p w14:paraId="4B84C67A" w14:textId="77777777" w:rsidR="00C83BF5" w:rsidRDefault="00C83BF5" w:rsidP="00B2268A">
            <w:pPr>
              <w:spacing w:before="20" w:after="20"/>
              <w:jc w:val="center"/>
            </w:pPr>
            <w:r>
              <w:rPr>
                <w:rFonts w:ascii="Arial" w:hAnsi="Arial" w:cs="Arial"/>
                <w:bCs/>
                <w:color w:val="000000"/>
                <w:sz w:val="16"/>
                <w:szCs w:val="16"/>
              </w:rPr>
              <w:t>3.1</w:t>
            </w:r>
          </w:p>
        </w:tc>
        <w:tc>
          <w:tcPr>
            <w:tcW w:w="0" w:type="auto"/>
            <w:vAlign w:val="center"/>
          </w:tcPr>
          <w:p w14:paraId="3FBF1C86" w14:textId="77777777" w:rsidR="00C83BF5" w:rsidRDefault="00C83BF5" w:rsidP="00B2268A">
            <w:pPr>
              <w:spacing w:before="20" w:after="20"/>
              <w:jc w:val="center"/>
            </w:pPr>
            <w:r>
              <w:rPr>
                <w:rFonts w:ascii="Arial" w:hAnsi="Arial" w:cs="Arial"/>
                <w:bCs/>
                <w:color w:val="000000"/>
                <w:sz w:val="16"/>
                <w:szCs w:val="16"/>
              </w:rPr>
              <w:t>79.0</w:t>
            </w:r>
          </w:p>
        </w:tc>
        <w:tc>
          <w:tcPr>
            <w:tcW w:w="0" w:type="auto"/>
            <w:vAlign w:val="center"/>
          </w:tcPr>
          <w:p w14:paraId="21B6113B" w14:textId="77777777" w:rsidR="00C83BF5" w:rsidRDefault="00C83BF5" w:rsidP="00B2268A">
            <w:pPr>
              <w:spacing w:before="20" w:after="20"/>
              <w:jc w:val="center"/>
            </w:pPr>
            <w:r>
              <w:rPr>
                <w:rFonts w:ascii="Arial" w:hAnsi="Arial" w:cs="Arial"/>
                <w:bCs/>
                <w:color w:val="000000"/>
                <w:sz w:val="16"/>
                <w:szCs w:val="16"/>
              </w:rPr>
              <w:t>3.2</w:t>
            </w:r>
          </w:p>
        </w:tc>
        <w:tc>
          <w:tcPr>
            <w:tcW w:w="0" w:type="auto"/>
            <w:vAlign w:val="center"/>
          </w:tcPr>
          <w:p w14:paraId="60BFC206" w14:textId="77777777" w:rsidR="00C83BF5" w:rsidRDefault="00C83BF5" w:rsidP="00B2268A">
            <w:pPr>
              <w:spacing w:before="20" w:after="20"/>
              <w:jc w:val="center"/>
            </w:pPr>
            <w:r>
              <w:rPr>
                <w:rFonts w:ascii="Arial" w:hAnsi="Arial" w:cs="Arial"/>
                <w:bCs/>
                <w:color w:val="000000"/>
                <w:sz w:val="16"/>
                <w:szCs w:val="16"/>
              </w:rPr>
              <w:t>64.7</w:t>
            </w:r>
          </w:p>
        </w:tc>
        <w:tc>
          <w:tcPr>
            <w:tcW w:w="0" w:type="auto"/>
            <w:vAlign w:val="center"/>
          </w:tcPr>
          <w:p w14:paraId="378345DC" w14:textId="77777777" w:rsidR="00C83BF5" w:rsidRDefault="00C83BF5" w:rsidP="00B2268A">
            <w:pPr>
              <w:spacing w:before="20" w:after="20"/>
              <w:jc w:val="center"/>
            </w:pPr>
            <w:r>
              <w:rPr>
                <w:rFonts w:ascii="Arial" w:hAnsi="Arial" w:cs="Arial"/>
                <w:bCs/>
                <w:color w:val="000000"/>
                <w:sz w:val="16"/>
                <w:szCs w:val="16"/>
              </w:rPr>
              <w:t>7.8</w:t>
            </w:r>
          </w:p>
        </w:tc>
        <w:tc>
          <w:tcPr>
            <w:tcW w:w="0" w:type="auto"/>
            <w:vAlign w:val="center"/>
          </w:tcPr>
          <w:p w14:paraId="421BCF0E" w14:textId="18568C85" w:rsidR="00C83BF5" w:rsidRPr="00200991" w:rsidRDefault="00200991" w:rsidP="00B2268A">
            <w:pPr>
              <w:spacing w:before="20" w:after="20"/>
              <w:jc w:val="center"/>
              <w:rPr>
                <w:i/>
                <w:iCs/>
              </w:rPr>
            </w:pPr>
            <w:r>
              <w:rPr>
                <w:rFonts w:ascii="Arial" w:hAnsi="Arial" w:cs="Arial"/>
                <w:bCs/>
                <w:i/>
                <w:iCs/>
                <w:color w:val="000000"/>
                <w:sz w:val="16"/>
                <w:szCs w:val="16"/>
              </w:rPr>
              <w:t>78.9*</w:t>
            </w:r>
          </w:p>
        </w:tc>
        <w:tc>
          <w:tcPr>
            <w:tcW w:w="0" w:type="auto"/>
            <w:vAlign w:val="center"/>
          </w:tcPr>
          <w:p w14:paraId="3FE32686" w14:textId="2FDC8190" w:rsidR="00C83BF5" w:rsidRPr="00200991" w:rsidRDefault="00200991" w:rsidP="00B2268A">
            <w:pPr>
              <w:spacing w:before="20" w:after="20"/>
              <w:jc w:val="center"/>
              <w:rPr>
                <w:i/>
                <w:iCs/>
              </w:rPr>
            </w:pPr>
            <w:r>
              <w:rPr>
                <w:rFonts w:ascii="Arial" w:hAnsi="Arial" w:cs="Arial"/>
                <w:bCs/>
                <w:i/>
                <w:iCs/>
                <w:color w:val="000000"/>
                <w:sz w:val="16"/>
                <w:szCs w:val="16"/>
              </w:rPr>
              <w:t>7.9*</w:t>
            </w:r>
          </w:p>
        </w:tc>
        <w:tc>
          <w:tcPr>
            <w:tcW w:w="0" w:type="auto"/>
            <w:shd w:val="clear" w:color="auto" w:fill="FFFFFF"/>
          </w:tcPr>
          <w:p w14:paraId="0849C5BD" w14:textId="48E7E1F5" w:rsidR="00C83BF5" w:rsidRDefault="00466693" w:rsidP="00B2268A">
            <w:pPr>
              <w:spacing w:before="20" w:after="20"/>
              <w:jc w:val="center"/>
              <w:rPr>
                <w:rFonts w:ascii="Arial" w:hAnsi="Arial" w:cs="Arial"/>
                <w:sz w:val="16"/>
                <w:szCs w:val="16"/>
              </w:rPr>
            </w:pPr>
            <w:r>
              <w:rPr>
                <w:rFonts w:ascii="Arial" w:hAnsi="Arial" w:cs="Arial"/>
                <w:sz w:val="16"/>
                <w:szCs w:val="16"/>
              </w:rPr>
              <w:t>80</w:t>
            </w:r>
          </w:p>
        </w:tc>
        <w:tc>
          <w:tcPr>
            <w:tcW w:w="0" w:type="auto"/>
            <w:shd w:val="clear" w:color="auto" w:fill="FFFFFF"/>
          </w:tcPr>
          <w:p w14:paraId="11339C16" w14:textId="25C0E8E2" w:rsidR="00C83BF5" w:rsidRDefault="00466693" w:rsidP="00B2268A">
            <w:pPr>
              <w:spacing w:before="20" w:after="20"/>
              <w:jc w:val="center"/>
              <w:rPr>
                <w:rFonts w:ascii="Arial" w:hAnsi="Arial" w:cs="Arial"/>
                <w:sz w:val="16"/>
                <w:szCs w:val="16"/>
              </w:rPr>
            </w:pPr>
            <w:r>
              <w:rPr>
                <w:rFonts w:ascii="Arial" w:hAnsi="Arial" w:cs="Arial"/>
                <w:sz w:val="16"/>
                <w:szCs w:val="16"/>
              </w:rPr>
              <w:t>10</w:t>
            </w:r>
          </w:p>
        </w:tc>
      </w:tr>
      <w:tr w:rsidR="005713BA" w14:paraId="5A3C344D" w14:textId="77777777" w:rsidTr="00B2268A">
        <w:tc>
          <w:tcPr>
            <w:tcW w:w="0" w:type="auto"/>
            <w:vMerge/>
          </w:tcPr>
          <w:p w14:paraId="4E2F5B23" w14:textId="77777777" w:rsidR="00C83BF5" w:rsidRDefault="00C83BF5" w:rsidP="00B2268A">
            <w:pPr>
              <w:spacing w:before="20" w:after="20"/>
              <w:rPr>
                <w:rFonts w:ascii="Arial" w:hAnsi="Arial" w:cs="Arial"/>
                <w:sz w:val="16"/>
                <w:szCs w:val="16"/>
              </w:rPr>
            </w:pPr>
          </w:p>
        </w:tc>
        <w:tc>
          <w:tcPr>
            <w:tcW w:w="0" w:type="auto"/>
            <w:vAlign w:val="center"/>
          </w:tcPr>
          <w:p w14:paraId="09C834AC" w14:textId="77777777" w:rsidR="00C83BF5" w:rsidRDefault="00C83BF5" w:rsidP="00B2268A">
            <w:pPr>
              <w:spacing w:before="20" w:after="20"/>
              <w:jc w:val="center"/>
            </w:pPr>
            <w:r>
              <w:rPr>
                <w:rFonts w:ascii="Arial" w:hAnsi="Arial" w:cs="Arial"/>
                <w:bCs/>
                <w:color w:val="000000"/>
                <w:sz w:val="16"/>
                <w:szCs w:val="16"/>
              </w:rPr>
              <w:t>Authority</w:t>
            </w:r>
          </w:p>
        </w:tc>
        <w:tc>
          <w:tcPr>
            <w:tcW w:w="0" w:type="auto"/>
            <w:vAlign w:val="center"/>
          </w:tcPr>
          <w:p w14:paraId="60994DA0" w14:textId="77777777" w:rsidR="00C83BF5" w:rsidRDefault="00C83BF5" w:rsidP="00B2268A">
            <w:pPr>
              <w:spacing w:before="20" w:after="20"/>
              <w:jc w:val="center"/>
            </w:pPr>
            <w:r>
              <w:rPr>
                <w:rFonts w:ascii="Arial" w:hAnsi="Arial" w:cs="Arial"/>
                <w:bCs/>
                <w:color w:val="000000"/>
                <w:sz w:val="16"/>
                <w:szCs w:val="16"/>
              </w:rPr>
              <w:t>83.8</w:t>
            </w:r>
          </w:p>
        </w:tc>
        <w:tc>
          <w:tcPr>
            <w:tcW w:w="0" w:type="auto"/>
            <w:vAlign w:val="center"/>
          </w:tcPr>
          <w:p w14:paraId="7443D43B" w14:textId="77777777" w:rsidR="00C83BF5" w:rsidRDefault="00C83BF5" w:rsidP="00B2268A">
            <w:pPr>
              <w:spacing w:before="20" w:after="20"/>
              <w:jc w:val="center"/>
            </w:pPr>
            <w:r>
              <w:rPr>
                <w:rFonts w:ascii="Arial" w:hAnsi="Arial" w:cs="Arial"/>
                <w:bCs/>
                <w:color w:val="000000"/>
                <w:sz w:val="16"/>
                <w:szCs w:val="16"/>
              </w:rPr>
              <w:t>8.4</w:t>
            </w:r>
          </w:p>
        </w:tc>
        <w:tc>
          <w:tcPr>
            <w:tcW w:w="0" w:type="auto"/>
            <w:vAlign w:val="center"/>
          </w:tcPr>
          <w:p w14:paraId="6931C4DB" w14:textId="77777777" w:rsidR="00C83BF5" w:rsidRDefault="00C83BF5" w:rsidP="00B2268A">
            <w:pPr>
              <w:spacing w:before="20" w:after="20"/>
              <w:jc w:val="center"/>
            </w:pPr>
            <w:r>
              <w:rPr>
                <w:rFonts w:ascii="Arial" w:hAnsi="Arial" w:cs="Arial"/>
                <w:bCs/>
                <w:color w:val="000000"/>
                <w:sz w:val="16"/>
                <w:szCs w:val="16"/>
              </w:rPr>
              <w:t>86.5</w:t>
            </w:r>
          </w:p>
        </w:tc>
        <w:tc>
          <w:tcPr>
            <w:tcW w:w="0" w:type="auto"/>
            <w:vAlign w:val="center"/>
          </w:tcPr>
          <w:p w14:paraId="3559F547" w14:textId="77777777" w:rsidR="00C83BF5" w:rsidRDefault="00C83BF5" w:rsidP="00B2268A">
            <w:pPr>
              <w:spacing w:before="20" w:after="20"/>
              <w:jc w:val="center"/>
            </w:pPr>
            <w:r>
              <w:rPr>
                <w:rFonts w:ascii="Arial" w:hAnsi="Arial" w:cs="Arial"/>
                <w:bCs/>
                <w:color w:val="000000"/>
                <w:sz w:val="16"/>
                <w:szCs w:val="16"/>
              </w:rPr>
              <w:t>8.4</w:t>
            </w:r>
          </w:p>
        </w:tc>
        <w:tc>
          <w:tcPr>
            <w:tcW w:w="0" w:type="auto"/>
            <w:vAlign w:val="center"/>
          </w:tcPr>
          <w:p w14:paraId="572377F6" w14:textId="77777777" w:rsidR="00C83BF5" w:rsidRDefault="00C83BF5" w:rsidP="00B2268A">
            <w:pPr>
              <w:spacing w:before="20" w:after="20"/>
              <w:jc w:val="center"/>
            </w:pPr>
            <w:r>
              <w:rPr>
                <w:rFonts w:ascii="Arial" w:hAnsi="Arial" w:cs="Arial"/>
                <w:bCs/>
                <w:color w:val="000000"/>
                <w:sz w:val="16"/>
                <w:szCs w:val="16"/>
              </w:rPr>
              <w:t>81.6</w:t>
            </w:r>
          </w:p>
        </w:tc>
        <w:tc>
          <w:tcPr>
            <w:tcW w:w="0" w:type="auto"/>
            <w:vAlign w:val="center"/>
          </w:tcPr>
          <w:p w14:paraId="06BE0A0A" w14:textId="77777777" w:rsidR="00C83BF5" w:rsidRDefault="00C83BF5" w:rsidP="00B2268A">
            <w:pPr>
              <w:spacing w:before="20" w:after="20"/>
              <w:jc w:val="center"/>
            </w:pPr>
            <w:r>
              <w:rPr>
                <w:rFonts w:ascii="Arial" w:hAnsi="Arial" w:cs="Arial"/>
                <w:bCs/>
                <w:color w:val="000000"/>
                <w:sz w:val="16"/>
                <w:szCs w:val="16"/>
              </w:rPr>
              <w:t>8.4</w:t>
            </w:r>
          </w:p>
        </w:tc>
        <w:tc>
          <w:tcPr>
            <w:tcW w:w="0" w:type="auto"/>
            <w:vAlign w:val="center"/>
          </w:tcPr>
          <w:p w14:paraId="4393C3CD" w14:textId="77777777" w:rsidR="00C83BF5" w:rsidRDefault="00C83BF5" w:rsidP="00B2268A">
            <w:pPr>
              <w:spacing w:before="20" w:after="20"/>
              <w:jc w:val="center"/>
            </w:pPr>
            <w:r>
              <w:rPr>
                <w:rFonts w:ascii="Arial" w:hAnsi="Arial" w:cs="Arial"/>
                <w:bCs/>
                <w:color w:val="000000"/>
                <w:sz w:val="16"/>
                <w:szCs w:val="16"/>
              </w:rPr>
              <w:t>78.8</w:t>
            </w:r>
          </w:p>
        </w:tc>
        <w:tc>
          <w:tcPr>
            <w:tcW w:w="0" w:type="auto"/>
            <w:vAlign w:val="center"/>
          </w:tcPr>
          <w:p w14:paraId="16CB62B9" w14:textId="77777777" w:rsidR="00C83BF5" w:rsidRDefault="00C83BF5" w:rsidP="00B2268A">
            <w:pPr>
              <w:spacing w:before="20" w:after="20"/>
              <w:jc w:val="center"/>
            </w:pPr>
            <w:r>
              <w:rPr>
                <w:rFonts w:ascii="Arial" w:hAnsi="Arial" w:cs="Arial"/>
                <w:bCs/>
                <w:color w:val="000000"/>
                <w:sz w:val="16"/>
                <w:szCs w:val="16"/>
              </w:rPr>
              <w:t>8.3</w:t>
            </w:r>
          </w:p>
        </w:tc>
        <w:tc>
          <w:tcPr>
            <w:tcW w:w="0" w:type="auto"/>
            <w:vAlign w:val="center"/>
          </w:tcPr>
          <w:p w14:paraId="1396FF1E"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22C5E64F"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1D213852"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1E7A708B" w14:textId="77777777" w:rsidR="00C83BF5" w:rsidRDefault="00C83BF5" w:rsidP="00B2268A">
            <w:pPr>
              <w:spacing w:before="20" w:after="20"/>
              <w:jc w:val="center"/>
              <w:rPr>
                <w:rFonts w:ascii="Arial" w:hAnsi="Arial" w:cs="Arial"/>
                <w:sz w:val="16"/>
                <w:szCs w:val="16"/>
              </w:rPr>
            </w:pPr>
          </w:p>
        </w:tc>
      </w:tr>
      <w:tr w:rsidR="005713BA" w14:paraId="68F8918C" w14:textId="77777777" w:rsidTr="00B2268A">
        <w:tc>
          <w:tcPr>
            <w:tcW w:w="0" w:type="auto"/>
            <w:vMerge/>
          </w:tcPr>
          <w:p w14:paraId="52AF4377" w14:textId="77777777" w:rsidR="00C83BF5" w:rsidRDefault="00C83BF5" w:rsidP="00B2268A">
            <w:pPr>
              <w:spacing w:before="20" w:after="20"/>
              <w:rPr>
                <w:rFonts w:ascii="Arial" w:hAnsi="Arial" w:cs="Arial"/>
                <w:sz w:val="16"/>
                <w:szCs w:val="16"/>
              </w:rPr>
            </w:pPr>
          </w:p>
        </w:tc>
        <w:tc>
          <w:tcPr>
            <w:tcW w:w="0" w:type="auto"/>
            <w:vAlign w:val="center"/>
          </w:tcPr>
          <w:p w14:paraId="28BC0FBD" w14:textId="77777777" w:rsidR="00C83BF5" w:rsidRDefault="00C83BF5" w:rsidP="00B2268A">
            <w:pPr>
              <w:spacing w:before="20" w:after="20"/>
              <w:jc w:val="center"/>
            </w:pPr>
            <w:r>
              <w:rPr>
                <w:rFonts w:ascii="Arial" w:hAnsi="Arial" w:cs="Arial"/>
                <w:bCs/>
                <w:color w:val="000000"/>
                <w:sz w:val="16"/>
                <w:szCs w:val="16"/>
              </w:rPr>
              <w:t>Province</w:t>
            </w:r>
          </w:p>
        </w:tc>
        <w:tc>
          <w:tcPr>
            <w:tcW w:w="0" w:type="auto"/>
            <w:vAlign w:val="center"/>
          </w:tcPr>
          <w:p w14:paraId="51B48187" w14:textId="77777777" w:rsidR="00C83BF5" w:rsidRDefault="00C83BF5" w:rsidP="00B2268A">
            <w:pPr>
              <w:spacing w:before="20" w:after="20"/>
              <w:jc w:val="center"/>
            </w:pPr>
            <w:r>
              <w:rPr>
                <w:rFonts w:ascii="Arial" w:hAnsi="Arial" w:cs="Arial"/>
                <w:bCs/>
                <w:color w:val="000000"/>
                <w:sz w:val="16"/>
                <w:szCs w:val="16"/>
              </w:rPr>
              <w:t>81.1</w:t>
            </w:r>
          </w:p>
        </w:tc>
        <w:tc>
          <w:tcPr>
            <w:tcW w:w="0" w:type="auto"/>
            <w:vAlign w:val="center"/>
          </w:tcPr>
          <w:p w14:paraId="14D9F6E8" w14:textId="77777777" w:rsidR="00C83BF5" w:rsidRDefault="00C83BF5" w:rsidP="00B2268A">
            <w:pPr>
              <w:spacing w:before="20" w:after="20"/>
              <w:jc w:val="center"/>
            </w:pPr>
            <w:r>
              <w:rPr>
                <w:rFonts w:ascii="Arial" w:hAnsi="Arial" w:cs="Arial"/>
                <w:bCs/>
                <w:color w:val="000000"/>
                <w:sz w:val="16"/>
                <w:szCs w:val="16"/>
              </w:rPr>
              <w:t>13.1</w:t>
            </w:r>
          </w:p>
        </w:tc>
        <w:tc>
          <w:tcPr>
            <w:tcW w:w="0" w:type="auto"/>
            <w:vAlign w:val="center"/>
          </w:tcPr>
          <w:p w14:paraId="08E1D41D" w14:textId="77777777" w:rsidR="00C83BF5" w:rsidRDefault="00C83BF5" w:rsidP="00B2268A">
            <w:pPr>
              <w:spacing w:before="20" w:after="20"/>
              <w:jc w:val="center"/>
            </w:pPr>
            <w:r>
              <w:rPr>
                <w:rFonts w:ascii="Arial" w:hAnsi="Arial" w:cs="Arial"/>
                <w:bCs/>
                <w:color w:val="000000"/>
                <w:sz w:val="16"/>
                <w:szCs w:val="16"/>
              </w:rPr>
              <w:t>80.6</w:t>
            </w:r>
          </w:p>
        </w:tc>
        <w:tc>
          <w:tcPr>
            <w:tcW w:w="0" w:type="auto"/>
            <w:vAlign w:val="center"/>
          </w:tcPr>
          <w:p w14:paraId="5A9307FE" w14:textId="77777777" w:rsidR="00C83BF5" w:rsidRDefault="00C83BF5" w:rsidP="00B2268A">
            <w:pPr>
              <w:spacing w:before="20" w:after="20"/>
              <w:jc w:val="center"/>
            </w:pPr>
            <w:r>
              <w:rPr>
                <w:rFonts w:ascii="Arial" w:hAnsi="Arial" w:cs="Arial"/>
                <w:bCs/>
                <w:color w:val="000000"/>
                <w:sz w:val="16"/>
                <w:szCs w:val="16"/>
              </w:rPr>
              <w:t>12.6</w:t>
            </w:r>
          </w:p>
        </w:tc>
        <w:tc>
          <w:tcPr>
            <w:tcW w:w="0" w:type="auto"/>
            <w:vAlign w:val="center"/>
          </w:tcPr>
          <w:p w14:paraId="55A68299" w14:textId="77777777" w:rsidR="00C83BF5" w:rsidRDefault="00C83BF5" w:rsidP="00B2268A">
            <w:pPr>
              <w:spacing w:before="20" w:after="20"/>
              <w:jc w:val="center"/>
            </w:pPr>
            <w:r>
              <w:rPr>
                <w:rFonts w:ascii="Arial" w:hAnsi="Arial" w:cs="Arial"/>
                <w:bCs/>
                <w:color w:val="000000"/>
                <w:sz w:val="16"/>
                <w:szCs w:val="16"/>
              </w:rPr>
              <w:t>78.8</w:t>
            </w:r>
          </w:p>
        </w:tc>
        <w:tc>
          <w:tcPr>
            <w:tcW w:w="0" w:type="auto"/>
            <w:vAlign w:val="center"/>
          </w:tcPr>
          <w:p w14:paraId="6FED13ED" w14:textId="77777777" w:rsidR="00C83BF5" w:rsidRDefault="00C83BF5" w:rsidP="00B2268A">
            <w:pPr>
              <w:spacing w:before="20" w:after="20"/>
              <w:jc w:val="center"/>
            </w:pPr>
            <w:r>
              <w:rPr>
                <w:rFonts w:ascii="Arial" w:hAnsi="Arial" w:cs="Arial"/>
                <w:bCs/>
                <w:color w:val="000000"/>
                <w:sz w:val="16"/>
                <w:szCs w:val="16"/>
              </w:rPr>
              <w:t>12.2</w:t>
            </w:r>
          </w:p>
        </w:tc>
        <w:tc>
          <w:tcPr>
            <w:tcW w:w="0" w:type="auto"/>
            <w:vAlign w:val="center"/>
          </w:tcPr>
          <w:p w14:paraId="75225DF6" w14:textId="77777777" w:rsidR="00C83BF5" w:rsidRDefault="00C83BF5" w:rsidP="00B2268A">
            <w:pPr>
              <w:spacing w:before="20" w:after="20"/>
              <w:jc w:val="center"/>
            </w:pPr>
            <w:r>
              <w:rPr>
                <w:rFonts w:ascii="Arial" w:hAnsi="Arial" w:cs="Arial"/>
                <w:bCs/>
                <w:color w:val="000000"/>
                <w:sz w:val="16"/>
                <w:szCs w:val="16"/>
              </w:rPr>
              <w:t>77.8</w:t>
            </w:r>
          </w:p>
        </w:tc>
        <w:tc>
          <w:tcPr>
            <w:tcW w:w="0" w:type="auto"/>
            <w:vAlign w:val="center"/>
          </w:tcPr>
          <w:p w14:paraId="427B91BD" w14:textId="77777777" w:rsidR="00C83BF5" w:rsidRDefault="00C83BF5" w:rsidP="00B2268A">
            <w:pPr>
              <w:spacing w:before="20" w:after="20"/>
              <w:jc w:val="center"/>
            </w:pPr>
            <w:r>
              <w:rPr>
                <w:rFonts w:ascii="Arial" w:hAnsi="Arial" w:cs="Arial"/>
                <w:bCs/>
                <w:color w:val="000000"/>
                <w:sz w:val="16"/>
                <w:szCs w:val="16"/>
              </w:rPr>
              <w:t>12.2</w:t>
            </w:r>
          </w:p>
        </w:tc>
        <w:tc>
          <w:tcPr>
            <w:tcW w:w="0" w:type="auto"/>
            <w:vAlign w:val="center"/>
          </w:tcPr>
          <w:p w14:paraId="1992E4BE"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335E01C6"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3876DDF9"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432E7984" w14:textId="77777777" w:rsidR="00C83BF5" w:rsidRDefault="00C83BF5" w:rsidP="00B2268A">
            <w:pPr>
              <w:spacing w:before="20" w:after="20"/>
              <w:jc w:val="center"/>
              <w:rPr>
                <w:rFonts w:ascii="Arial" w:hAnsi="Arial" w:cs="Arial"/>
                <w:sz w:val="16"/>
                <w:szCs w:val="16"/>
              </w:rPr>
            </w:pPr>
          </w:p>
        </w:tc>
      </w:tr>
      <w:tr w:rsidR="005713BA" w14:paraId="1935E432" w14:textId="77777777" w:rsidTr="00B2268A">
        <w:tc>
          <w:tcPr>
            <w:tcW w:w="0" w:type="auto"/>
            <w:vMerge w:val="restart"/>
            <w:vAlign w:val="center"/>
          </w:tcPr>
          <w:p w14:paraId="22F48479" w14:textId="77777777" w:rsidR="00C83BF5" w:rsidRDefault="00C83BF5" w:rsidP="00B2268A">
            <w:pPr>
              <w:spacing w:before="20" w:after="20"/>
            </w:pPr>
            <w:r>
              <w:rPr>
                <w:rFonts w:ascii="Arial" w:hAnsi="Arial" w:cs="Arial"/>
                <w:bCs/>
                <w:color w:val="000000"/>
                <w:sz w:val="16"/>
                <w:szCs w:val="16"/>
              </w:rPr>
              <w:t>Biology 30</w:t>
            </w:r>
          </w:p>
        </w:tc>
        <w:tc>
          <w:tcPr>
            <w:tcW w:w="0" w:type="auto"/>
            <w:vAlign w:val="center"/>
          </w:tcPr>
          <w:p w14:paraId="198ADCEB" w14:textId="77777777" w:rsidR="00C83BF5" w:rsidRDefault="00C83BF5" w:rsidP="00B2268A">
            <w:pPr>
              <w:spacing w:before="20" w:after="20"/>
              <w:jc w:val="center"/>
            </w:pPr>
            <w:r>
              <w:rPr>
                <w:rFonts w:ascii="Arial" w:hAnsi="Arial" w:cs="Arial"/>
                <w:bCs/>
                <w:color w:val="000000"/>
                <w:sz w:val="16"/>
                <w:szCs w:val="16"/>
              </w:rPr>
              <w:t>School</w:t>
            </w:r>
          </w:p>
        </w:tc>
        <w:tc>
          <w:tcPr>
            <w:tcW w:w="0" w:type="auto"/>
            <w:vAlign w:val="center"/>
          </w:tcPr>
          <w:p w14:paraId="7F49D75E" w14:textId="77777777" w:rsidR="00C83BF5" w:rsidRDefault="00C83BF5" w:rsidP="00B2268A">
            <w:pPr>
              <w:spacing w:before="20" w:after="20"/>
              <w:jc w:val="center"/>
            </w:pPr>
            <w:r>
              <w:rPr>
                <w:rFonts w:ascii="Arial" w:hAnsi="Arial" w:cs="Arial"/>
                <w:bCs/>
                <w:color w:val="000000"/>
                <w:sz w:val="16"/>
                <w:szCs w:val="16"/>
              </w:rPr>
              <w:t>87.0</w:t>
            </w:r>
          </w:p>
        </w:tc>
        <w:tc>
          <w:tcPr>
            <w:tcW w:w="0" w:type="auto"/>
            <w:vAlign w:val="center"/>
          </w:tcPr>
          <w:p w14:paraId="4ED83399" w14:textId="77777777" w:rsidR="00C83BF5" w:rsidRDefault="00C83BF5" w:rsidP="00B2268A">
            <w:pPr>
              <w:spacing w:before="20" w:after="20"/>
              <w:jc w:val="center"/>
            </w:pPr>
            <w:r>
              <w:rPr>
                <w:rFonts w:ascii="Arial" w:hAnsi="Arial" w:cs="Arial"/>
                <w:bCs/>
                <w:color w:val="000000"/>
                <w:sz w:val="16"/>
                <w:szCs w:val="16"/>
              </w:rPr>
              <w:t>23.9</w:t>
            </w:r>
          </w:p>
        </w:tc>
        <w:tc>
          <w:tcPr>
            <w:tcW w:w="0" w:type="auto"/>
            <w:vAlign w:val="center"/>
          </w:tcPr>
          <w:p w14:paraId="57405790" w14:textId="77777777" w:rsidR="00C83BF5" w:rsidRDefault="00C83BF5" w:rsidP="00B2268A">
            <w:pPr>
              <w:spacing w:before="20" w:after="20"/>
              <w:jc w:val="center"/>
            </w:pPr>
            <w:r>
              <w:rPr>
                <w:rFonts w:ascii="Arial" w:hAnsi="Arial" w:cs="Arial"/>
                <w:bCs/>
                <w:color w:val="000000"/>
                <w:sz w:val="16"/>
                <w:szCs w:val="16"/>
              </w:rPr>
              <w:t>81.0</w:t>
            </w:r>
          </w:p>
        </w:tc>
        <w:tc>
          <w:tcPr>
            <w:tcW w:w="0" w:type="auto"/>
            <w:vAlign w:val="center"/>
          </w:tcPr>
          <w:p w14:paraId="5A6C0721" w14:textId="77777777" w:rsidR="00C83BF5" w:rsidRDefault="00C83BF5" w:rsidP="00B2268A">
            <w:pPr>
              <w:spacing w:before="20" w:after="20"/>
              <w:jc w:val="center"/>
            </w:pPr>
            <w:r>
              <w:rPr>
                <w:rFonts w:ascii="Arial" w:hAnsi="Arial" w:cs="Arial"/>
                <w:bCs/>
                <w:color w:val="000000"/>
                <w:sz w:val="16"/>
                <w:szCs w:val="16"/>
              </w:rPr>
              <w:t>21.4</w:t>
            </w:r>
          </w:p>
        </w:tc>
        <w:tc>
          <w:tcPr>
            <w:tcW w:w="0" w:type="auto"/>
            <w:vAlign w:val="center"/>
          </w:tcPr>
          <w:p w14:paraId="7D5A5254" w14:textId="77777777" w:rsidR="00C83BF5" w:rsidRDefault="00C83BF5" w:rsidP="00B2268A">
            <w:pPr>
              <w:spacing w:before="20" w:after="20"/>
              <w:jc w:val="center"/>
            </w:pPr>
            <w:r>
              <w:rPr>
                <w:rFonts w:ascii="Arial" w:hAnsi="Arial" w:cs="Arial"/>
                <w:bCs/>
                <w:color w:val="000000"/>
                <w:sz w:val="16"/>
                <w:szCs w:val="16"/>
              </w:rPr>
              <w:t>87.2</w:t>
            </w:r>
          </w:p>
        </w:tc>
        <w:tc>
          <w:tcPr>
            <w:tcW w:w="0" w:type="auto"/>
            <w:vAlign w:val="center"/>
          </w:tcPr>
          <w:p w14:paraId="0D155C73" w14:textId="77777777" w:rsidR="00C83BF5" w:rsidRDefault="00C83BF5" w:rsidP="00B2268A">
            <w:pPr>
              <w:spacing w:before="20" w:after="20"/>
              <w:jc w:val="center"/>
            </w:pPr>
            <w:r>
              <w:rPr>
                <w:rFonts w:ascii="Arial" w:hAnsi="Arial" w:cs="Arial"/>
                <w:bCs/>
                <w:color w:val="000000"/>
                <w:sz w:val="16"/>
                <w:szCs w:val="16"/>
              </w:rPr>
              <w:t>23.1</w:t>
            </w:r>
          </w:p>
        </w:tc>
        <w:tc>
          <w:tcPr>
            <w:tcW w:w="0" w:type="auto"/>
            <w:vAlign w:val="center"/>
          </w:tcPr>
          <w:p w14:paraId="07886C0A" w14:textId="77777777" w:rsidR="00C83BF5" w:rsidRDefault="00C83BF5" w:rsidP="00B2268A">
            <w:pPr>
              <w:spacing w:before="20" w:after="20"/>
              <w:jc w:val="center"/>
            </w:pPr>
            <w:r>
              <w:rPr>
                <w:rFonts w:ascii="Arial" w:hAnsi="Arial" w:cs="Arial"/>
                <w:bCs/>
                <w:color w:val="000000"/>
                <w:sz w:val="16"/>
                <w:szCs w:val="16"/>
              </w:rPr>
              <w:t>90.2</w:t>
            </w:r>
          </w:p>
        </w:tc>
        <w:tc>
          <w:tcPr>
            <w:tcW w:w="0" w:type="auto"/>
            <w:vAlign w:val="center"/>
          </w:tcPr>
          <w:p w14:paraId="17A58152" w14:textId="77777777" w:rsidR="00C83BF5" w:rsidRDefault="00C83BF5" w:rsidP="00B2268A">
            <w:pPr>
              <w:spacing w:before="20" w:after="20"/>
              <w:jc w:val="center"/>
            </w:pPr>
            <w:r>
              <w:rPr>
                <w:rFonts w:ascii="Arial" w:hAnsi="Arial" w:cs="Arial"/>
                <w:bCs/>
                <w:color w:val="000000"/>
                <w:sz w:val="16"/>
                <w:szCs w:val="16"/>
              </w:rPr>
              <w:t>36.6</w:t>
            </w:r>
          </w:p>
        </w:tc>
        <w:tc>
          <w:tcPr>
            <w:tcW w:w="0" w:type="auto"/>
            <w:vAlign w:val="center"/>
          </w:tcPr>
          <w:p w14:paraId="435ED76B" w14:textId="6EA7A0D5" w:rsidR="00C83BF5" w:rsidRPr="00200991" w:rsidRDefault="00200991" w:rsidP="00B2268A">
            <w:pPr>
              <w:spacing w:before="20" w:after="20"/>
              <w:jc w:val="center"/>
              <w:rPr>
                <w:i/>
                <w:iCs/>
              </w:rPr>
            </w:pPr>
            <w:r>
              <w:rPr>
                <w:rFonts w:ascii="Arial" w:hAnsi="Arial" w:cs="Arial"/>
                <w:bCs/>
                <w:i/>
                <w:iCs/>
                <w:color w:val="000000"/>
                <w:sz w:val="16"/>
                <w:szCs w:val="16"/>
              </w:rPr>
              <w:t>92.9*</w:t>
            </w:r>
          </w:p>
        </w:tc>
        <w:tc>
          <w:tcPr>
            <w:tcW w:w="0" w:type="auto"/>
            <w:vAlign w:val="center"/>
          </w:tcPr>
          <w:p w14:paraId="287AF94B" w14:textId="70BFC935" w:rsidR="00C83BF5" w:rsidRPr="00200991" w:rsidRDefault="00200991" w:rsidP="00B2268A">
            <w:pPr>
              <w:spacing w:before="20" w:after="20"/>
              <w:jc w:val="center"/>
              <w:rPr>
                <w:i/>
                <w:iCs/>
              </w:rPr>
            </w:pPr>
            <w:r>
              <w:rPr>
                <w:rFonts w:ascii="Arial" w:hAnsi="Arial" w:cs="Arial"/>
                <w:bCs/>
                <w:i/>
                <w:iCs/>
                <w:color w:val="000000"/>
                <w:sz w:val="16"/>
                <w:szCs w:val="16"/>
              </w:rPr>
              <w:t>39.3*</w:t>
            </w:r>
          </w:p>
        </w:tc>
        <w:tc>
          <w:tcPr>
            <w:tcW w:w="0" w:type="auto"/>
            <w:shd w:val="clear" w:color="auto" w:fill="FFFFFF"/>
          </w:tcPr>
          <w:p w14:paraId="10BA686C" w14:textId="10C4383B" w:rsidR="00C83BF5" w:rsidRDefault="00466693" w:rsidP="00B2268A">
            <w:pPr>
              <w:spacing w:before="20" w:after="20"/>
              <w:jc w:val="center"/>
              <w:rPr>
                <w:rFonts w:ascii="Arial" w:hAnsi="Arial" w:cs="Arial"/>
                <w:sz w:val="16"/>
                <w:szCs w:val="16"/>
              </w:rPr>
            </w:pPr>
            <w:r>
              <w:rPr>
                <w:rFonts w:ascii="Arial" w:hAnsi="Arial" w:cs="Arial"/>
                <w:sz w:val="16"/>
                <w:szCs w:val="16"/>
              </w:rPr>
              <w:t>90</w:t>
            </w:r>
          </w:p>
        </w:tc>
        <w:tc>
          <w:tcPr>
            <w:tcW w:w="0" w:type="auto"/>
            <w:shd w:val="clear" w:color="auto" w:fill="FFFFFF"/>
          </w:tcPr>
          <w:p w14:paraId="5A44B739" w14:textId="75230816" w:rsidR="00C83BF5" w:rsidRDefault="00466693" w:rsidP="00B2268A">
            <w:pPr>
              <w:spacing w:before="20" w:after="20"/>
              <w:jc w:val="center"/>
              <w:rPr>
                <w:rFonts w:ascii="Arial" w:hAnsi="Arial" w:cs="Arial"/>
                <w:sz w:val="16"/>
                <w:szCs w:val="16"/>
              </w:rPr>
            </w:pPr>
            <w:r>
              <w:rPr>
                <w:rFonts w:ascii="Arial" w:hAnsi="Arial" w:cs="Arial"/>
                <w:sz w:val="16"/>
                <w:szCs w:val="16"/>
              </w:rPr>
              <w:t>35</w:t>
            </w:r>
          </w:p>
        </w:tc>
      </w:tr>
      <w:tr w:rsidR="005713BA" w14:paraId="54485877" w14:textId="77777777" w:rsidTr="00B2268A">
        <w:tc>
          <w:tcPr>
            <w:tcW w:w="0" w:type="auto"/>
            <w:vMerge/>
          </w:tcPr>
          <w:p w14:paraId="43800783" w14:textId="77777777" w:rsidR="00C83BF5" w:rsidRDefault="00C83BF5" w:rsidP="00B2268A">
            <w:pPr>
              <w:spacing w:before="20" w:after="20"/>
              <w:rPr>
                <w:rFonts w:ascii="Arial" w:hAnsi="Arial" w:cs="Arial"/>
                <w:sz w:val="16"/>
                <w:szCs w:val="16"/>
              </w:rPr>
            </w:pPr>
          </w:p>
        </w:tc>
        <w:tc>
          <w:tcPr>
            <w:tcW w:w="0" w:type="auto"/>
            <w:vAlign w:val="center"/>
          </w:tcPr>
          <w:p w14:paraId="21AD1305" w14:textId="77777777" w:rsidR="00C83BF5" w:rsidRDefault="00C83BF5" w:rsidP="00B2268A">
            <w:pPr>
              <w:spacing w:before="20" w:after="20"/>
              <w:jc w:val="center"/>
            </w:pPr>
            <w:r>
              <w:rPr>
                <w:rFonts w:ascii="Arial" w:hAnsi="Arial" w:cs="Arial"/>
                <w:bCs/>
                <w:color w:val="000000"/>
                <w:sz w:val="16"/>
                <w:szCs w:val="16"/>
              </w:rPr>
              <w:t>Authority</w:t>
            </w:r>
          </w:p>
        </w:tc>
        <w:tc>
          <w:tcPr>
            <w:tcW w:w="0" w:type="auto"/>
            <w:vAlign w:val="center"/>
          </w:tcPr>
          <w:p w14:paraId="07BF65E9" w14:textId="77777777" w:rsidR="00C83BF5" w:rsidRDefault="00C83BF5" w:rsidP="00B2268A">
            <w:pPr>
              <w:spacing w:before="20" w:after="20"/>
              <w:jc w:val="center"/>
            </w:pPr>
            <w:r>
              <w:rPr>
                <w:rFonts w:ascii="Arial" w:hAnsi="Arial" w:cs="Arial"/>
                <w:bCs/>
                <w:color w:val="000000"/>
                <w:sz w:val="16"/>
                <w:szCs w:val="16"/>
              </w:rPr>
              <w:t>85.6</w:t>
            </w:r>
          </w:p>
        </w:tc>
        <w:tc>
          <w:tcPr>
            <w:tcW w:w="0" w:type="auto"/>
            <w:vAlign w:val="center"/>
          </w:tcPr>
          <w:p w14:paraId="54B54CDF" w14:textId="77777777" w:rsidR="00C83BF5" w:rsidRDefault="00C83BF5" w:rsidP="00B2268A">
            <w:pPr>
              <w:spacing w:before="20" w:after="20"/>
              <w:jc w:val="center"/>
            </w:pPr>
            <w:r>
              <w:rPr>
                <w:rFonts w:ascii="Arial" w:hAnsi="Arial" w:cs="Arial"/>
                <w:bCs/>
                <w:color w:val="000000"/>
                <w:sz w:val="16"/>
                <w:szCs w:val="16"/>
              </w:rPr>
              <w:t>30.5</w:t>
            </w:r>
          </w:p>
        </w:tc>
        <w:tc>
          <w:tcPr>
            <w:tcW w:w="0" w:type="auto"/>
            <w:vAlign w:val="center"/>
          </w:tcPr>
          <w:p w14:paraId="4A52EDD0" w14:textId="77777777" w:rsidR="00C83BF5" w:rsidRDefault="00C83BF5" w:rsidP="00B2268A">
            <w:pPr>
              <w:spacing w:before="20" w:after="20"/>
              <w:jc w:val="center"/>
            </w:pPr>
            <w:r>
              <w:rPr>
                <w:rFonts w:ascii="Arial" w:hAnsi="Arial" w:cs="Arial"/>
                <w:bCs/>
                <w:color w:val="000000"/>
                <w:sz w:val="16"/>
                <w:szCs w:val="16"/>
              </w:rPr>
              <w:t>85.8</w:t>
            </w:r>
          </w:p>
        </w:tc>
        <w:tc>
          <w:tcPr>
            <w:tcW w:w="0" w:type="auto"/>
            <w:vAlign w:val="center"/>
          </w:tcPr>
          <w:p w14:paraId="6A7A267E" w14:textId="77777777" w:rsidR="00C83BF5" w:rsidRDefault="00C83BF5" w:rsidP="00B2268A">
            <w:pPr>
              <w:spacing w:before="20" w:after="20"/>
              <w:jc w:val="center"/>
            </w:pPr>
            <w:r>
              <w:rPr>
                <w:rFonts w:ascii="Arial" w:hAnsi="Arial" w:cs="Arial"/>
                <w:bCs/>
                <w:color w:val="000000"/>
                <w:sz w:val="16"/>
                <w:szCs w:val="16"/>
              </w:rPr>
              <w:t>33.5</w:t>
            </w:r>
          </w:p>
        </w:tc>
        <w:tc>
          <w:tcPr>
            <w:tcW w:w="0" w:type="auto"/>
            <w:vAlign w:val="center"/>
          </w:tcPr>
          <w:p w14:paraId="6B23991F" w14:textId="77777777" w:rsidR="00C83BF5" w:rsidRDefault="00C83BF5" w:rsidP="00B2268A">
            <w:pPr>
              <w:spacing w:before="20" w:after="20"/>
              <w:jc w:val="center"/>
            </w:pPr>
            <w:r>
              <w:rPr>
                <w:rFonts w:ascii="Arial" w:hAnsi="Arial" w:cs="Arial"/>
                <w:bCs/>
                <w:color w:val="000000"/>
                <w:sz w:val="16"/>
                <w:szCs w:val="16"/>
              </w:rPr>
              <w:t>90.9</w:t>
            </w:r>
          </w:p>
        </w:tc>
        <w:tc>
          <w:tcPr>
            <w:tcW w:w="0" w:type="auto"/>
            <w:vAlign w:val="center"/>
          </w:tcPr>
          <w:p w14:paraId="4FB622F0" w14:textId="77777777" w:rsidR="00C83BF5" w:rsidRDefault="00C83BF5" w:rsidP="00B2268A">
            <w:pPr>
              <w:spacing w:before="20" w:after="20"/>
              <w:jc w:val="center"/>
            </w:pPr>
            <w:r>
              <w:rPr>
                <w:rFonts w:ascii="Arial" w:hAnsi="Arial" w:cs="Arial"/>
                <w:bCs/>
                <w:color w:val="000000"/>
                <w:sz w:val="16"/>
                <w:szCs w:val="16"/>
              </w:rPr>
              <w:t>33.9</w:t>
            </w:r>
          </w:p>
        </w:tc>
        <w:tc>
          <w:tcPr>
            <w:tcW w:w="0" w:type="auto"/>
            <w:vAlign w:val="center"/>
          </w:tcPr>
          <w:p w14:paraId="19672197" w14:textId="77777777" w:rsidR="00C83BF5" w:rsidRDefault="00C83BF5" w:rsidP="00B2268A">
            <w:pPr>
              <w:spacing w:before="20" w:after="20"/>
              <w:jc w:val="center"/>
            </w:pPr>
            <w:r>
              <w:rPr>
                <w:rFonts w:ascii="Arial" w:hAnsi="Arial" w:cs="Arial"/>
                <w:bCs/>
                <w:color w:val="000000"/>
                <w:sz w:val="16"/>
                <w:szCs w:val="16"/>
              </w:rPr>
              <w:t>86.0</w:t>
            </w:r>
          </w:p>
        </w:tc>
        <w:tc>
          <w:tcPr>
            <w:tcW w:w="0" w:type="auto"/>
            <w:vAlign w:val="center"/>
          </w:tcPr>
          <w:p w14:paraId="24804D83" w14:textId="77777777" w:rsidR="00C83BF5" w:rsidRDefault="00C83BF5" w:rsidP="00B2268A">
            <w:pPr>
              <w:spacing w:before="20" w:after="20"/>
              <w:jc w:val="center"/>
            </w:pPr>
            <w:r>
              <w:rPr>
                <w:rFonts w:ascii="Arial" w:hAnsi="Arial" w:cs="Arial"/>
                <w:bCs/>
                <w:color w:val="000000"/>
                <w:sz w:val="16"/>
                <w:szCs w:val="16"/>
              </w:rPr>
              <w:t>34.1</w:t>
            </w:r>
          </w:p>
        </w:tc>
        <w:tc>
          <w:tcPr>
            <w:tcW w:w="0" w:type="auto"/>
            <w:vAlign w:val="center"/>
          </w:tcPr>
          <w:p w14:paraId="692A6225"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1A041131"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29143FEC"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08E50047" w14:textId="77777777" w:rsidR="00C83BF5" w:rsidRDefault="00C83BF5" w:rsidP="00B2268A">
            <w:pPr>
              <w:spacing w:before="20" w:after="20"/>
              <w:jc w:val="center"/>
              <w:rPr>
                <w:rFonts w:ascii="Arial" w:hAnsi="Arial" w:cs="Arial"/>
                <w:sz w:val="16"/>
                <w:szCs w:val="16"/>
              </w:rPr>
            </w:pPr>
          </w:p>
        </w:tc>
      </w:tr>
      <w:tr w:rsidR="005713BA" w14:paraId="1506A7AA" w14:textId="77777777" w:rsidTr="00B2268A">
        <w:tc>
          <w:tcPr>
            <w:tcW w:w="0" w:type="auto"/>
            <w:vMerge/>
          </w:tcPr>
          <w:p w14:paraId="7676C1AB" w14:textId="77777777" w:rsidR="00C83BF5" w:rsidRDefault="00C83BF5" w:rsidP="00B2268A">
            <w:pPr>
              <w:spacing w:before="20" w:after="20"/>
              <w:rPr>
                <w:rFonts w:ascii="Arial" w:hAnsi="Arial" w:cs="Arial"/>
                <w:sz w:val="16"/>
                <w:szCs w:val="16"/>
              </w:rPr>
            </w:pPr>
          </w:p>
        </w:tc>
        <w:tc>
          <w:tcPr>
            <w:tcW w:w="0" w:type="auto"/>
            <w:vAlign w:val="center"/>
          </w:tcPr>
          <w:p w14:paraId="44F0A14D" w14:textId="77777777" w:rsidR="00C83BF5" w:rsidRDefault="00C83BF5" w:rsidP="00B2268A">
            <w:pPr>
              <w:spacing w:before="20" w:after="20"/>
              <w:jc w:val="center"/>
            </w:pPr>
            <w:r>
              <w:rPr>
                <w:rFonts w:ascii="Arial" w:hAnsi="Arial" w:cs="Arial"/>
                <w:bCs/>
                <w:color w:val="000000"/>
                <w:sz w:val="16"/>
                <w:szCs w:val="16"/>
              </w:rPr>
              <w:t>Province</w:t>
            </w:r>
          </w:p>
        </w:tc>
        <w:tc>
          <w:tcPr>
            <w:tcW w:w="0" w:type="auto"/>
            <w:vAlign w:val="center"/>
          </w:tcPr>
          <w:p w14:paraId="5E68DB44" w14:textId="77777777" w:rsidR="00C83BF5" w:rsidRDefault="00C83BF5" w:rsidP="00B2268A">
            <w:pPr>
              <w:spacing w:before="20" w:after="20"/>
              <w:jc w:val="center"/>
            </w:pPr>
            <w:r>
              <w:rPr>
                <w:rFonts w:ascii="Arial" w:hAnsi="Arial" w:cs="Arial"/>
                <w:bCs/>
                <w:color w:val="000000"/>
                <w:sz w:val="16"/>
                <w:szCs w:val="16"/>
              </w:rPr>
              <w:t>85.1</w:t>
            </w:r>
          </w:p>
        </w:tc>
        <w:tc>
          <w:tcPr>
            <w:tcW w:w="0" w:type="auto"/>
            <w:vAlign w:val="center"/>
          </w:tcPr>
          <w:p w14:paraId="77B0A6CD" w14:textId="77777777" w:rsidR="00C83BF5" w:rsidRDefault="00C83BF5" w:rsidP="00B2268A">
            <w:pPr>
              <w:spacing w:before="20" w:after="20"/>
              <w:jc w:val="center"/>
            </w:pPr>
            <w:r>
              <w:rPr>
                <w:rFonts w:ascii="Arial" w:hAnsi="Arial" w:cs="Arial"/>
                <w:bCs/>
                <w:color w:val="000000"/>
                <w:sz w:val="16"/>
                <w:szCs w:val="16"/>
              </w:rPr>
              <w:t>32.4</w:t>
            </w:r>
          </w:p>
        </w:tc>
        <w:tc>
          <w:tcPr>
            <w:tcW w:w="0" w:type="auto"/>
            <w:vAlign w:val="center"/>
          </w:tcPr>
          <w:p w14:paraId="4EFC0447" w14:textId="77777777" w:rsidR="00C83BF5" w:rsidRDefault="00C83BF5" w:rsidP="00B2268A">
            <w:pPr>
              <w:spacing w:before="20" w:after="20"/>
              <w:jc w:val="center"/>
            </w:pPr>
            <w:r>
              <w:rPr>
                <w:rFonts w:ascii="Arial" w:hAnsi="Arial" w:cs="Arial"/>
                <w:bCs/>
                <w:color w:val="000000"/>
                <w:sz w:val="16"/>
                <w:szCs w:val="16"/>
              </w:rPr>
              <w:t>84.2</w:t>
            </w:r>
          </w:p>
        </w:tc>
        <w:tc>
          <w:tcPr>
            <w:tcW w:w="0" w:type="auto"/>
            <w:vAlign w:val="center"/>
          </w:tcPr>
          <w:p w14:paraId="353CF0BC" w14:textId="77777777" w:rsidR="00C83BF5" w:rsidRDefault="00C83BF5" w:rsidP="00B2268A">
            <w:pPr>
              <w:spacing w:before="20" w:after="20"/>
              <w:jc w:val="center"/>
            </w:pPr>
            <w:r>
              <w:rPr>
                <w:rFonts w:ascii="Arial" w:hAnsi="Arial" w:cs="Arial"/>
                <w:bCs/>
                <w:color w:val="000000"/>
                <w:sz w:val="16"/>
                <w:szCs w:val="16"/>
              </w:rPr>
              <w:t>32.3</w:t>
            </w:r>
          </w:p>
        </w:tc>
        <w:tc>
          <w:tcPr>
            <w:tcW w:w="0" w:type="auto"/>
            <w:vAlign w:val="center"/>
          </w:tcPr>
          <w:p w14:paraId="7DEC2712" w14:textId="77777777" w:rsidR="00C83BF5" w:rsidRDefault="00C83BF5" w:rsidP="00B2268A">
            <w:pPr>
              <w:spacing w:before="20" w:after="20"/>
              <w:jc w:val="center"/>
            </w:pPr>
            <w:r>
              <w:rPr>
                <w:rFonts w:ascii="Arial" w:hAnsi="Arial" w:cs="Arial"/>
                <w:bCs/>
                <w:color w:val="000000"/>
                <w:sz w:val="16"/>
                <w:szCs w:val="16"/>
              </w:rPr>
              <w:t>86.6</w:t>
            </w:r>
          </w:p>
        </w:tc>
        <w:tc>
          <w:tcPr>
            <w:tcW w:w="0" w:type="auto"/>
            <w:vAlign w:val="center"/>
          </w:tcPr>
          <w:p w14:paraId="67A3E861" w14:textId="77777777" w:rsidR="00C83BF5" w:rsidRDefault="00C83BF5" w:rsidP="00B2268A">
            <w:pPr>
              <w:spacing w:before="20" w:after="20"/>
              <w:jc w:val="center"/>
            </w:pPr>
            <w:r>
              <w:rPr>
                <w:rFonts w:ascii="Arial" w:hAnsi="Arial" w:cs="Arial"/>
                <w:bCs/>
                <w:color w:val="000000"/>
                <w:sz w:val="16"/>
                <w:szCs w:val="16"/>
              </w:rPr>
              <w:t>36.6</w:t>
            </w:r>
          </w:p>
        </w:tc>
        <w:tc>
          <w:tcPr>
            <w:tcW w:w="0" w:type="auto"/>
            <w:vAlign w:val="center"/>
          </w:tcPr>
          <w:p w14:paraId="1616C169" w14:textId="77777777" w:rsidR="00C83BF5" w:rsidRDefault="00C83BF5" w:rsidP="00B2268A">
            <w:pPr>
              <w:spacing w:before="20" w:after="20"/>
              <w:jc w:val="center"/>
            </w:pPr>
            <w:r>
              <w:rPr>
                <w:rFonts w:ascii="Arial" w:hAnsi="Arial" w:cs="Arial"/>
                <w:bCs/>
                <w:color w:val="000000"/>
                <w:sz w:val="16"/>
                <w:szCs w:val="16"/>
              </w:rPr>
              <w:t>83.9</w:t>
            </w:r>
          </w:p>
        </w:tc>
        <w:tc>
          <w:tcPr>
            <w:tcW w:w="0" w:type="auto"/>
            <w:vAlign w:val="center"/>
          </w:tcPr>
          <w:p w14:paraId="02068967" w14:textId="77777777" w:rsidR="00C83BF5" w:rsidRDefault="00C83BF5" w:rsidP="00B2268A">
            <w:pPr>
              <w:spacing w:before="20" w:after="20"/>
              <w:jc w:val="center"/>
            </w:pPr>
            <w:r>
              <w:rPr>
                <w:rFonts w:ascii="Arial" w:hAnsi="Arial" w:cs="Arial"/>
                <w:bCs/>
                <w:color w:val="000000"/>
                <w:sz w:val="16"/>
                <w:szCs w:val="16"/>
              </w:rPr>
              <w:t>35.5</w:t>
            </w:r>
          </w:p>
        </w:tc>
        <w:tc>
          <w:tcPr>
            <w:tcW w:w="0" w:type="auto"/>
            <w:vAlign w:val="center"/>
          </w:tcPr>
          <w:p w14:paraId="4FD1E6FE"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42978F6B"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4B65D0FD"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1C0F60F0" w14:textId="77777777" w:rsidR="00C83BF5" w:rsidRDefault="00C83BF5" w:rsidP="00B2268A">
            <w:pPr>
              <w:spacing w:before="20" w:after="20"/>
              <w:jc w:val="center"/>
              <w:rPr>
                <w:rFonts w:ascii="Arial" w:hAnsi="Arial" w:cs="Arial"/>
                <w:sz w:val="16"/>
                <w:szCs w:val="16"/>
              </w:rPr>
            </w:pPr>
          </w:p>
        </w:tc>
      </w:tr>
      <w:tr w:rsidR="005713BA" w14:paraId="1E1F1005" w14:textId="77777777" w:rsidTr="00B2268A">
        <w:tc>
          <w:tcPr>
            <w:tcW w:w="0" w:type="auto"/>
            <w:vMerge w:val="restart"/>
            <w:vAlign w:val="center"/>
          </w:tcPr>
          <w:p w14:paraId="3B5ADB62" w14:textId="77777777" w:rsidR="00C83BF5" w:rsidRDefault="00C83BF5" w:rsidP="00B2268A">
            <w:pPr>
              <w:spacing w:before="20" w:after="20"/>
            </w:pPr>
            <w:r>
              <w:rPr>
                <w:rFonts w:ascii="Arial" w:hAnsi="Arial" w:cs="Arial"/>
                <w:bCs/>
                <w:color w:val="000000"/>
                <w:sz w:val="16"/>
                <w:szCs w:val="16"/>
              </w:rPr>
              <w:t>Chemistry 30</w:t>
            </w:r>
          </w:p>
        </w:tc>
        <w:tc>
          <w:tcPr>
            <w:tcW w:w="0" w:type="auto"/>
            <w:vAlign w:val="center"/>
          </w:tcPr>
          <w:p w14:paraId="279F020A" w14:textId="77777777" w:rsidR="00C83BF5" w:rsidRDefault="00C83BF5" w:rsidP="00B2268A">
            <w:pPr>
              <w:spacing w:before="20" w:after="20"/>
              <w:jc w:val="center"/>
            </w:pPr>
            <w:r>
              <w:rPr>
                <w:rFonts w:ascii="Arial" w:hAnsi="Arial" w:cs="Arial"/>
                <w:bCs/>
                <w:color w:val="000000"/>
                <w:sz w:val="16"/>
                <w:szCs w:val="16"/>
              </w:rPr>
              <w:t>School</w:t>
            </w:r>
          </w:p>
        </w:tc>
        <w:tc>
          <w:tcPr>
            <w:tcW w:w="0" w:type="auto"/>
            <w:vAlign w:val="center"/>
          </w:tcPr>
          <w:p w14:paraId="1A1DFF65" w14:textId="77777777" w:rsidR="00C83BF5" w:rsidRDefault="00C83BF5" w:rsidP="00B2268A">
            <w:pPr>
              <w:spacing w:before="20" w:after="20"/>
              <w:jc w:val="center"/>
            </w:pPr>
            <w:r>
              <w:rPr>
                <w:rFonts w:ascii="Arial" w:hAnsi="Arial" w:cs="Arial"/>
                <w:bCs/>
                <w:color w:val="000000"/>
                <w:sz w:val="16"/>
                <w:szCs w:val="16"/>
              </w:rPr>
              <w:t>73.5</w:t>
            </w:r>
          </w:p>
        </w:tc>
        <w:tc>
          <w:tcPr>
            <w:tcW w:w="0" w:type="auto"/>
            <w:vAlign w:val="center"/>
          </w:tcPr>
          <w:p w14:paraId="0BDB7D4B" w14:textId="77777777" w:rsidR="00C83BF5" w:rsidRDefault="00C83BF5" w:rsidP="00B2268A">
            <w:pPr>
              <w:spacing w:before="20" w:after="20"/>
              <w:jc w:val="center"/>
            </w:pPr>
            <w:r>
              <w:rPr>
                <w:rFonts w:ascii="Arial" w:hAnsi="Arial" w:cs="Arial"/>
                <w:bCs/>
                <w:color w:val="000000"/>
                <w:sz w:val="16"/>
                <w:szCs w:val="16"/>
              </w:rPr>
              <w:t>0.0</w:t>
            </w:r>
          </w:p>
        </w:tc>
        <w:tc>
          <w:tcPr>
            <w:tcW w:w="0" w:type="auto"/>
            <w:vAlign w:val="center"/>
          </w:tcPr>
          <w:p w14:paraId="7E62512D" w14:textId="77777777" w:rsidR="00C83BF5" w:rsidRDefault="00C83BF5" w:rsidP="00B2268A">
            <w:pPr>
              <w:spacing w:before="20" w:after="20"/>
              <w:jc w:val="center"/>
            </w:pPr>
            <w:r>
              <w:rPr>
                <w:rFonts w:ascii="Arial" w:hAnsi="Arial" w:cs="Arial"/>
                <w:bCs/>
                <w:color w:val="000000"/>
                <w:sz w:val="16"/>
                <w:szCs w:val="16"/>
              </w:rPr>
              <w:t>82.1</w:t>
            </w:r>
          </w:p>
        </w:tc>
        <w:tc>
          <w:tcPr>
            <w:tcW w:w="0" w:type="auto"/>
            <w:vAlign w:val="center"/>
          </w:tcPr>
          <w:p w14:paraId="1CD12EA0" w14:textId="77777777" w:rsidR="00C83BF5" w:rsidRDefault="00C83BF5" w:rsidP="00B2268A">
            <w:pPr>
              <w:spacing w:before="20" w:after="20"/>
              <w:jc w:val="center"/>
            </w:pPr>
            <w:r>
              <w:rPr>
                <w:rFonts w:ascii="Arial" w:hAnsi="Arial" w:cs="Arial"/>
                <w:bCs/>
                <w:color w:val="000000"/>
                <w:sz w:val="16"/>
                <w:szCs w:val="16"/>
              </w:rPr>
              <w:t>57.1</w:t>
            </w:r>
          </w:p>
        </w:tc>
        <w:tc>
          <w:tcPr>
            <w:tcW w:w="0" w:type="auto"/>
            <w:vAlign w:val="center"/>
          </w:tcPr>
          <w:p w14:paraId="1FF66C98" w14:textId="77777777" w:rsidR="00C83BF5" w:rsidRDefault="00C83BF5" w:rsidP="00B2268A">
            <w:pPr>
              <w:spacing w:before="20" w:after="20"/>
              <w:jc w:val="center"/>
            </w:pPr>
            <w:r>
              <w:rPr>
                <w:rFonts w:ascii="Arial" w:hAnsi="Arial" w:cs="Arial"/>
                <w:bCs/>
                <w:color w:val="000000"/>
                <w:sz w:val="16"/>
                <w:szCs w:val="16"/>
              </w:rPr>
              <w:t>77.6</w:t>
            </w:r>
          </w:p>
        </w:tc>
        <w:tc>
          <w:tcPr>
            <w:tcW w:w="0" w:type="auto"/>
            <w:vAlign w:val="center"/>
          </w:tcPr>
          <w:p w14:paraId="4BB0CD19" w14:textId="77777777" w:rsidR="00C83BF5" w:rsidRDefault="00C83BF5" w:rsidP="00B2268A">
            <w:pPr>
              <w:spacing w:before="20" w:after="20"/>
              <w:jc w:val="center"/>
            </w:pPr>
            <w:r>
              <w:rPr>
                <w:rFonts w:ascii="Arial" w:hAnsi="Arial" w:cs="Arial"/>
                <w:bCs/>
                <w:color w:val="000000"/>
                <w:sz w:val="16"/>
                <w:szCs w:val="16"/>
              </w:rPr>
              <w:t>24.5</w:t>
            </w:r>
          </w:p>
        </w:tc>
        <w:tc>
          <w:tcPr>
            <w:tcW w:w="0" w:type="auto"/>
            <w:vAlign w:val="center"/>
          </w:tcPr>
          <w:p w14:paraId="58B915AB" w14:textId="77777777" w:rsidR="00C83BF5" w:rsidRDefault="00C83BF5" w:rsidP="00B2268A">
            <w:pPr>
              <w:spacing w:before="20" w:after="20"/>
              <w:jc w:val="center"/>
            </w:pPr>
            <w:r>
              <w:rPr>
                <w:rFonts w:ascii="Arial" w:hAnsi="Arial" w:cs="Arial"/>
                <w:bCs/>
                <w:color w:val="000000"/>
                <w:sz w:val="16"/>
                <w:szCs w:val="16"/>
              </w:rPr>
              <w:t>86.2</w:t>
            </w:r>
          </w:p>
        </w:tc>
        <w:tc>
          <w:tcPr>
            <w:tcW w:w="0" w:type="auto"/>
            <w:vAlign w:val="center"/>
          </w:tcPr>
          <w:p w14:paraId="4F8115F0" w14:textId="77777777" w:rsidR="00C83BF5" w:rsidRDefault="00C83BF5" w:rsidP="00B2268A">
            <w:pPr>
              <w:spacing w:before="20" w:after="20"/>
              <w:jc w:val="center"/>
            </w:pPr>
            <w:r>
              <w:rPr>
                <w:rFonts w:ascii="Arial" w:hAnsi="Arial" w:cs="Arial"/>
                <w:bCs/>
                <w:color w:val="000000"/>
                <w:sz w:val="16"/>
                <w:szCs w:val="16"/>
              </w:rPr>
              <w:t>31.0</w:t>
            </w:r>
          </w:p>
        </w:tc>
        <w:tc>
          <w:tcPr>
            <w:tcW w:w="0" w:type="auto"/>
            <w:vAlign w:val="center"/>
          </w:tcPr>
          <w:p w14:paraId="263389B5" w14:textId="688D0908" w:rsidR="00C83BF5" w:rsidRPr="00F73C04" w:rsidRDefault="00F73C04" w:rsidP="00B2268A">
            <w:pPr>
              <w:spacing w:before="20" w:after="20"/>
              <w:jc w:val="center"/>
              <w:rPr>
                <w:i/>
                <w:iCs/>
              </w:rPr>
            </w:pPr>
            <w:r>
              <w:rPr>
                <w:rFonts w:ascii="Arial" w:hAnsi="Arial" w:cs="Arial"/>
                <w:bCs/>
                <w:i/>
                <w:iCs/>
                <w:color w:val="000000"/>
                <w:sz w:val="16"/>
                <w:szCs w:val="16"/>
              </w:rPr>
              <w:t>81.8*</w:t>
            </w:r>
          </w:p>
        </w:tc>
        <w:tc>
          <w:tcPr>
            <w:tcW w:w="0" w:type="auto"/>
            <w:vAlign w:val="center"/>
          </w:tcPr>
          <w:p w14:paraId="22369F5A" w14:textId="20337FE2" w:rsidR="00C83BF5" w:rsidRPr="00F73C04" w:rsidRDefault="00F73C04" w:rsidP="00B2268A">
            <w:pPr>
              <w:spacing w:before="20" w:after="20"/>
              <w:jc w:val="center"/>
              <w:rPr>
                <w:i/>
                <w:iCs/>
              </w:rPr>
            </w:pPr>
            <w:r>
              <w:rPr>
                <w:rFonts w:ascii="Arial" w:hAnsi="Arial" w:cs="Arial"/>
                <w:bCs/>
                <w:i/>
                <w:iCs/>
                <w:color w:val="000000"/>
                <w:sz w:val="16"/>
                <w:szCs w:val="16"/>
              </w:rPr>
              <w:t>18.2*</w:t>
            </w:r>
          </w:p>
        </w:tc>
        <w:tc>
          <w:tcPr>
            <w:tcW w:w="0" w:type="auto"/>
            <w:shd w:val="clear" w:color="auto" w:fill="FFFFFF"/>
          </w:tcPr>
          <w:p w14:paraId="248BF4D2" w14:textId="29AE2888" w:rsidR="00C83BF5" w:rsidRDefault="00466693" w:rsidP="00B2268A">
            <w:pPr>
              <w:spacing w:before="20" w:after="20"/>
              <w:jc w:val="center"/>
              <w:rPr>
                <w:rFonts w:ascii="Arial" w:hAnsi="Arial" w:cs="Arial"/>
                <w:sz w:val="16"/>
                <w:szCs w:val="16"/>
              </w:rPr>
            </w:pPr>
            <w:r>
              <w:rPr>
                <w:rFonts w:ascii="Arial" w:hAnsi="Arial" w:cs="Arial"/>
                <w:sz w:val="16"/>
                <w:szCs w:val="16"/>
              </w:rPr>
              <w:t>85</w:t>
            </w:r>
          </w:p>
        </w:tc>
        <w:tc>
          <w:tcPr>
            <w:tcW w:w="0" w:type="auto"/>
            <w:shd w:val="clear" w:color="auto" w:fill="FFFFFF"/>
          </w:tcPr>
          <w:p w14:paraId="283BEDD0" w14:textId="2F2947D0" w:rsidR="00C83BF5" w:rsidRDefault="006B79D0" w:rsidP="00B2268A">
            <w:pPr>
              <w:spacing w:before="20" w:after="20"/>
              <w:jc w:val="center"/>
              <w:rPr>
                <w:rFonts w:ascii="Arial" w:hAnsi="Arial" w:cs="Arial"/>
                <w:sz w:val="16"/>
                <w:szCs w:val="16"/>
              </w:rPr>
            </w:pPr>
            <w:r>
              <w:rPr>
                <w:rFonts w:ascii="Arial" w:hAnsi="Arial" w:cs="Arial"/>
                <w:sz w:val="16"/>
                <w:szCs w:val="16"/>
              </w:rPr>
              <w:t>20</w:t>
            </w:r>
          </w:p>
        </w:tc>
      </w:tr>
      <w:tr w:rsidR="005713BA" w14:paraId="00EC01E9" w14:textId="77777777" w:rsidTr="00B2268A">
        <w:tc>
          <w:tcPr>
            <w:tcW w:w="0" w:type="auto"/>
            <w:vMerge/>
          </w:tcPr>
          <w:p w14:paraId="28B63FEC" w14:textId="77777777" w:rsidR="00C83BF5" w:rsidRDefault="00C83BF5" w:rsidP="00B2268A">
            <w:pPr>
              <w:spacing w:before="20" w:after="20"/>
              <w:rPr>
                <w:rFonts w:ascii="Arial" w:hAnsi="Arial" w:cs="Arial"/>
                <w:sz w:val="16"/>
                <w:szCs w:val="16"/>
              </w:rPr>
            </w:pPr>
          </w:p>
        </w:tc>
        <w:tc>
          <w:tcPr>
            <w:tcW w:w="0" w:type="auto"/>
            <w:vAlign w:val="center"/>
          </w:tcPr>
          <w:p w14:paraId="72BF0BBC" w14:textId="77777777" w:rsidR="00C83BF5" w:rsidRDefault="00C83BF5" w:rsidP="00B2268A">
            <w:pPr>
              <w:spacing w:before="20" w:after="20"/>
              <w:jc w:val="center"/>
            </w:pPr>
            <w:r>
              <w:rPr>
                <w:rFonts w:ascii="Arial" w:hAnsi="Arial" w:cs="Arial"/>
                <w:bCs/>
                <w:color w:val="000000"/>
                <w:sz w:val="16"/>
                <w:szCs w:val="16"/>
              </w:rPr>
              <w:t>Authority</w:t>
            </w:r>
          </w:p>
        </w:tc>
        <w:tc>
          <w:tcPr>
            <w:tcW w:w="0" w:type="auto"/>
            <w:vAlign w:val="center"/>
          </w:tcPr>
          <w:p w14:paraId="263224AF" w14:textId="77777777" w:rsidR="00C83BF5" w:rsidRDefault="00C83BF5" w:rsidP="00B2268A">
            <w:pPr>
              <w:spacing w:before="20" w:after="20"/>
              <w:jc w:val="center"/>
            </w:pPr>
            <w:r>
              <w:rPr>
                <w:rFonts w:ascii="Arial" w:hAnsi="Arial" w:cs="Arial"/>
                <w:bCs/>
                <w:color w:val="000000"/>
                <w:sz w:val="16"/>
                <w:szCs w:val="16"/>
              </w:rPr>
              <w:t>82.2</w:t>
            </w:r>
          </w:p>
        </w:tc>
        <w:tc>
          <w:tcPr>
            <w:tcW w:w="0" w:type="auto"/>
            <w:vAlign w:val="center"/>
          </w:tcPr>
          <w:p w14:paraId="6CB60AF0" w14:textId="77777777" w:rsidR="00C83BF5" w:rsidRDefault="00C83BF5" w:rsidP="00B2268A">
            <w:pPr>
              <w:spacing w:before="20" w:after="20"/>
              <w:jc w:val="center"/>
            </w:pPr>
            <w:r>
              <w:rPr>
                <w:rFonts w:ascii="Arial" w:hAnsi="Arial" w:cs="Arial"/>
                <w:bCs/>
                <w:color w:val="000000"/>
                <w:sz w:val="16"/>
                <w:szCs w:val="16"/>
              </w:rPr>
              <w:t>29.6</w:t>
            </w:r>
          </w:p>
        </w:tc>
        <w:tc>
          <w:tcPr>
            <w:tcW w:w="0" w:type="auto"/>
            <w:vAlign w:val="center"/>
          </w:tcPr>
          <w:p w14:paraId="1ECE9053" w14:textId="77777777" w:rsidR="00C83BF5" w:rsidRDefault="00C83BF5" w:rsidP="00B2268A">
            <w:pPr>
              <w:spacing w:before="20" w:after="20"/>
              <w:jc w:val="center"/>
            </w:pPr>
            <w:r>
              <w:rPr>
                <w:rFonts w:ascii="Arial" w:hAnsi="Arial" w:cs="Arial"/>
                <w:bCs/>
                <w:color w:val="000000"/>
                <w:sz w:val="16"/>
                <w:szCs w:val="16"/>
              </w:rPr>
              <w:t>82.9</w:t>
            </w:r>
          </w:p>
        </w:tc>
        <w:tc>
          <w:tcPr>
            <w:tcW w:w="0" w:type="auto"/>
            <w:vAlign w:val="center"/>
          </w:tcPr>
          <w:p w14:paraId="758392CC" w14:textId="77777777" w:rsidR="00C83BF5" w:rsidRDefault="00C83BF5" w:rsidP="00B2268A">
            <w:pPr>
              <w:spacing w:before="20" w:after="20"/>
              <w:jc w:val="center"/>
            </w:pPr>
            <w:r>
              <w:rPr>
                <w:rFonts w:ascii="Arial" w:hAnsi="Arial" w:cs="Arial"/>
                <w:bCs/>
                <w:color w:val="000000"/>
                <w:sz w:val="16"/>
                <w:szCs w:val="16"/>
              </w:rPr>
              <w:t>41.0</w:t>
            </w:r>
          </w:p>
        </w:tc>
        <w:tc>
          <w:tcPr>
            <w:tcW w:w="0" w:type="auto"/>
            <w:vAlign w:val="center"/>
          </w:tcPr>
          <w:p w14:paraId="53A3835C" w14:textId="77777777" w:rsidR="00C83BF5" w:rsidRDefault="00C83BF5" w:rsidP="00B2268A">
            <w:pPr>
              <w:spacing w:before="20" w:after="20"/>
              <w:jc w:val="center"/>
            </w:pPr>
            <w:r>
              <w:rPr>
                <w:rFonts w:ascii="Arial" w:hAnsi="Arial" w:cs="Arial"/>
                <w:bCs/>
                <w:color w:val="000000"/>
                <w:sz w:val="16"/>
                <w:szCs w:val="16"/>
              </w:rPr>
              <w:t>81.9</w:t>
            </w:r>
          </w:p>
        </w:tc>
        <w:tc>
          <w:tcPr>
            <w:tcW w:w="0" w:type="auto"/>
            <w:vAlign w:val="center"/>
          </w:tcPr>
          <w:p w14:paraId="42F345F3" w14:textId="77777777" w:rsidR="00C83BF5" w:rsidRDefault="00C83BF5" w:rsidP="00B2268A">
            <w:pPr>
              <w:spacing w:before="20" w:after="20"/>
              <w:jc w:val="center"/>
            </w:pPr>
            <w:r>
              <w:rPr>
                <w:rFonts w:ascii="Arial" w:hAnsi="Arial" w:cs="Arial"/>
                <w:bCs/>
                <w:color w:val="000000"/>
                <w:sz w:val="16"/>
                <w:szCs w:val="16"/>
              </w:rPr>
              <w:t>32.0</w:t>
            </w:r>
          </w:p>
        </w:tc>
        <w:tc>
          <w:tcPr>
            <w:tcW w:w="0" w:type="auto"/>
            <w:vAlign w:val="center"/>
          </w:tcPr>
          <w:p w14:paraId="09CF59D7" w14:textId="77777777" w:rsidR="00C83BF5" w:rsidRDefault="00C83BF5" w:rsidP="00B2268A">
            <w:pPr>
              <w:spacing w:before="20" w:after="20"/>
              <w:jc w:val="center"/>
            </w:pPr>
            <w:r>
              <w:rPr>
                <w:rFonts w:ascii="Arial" w:hAnsi="Arial" w:cs="Arial"/>
                <w:bCs/>
                <w:color w:val="000000"/>
                <w:sz w:val="16"/>
                <w:szCs w:val="16"/>
              </w:rPr>
              <w:t>82.3</w:t>
            </w:r>
          </w:p>
        </w:tc>
        <w:tc>
          <w:tcPr>
            <w:tcW w:w="0" w:type="auto"/>
            <w:vAlign w:val="center"/>
          </w:tcPr>
          <w:p w14:paraId="72B6496C" w14:textId="77777777" w:rsidR="00C83BF5" w:rsidRDefault="00C83BF5" w:rsidP="00B2268A">
            <w:pPr>
              <w:spacing w:before="20" w:after="20"/>
              <w:jc w:val="center"/>
            </w:pPr>
            <w:r>
              <w:rPr>
                <w:rFonts w:ascii="Arial" w:hAnsi="Arial" w:cs="Arial"/>
                <w:bCs/>
                <w:color w:val="000000"/>
                <w:sz w:val="16"/>
                <w:szCs w:val="16"/>
              </w:rPr>
              <w:t>31.3</w:t>
            </w:r>
          </w:p>
        </w:tc>
        <w:tc>
          <w:tcPr>
            <w:tcW w:w="0" w:type="auto"/>
            <w:vAlign w:val="center"/>
          </w:tcPr>
          <w:p w14:paraId="562B968A"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613B11F5"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322CDE70"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7E5E40E1" w14:textId="77777777" w:rsidR="00C83BF5" w:rsidRDefault="00C83BF5" w:rsidP="00B2268A">
            <w:pPr>
              <w:spacing w:before="20" w:after="20"/>
              <w:jc w:val="center"/>
              <w:rPr>
                <w:rFonts w:ascii="Arial" w:hAnsi="Arial" w:cs="Arial"/>
                <w:sz w:val="16"/>
                <w:szCs w:val="16"/>
              </w:rPr>
            </w:pPr>
          </w:p>
        </w:tc>
      </w:tr>
      <w:tr w:rsidR="005713BA" w14:paraId="42678CA5" w14:textId="77777777" w:rsidTr="00B2268A">
        <w:tc>
          <w:tcPr>
            <w:tcW w:w="0" w:type="auto"/>
            <w:vMerge/>
          </w:tcPr>
          <w:p w14:paraId="7911F905" w14:textId="77777777" w:rsidR="00C83BF5" w:rsidRDefault="00C83BF5" w:rsidP="00B2268A">
            <w:pPr>
              <w:spacing w:before="20" w:after="20"/>
              <w:rPr>
                <w:rFonts w:ascii="Arial" w:hAnsi="Arial" w:cs="Arial"/>
                <w:sz w:val="16"/>
                <w:szCs w:val="16"/>
              </w:rPr>
            </w:pPr>
          </w:p>
        </w:tc>
        <w:tc>
          <w:tcPr>
            <w:tcW w:w="0" w:type="auto"/>
            <w:vAlign w:val="center"/>
          </w:tcPr>
          <w:p w14:paraId="418B298E" w14:textId="77777777" w:rsidR="00C83BF5" w:rsidRDefault="00C83BF5" w:rsidP="00B2268A">
            <w:pPr>
              <w:spacing w:before="20" w:after="20"/>
              <w:jc w:val="center"/>
            </w:pPr>
            <w:r>
              <w:rPr>
                <w:rFonts w:ascii="Arial" w:hAnsi="Arial" w:cs="Arial"/>
                <w:bCs/>
                <w:color w:val="000000"/>
                <w:sz w:val="16"/>
                <w:szCs w:val="16"/>
              </w:rPr>
              <w:t>Province</w:t>
            </w:r>
          </w:p>
        </w:tc>
        <w:tc>
          <w:tcPr>
            <w:tcW w:w="0" w:type="auto"/>
            <w:vAlign w:val="center"/>
          </w:tcPr>
          <w:p w14:paraId="12C611D1" w14:textId="77777777" w:rsidR="00C83BF5" w:rsidRDefault="00C83BF5" w:rsidP="00B2268A">
            <w:pPr>
              <w:spacing w:before="20" w:after="20"/>
              <w:jc w:val="center"/>
            </w:pPr>
            <w:r>
              <w:rPr>
                <w:rFonts w:ascii="Arial" w:hAnsi="Arial" w:cs="Arial"/>
                <w:bCs/>
                <w:color w:val="000000"/>
                <w:sz w:val="16"/>
                <w:szCs w:val="16"/>
              </w:rPr>
              <w:t>81.5</w:t>
            </w:r>
          </w:p>
        </w:tc>
        <w:tc>
          <w:tcPr>
            <w:tcW w:w="0" w:type="auto"/>
            <w:vAlign w:val="center"/>
          </w:tcPr>
          <w:p w14:paraId="53A6419C" w14:textId="77777777" w:rsidR="00C83BF5" w:rsidRDefault="00C83BF5" w:rsidP="00B2268A">
            <w:pPr>
              <w:spacing w:before="20" w:after="20"/>
              <w:jc w:val="center"/>
            </w:pPr>
            <w:r>
              <w:rPr>
                <w:rFonts w:ascii="Arial" w:hAnsi="Arial" w:cs="Arial"/>
                <w:bCs/>
                <w:color w:val="000000"/>
                <w:sz w:val="16"/>
                <w:szCs w:val="16"/>
              </w:rPr>
              <w:t>34.5</w:t>
            </w:r>
          </w:p>
        </w:tc>
        <w:tc>
          <w:tcPr>
            <w:tcW w:w="0" w:type="auto"/>
            <w:vAlign w:val="center"/>
          </w:tcPr>
          <w:p w14:paraId="2C2FF0D7" w14:textId="77777777" w:rsidR="00C83BF5" w:rsidRDefault="00C83BF5" w:rsidP="00B2268A">
            <w:pPr>
              <w:spacing w:before="20" w:after="20"/>
              <w:jc w:val="center"/>
            </w:pPr>
            <w:r>
              <w:rPr>
                <w:rFonts w:ascii="Arial" w:hAnsi="Arial" w:cs="Arial"/>
                <w:bCs/>
                <w:color w:val="000000"/>
                <w:sz w:val="16"/>
                <w:szCs w:val="16"/>
              </w:rPr>
              <w:t>83.1</w:t>
            </w:r>
          </w:p>
        </w:tc>
        <w:tc>
          <w:tcPr>
            <w:tcW w:w="0" w:type="auto"/>
            <w:vAlign w:val="center"/>
          </w:tcPr>
          <w:p w14:paraId="4637228D" w14:textId="77777777" w:rsidR="00C83BF5" w:rsidRDefault="00C83BF5" w:rsidP="00B2268A">
            <w:pPr>
              <w:spacing w:before="20" w:after="20"/>
              <w:jc w:val="center"/>
            </w:pPr>
            <w:r>
              <w:rPr>
                <w:rFonts w:ascii="Arial" w:hAnsi="Arial" w:cs="Arial"/>
                <w:bCs/>
                <w:color w:val="000000"/>
                <w:sz w:val="16"/>
                <w:szCs w:val="16"/>
              </w:rPr>
              <w:t>38.6</w:t>
            </w:r>
          </w:p>
        </w:tc>
        <w:tc>
          <w:tcPr>
            <w:tcW w:w="0" w:type="auto"/>
            <w:vAlign w:val="center"/>
          </w:tcPr>
          <w:p w14:paraId="4C3548C6" w14:textId="77777777" w:rsidR="00C83BF5" w:rsidRDefault="00C83BF5" w:rsidP="00B2268A">
            <w:pPr>
              <w:spacing w:before="20" w:after="20"/>
              <w:jc w:val="center"/>
            </w:pPr>
            <w:r>
              <w:rPr>
                <w:rFonts w:ascii="Arial" w:hAnsi="Arial" w:cs="Arial"/>
                <w:bCs/>
                <w:color w:val="000000"/>
                <w:sz w:val="16"/>
                <w:szCs w:val="16"/>
              </w:rPr>
              <w:t>83.6</w:t>
            </w:r>
          </w:p>
        </w:tc>
        <w:tc>
          <w:tcPr>
            <w:tcW w:w="0" w:type="auto"/>
            <w:vAlign w:val="center"/>
          </w:tcPr>
          <w:p w14:paraId="3335ADB2" w14:textId="77777777" w:rsidR="00C83BF5" w:rsidRDefault="00C83BF5" w:rsidP="00B2268A">
            <w:pPr>
              <w:spacing w:before="20" w:after="20"/>
              <w:jc w:val="center"/>
            </w:pPr>
            <w:r>
              <w:rPr>
                <w:rFonts w:ascii="Arial" w:hAnsi="Arial" w:cs="Arial"/>
                <w:bCs/>
                <w:color w:val="000000"/>
                <w:sz w:val="16"/>
                <w:szCs w:val="16"/>
              </w:rPr>
              <w:t>38.3</w:t>
            </w:r>
          </w:p>
        </w:tc>
        <w:tc>
          <w:tcPr>
            <w:tcW w:w="0" w:type="auto"/>
            <w:vAlign w:val="center"/>
          </w:tcPr>
          <w:p w14:paraId="2D55505E" w14:textId="77777777" w:rsidR="00C83BF5" w:rsidRDefault="00C83BF5" w:rsidP="00B2268A">
            <w:pPr>
              <w:spacing w:before="20" w:after="20"/>
              <w:jc w:val="center"/>
            </w:pPr>
            <w:r>
              <w:rPr>
                <w:rFonts w:ascii="Arial" w:hAnsi="Arial" w:cs="Arial"/>
                <w:bCs/>
                <w:color w:val="000000"/>
                <w:sz w:val="16"/>
                <w:szCs w:val="16"/>
              </w:rPr>
              <w:t>85.7</w:t>
            </w:r>
          </w:p>
        </w:tc>
        <w:tc>
          <w:tcPr>
            <w:tcW w:w="0" w:type="auto"/>
            <w:vAlign w:val="center"/>
          </w:tcPr>
          <w:p w14:paraId="3CF903A9" w14:textId="77777777" w:rsidR="00C83BF5" w:rsidRDefault="00C83BF5" w:rsidP="00B2268A">
            <w:pPr>
              <w:spacing w:before="20" w:after="20"/>
              <w:jc w:val="center"/>
            </w:pPr>
            <w:r>
              <w:rPr>
                <w:rFonts w:ascii="Arial" w:hAnsi="Arial" w:cs="Arial"/>
                <w:bCs/>
                <w:color w:val="000000"/>
                <w:sz w:val="16"/>
                <w:szCs w:val="16"/>
              </w:rPr>
              <w:t>42.5</w:t>
            </w:r>
          </w:p>
        </w:tc>
        <w:tc>
          <w:tcPr>
            <w:tcW w:w="0" w:type="auto"/>
            <w:vAlign w:val="center"/>
          </w:tcPr>
          <w:p w14:paraId="380E383F"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1490982A"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0A2A3D7B"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11855055" w14:textId="77777777" w:rsidR="00C83BF5" w:rsidRDefault="00C83BF5" w:rsidP="00B2268A">
            <w:pPr>
              <w:spacing w:before="20" w:after="20"/>
              <w:jc w:val="center"/>
              <w:rPr>
                <w:rFonts w:ascii="Arial" w:hAnsi="Arial" w:cs="Arial"/>
                <w:sz w:val="16"/>
                <w:szCs w:val="16"/>
              </w:rPr>
            </w:pPr>
          </w:p>
        </w:tc>
      </w:tr>
      <w:tr w:rsidR="005713BA" w14:paraId="06D3725C" w14:textId="77777777" w:rsidTr="00B2268A">
        <w:tc>
          <w:tcPr>
            <w:tcW w:w="0" w:type="auto"/>
            <w:vMerge w:val="restart"/>
            <w:vAlign w:val="center"/>
          </w:tcPr>
          <w:p w14:paraId="198B5F86" w14:textId="77777777" w:rsidR="00C83BF5" w:rsidRDefault="00C83BF5" w:rsidP="00B2268A">
            <w:pPr>
              <w:spacing w:before="20" w:after="20"/>
            </w:pPr>
            <w:r>
              <w:rPr>
                <w:rFonts w:ascii="Arial" w:hAnsi="Arial" w:cs="Arial"/>
                <w:bCs/>
                <w:color w:val="000000"/>
                <w:sz w:val="16"/>
                <w:szCs w:val="16"/>
              </w:rPr>
              <w:t>Physics 30</w:t>
            </w:r>
          </w:p>
        </w:tc>
        <w:tc>
          <w:tcPr>
            <w:tcW w:w="0" w:type="auto"/>
            <w:vAlign w:val="center"/>
          </w:tcPr>
          <w:p w14:paraId="12DC5965" w14:textId="77777777" w:rsidR="00C83BF5" w:rsidRDefault="00C83BF5" w:rsidP="00B2268A">
            <w:pPr>
              <w:spacing w:before="20" w:after="20"/>
              <w:jc w:val="center"/>
            </w:pPr>
            <w:r>
              <w:rPr>
                <w:rFonts w:ascii="Arial" w:hAnsi="Arial" w:cs="Arial"/>
                <w:bCs/>
                <w:color w:val="000000"/>
                <w:sz w:val="16"/>
                <w:szCs w:val="16"/>
              </w:rPr>
              <w:t>School</w:t>
            </w:r>
          </w:p>
        </w:tc>
        <w:tc>
          <w:tcPr>
            <w:tcW w:w="0" w:type="auto"/>
            <w:vAlign w:val="center"/>
          </w:tcPr>
          <w:p w14:paraId="2A5E36A2" w14:textId="77777777" w:rsidR="00C83BF5" w:rsidRDefault="00C83BF5" w:rsidP="00B2268A">
            <w:pPr>
              <w:spacing w:before="20" w:after="20"/>
              <w:jc w:val="center"/>
            </w:pPr>
            <w:r>
              <w:rPr>
                <w:rFonts w:ascii="Arial" w:hAnsi="Arial" w:cs="Arial"/>
                <w:bCs/>
                <w:color w:val="000000"/>
                <w:sz w:val="16"/>
                <w:szCs w:val="16"/>
              </w:rPr>
              <w:t>72.0</w:t>
            </w:r>
          </w:p>
        </w:tc>
        <w:tc>
          <w:tcPr>
            <w:tcW w:w="0" w:type="auto"/>
            <w:vAlign w:val="center"/>
          </w:tcPr>
          <w:p w14:paraId="7B62AE81" w14:textId="77777777" w:rsidR="00C83BF5" w:rsidRDefault="00C83BF5" w:rsidP="00B2268A">
            <w:pPr>
              <w:spacing w:before="20" w:after="20"/>
              <w:jc w:val="center"/>
            </w:pPr>
            <w:r>
              <w:rPr>
                <w:rFonts w:ascii="Arial" w:hAnsi="Arial" w:cs="Arial"/>
                <w:bCs/>
                <w:color w:val="000000"/>
                <w:sz w:val="16"/>
                <w:szCs w:val="16"/>
              </w:rPr>
              <w:t>4.0</w:t>
            </w:r>
          </w:p>
        </w:tc>
        <w:tc>
          <w:tcPr>
            <w:tcW w:w="0" w:type="auto"/>
            <w:vAlign w:val="center"/>
          </w:tcPr>
          <w:p w14:paraId="13CD79E9" w14:textId="77777777" w:rsidR="00C83BF5" w:rsidRDefault="00C83BF5" w:rsidP="00B2268A">
            <w:pPr>
              <w:spacing w:before="20" w:after="20"/>
              <w:jc w:val="center"/>
            </w:pPr>
            <w:r>
              <w:rPr>
                <w:rFonts w:ascii="Arial" w:hAnsi="Arial" w:cs="Arial"/>
                <w:bCs/>
                <w:color w:val="000000"/>
                <w:sz w:val="16"/>
                <w:szCs w:val="16"/>
              </w:rPr>
              <w:t>64.3</w:t>
            </w:r>
          </w:p>
        </w:tc>
        <w:tc>
          <w:tcPr>
            <w:tcW w:w="0" w:type="auto"/>
            <w:vAlign w:val="center"/>
          </w:tcPr>
          <w:p w14:paraId="4CCA9A9D" w14:textId="77777777" w:rsidR="00C83BF5" w:rsidRDefault="00C83BF5" w:rsidP="00B2268A">
            <w:pPr>
              <w:spacing w:before="20" w:after="20"/>
              <w:jc w:val="center"/>
            </w:pPr>
            <w:r>
              <w:rPr>
                <w:rFonts w:ascii="Arial" w:hAnsi="Arial" w:cs="Arial"/>
                <w:bCs/>
                <w:color w:val="000000"/>
                <w:sz w:val="16"/>
                <w:szCs w:val="16"/>
              </w:rPr>
              <w:t>21.4</w:t>
            </w:r>
          </w:p>
        </w:tc>
        <w:tc>
          <w:tcPr>
            <w:tcW w:w="0" w:type="auto"/>
            <w:vAlign w:val="center"/>
          </w:tcPr>
          <w:p w14:paraId="139A5101" w14:textId="77777777" w:rsidR="00C83BF5" w:rsidRDefault="00C83BF5" w:rsidP="00B2268A">
            <w:pPr>
              <w:spacing w:before="20" w:after="20"/>
              <w:jc w:val="center"/>
            </w:pPr>
            <w:r>
              <w:rPr>
                <w:rFonts w:ascii="Arial" w:hAnsi="Arial" w:cs="Arial"/>
                <w:bCs/>
                <w:color w:val="000000"/>
                <w:sz w:val="16"/>
                <w:szCs w:val="16"/>
              </w:rPr>
              <w:t>38.5</w:t>
            </w:r>
          </w:p>
        </w:tc>
        <w:tc>
          <w:tcPr>
            <w:tcW w:w="0" w:type="auto"/>
            <w:vAlign w:val="center"/>
          </w:tcPr>
          <w:p w14:paraId="22225048" w14:textId="77777777" w:rsidR="00C83BF5" w:rsidRDefault="00C83BF5" w:rsidP="00B2268A">
            <w:pPr>
              <w:spacing w:before="20" w:after="20"/>
              <w:jc w:val="center"/>
            </w:pPr>
            <w:r>
              <w:rPr>
                <w:rFonts w:ascii="Arial" w:hAnsi="Arial" w:cs="Arial"/>
                <w:bCs/>
                <w:color w:val="000000"/>
                <w:sz w:val="16"/>
                <w:szCs w:val="16"/>
              </w:rPr>
              <w:t>23.1</w:t>
            </w:r>
          </w:p>
        </w:tc>
        <w:tc>
          <w:tcPr>
            <w:tcW w:w="0" w:type="auto"/>
            <w:vAlign w:val="center"/>
          </w:tcPr>
          <w:p w14:paraId="196EA77C" w14:textId="77777777" w:rsidR="00C83BF5" w:rsidRDefault="00C83BF5" w:rsidP="00B2268A">
            <w:pPr>
              <w:spacing w:before="20" w:after="20"/>
              <w:jc w:val="center"/>
            </w:pPr>
            <w:r>
              <w:rPr>
                <w:rFonts w:ascii="Arial" w:hAnsi="Arial" w:cs="Arial"/>
                <w:bCs/>
                <w:color w:val="000000"/>
                <w:sz w:val="16"/>
                <w:szCs w:val="16"/>
              </w:rPr>
              <w:t>66.7</w:t>
            </w:r>
          </w:p>
        </w:tc>
        <w:tc>
          <w:tcPr>
            <w:tcW w:w="0" w:type="auto"/>
            <w:vAlign w:val="center"/>
          </w:tcPr>
          <w:p w14:paraId="451C04E8" w14:textId="77777777" w:rsidR="00C83BF5" w:rsidRDefault="00C83BF5" w:rsidP="00B2268A">
            <w:pPr>
              <w:spacing w:before="20" w:after="20"/>
              <w:jc w:val="center"/>
            </w:pPr>
            <w:r>
              <w:rPr>
                <w:rFonts w:ascii="Arial" w:hAnsi="Arial" w:cs="Arial"/>
                <w:bCs/>
                <w:color w:val="000000"/>
                <w:sz w:val="16"/>
                <w:szCs w:val="16"/>
              </w:rPr>
              <w:t>8.3</w:t>
            </w:r>
          </w:p>
        </w:tc>
        <w:tc>
          <w:tcPr>
            <w:tcW w:w="0" w:type="auto"/>
            <w:vAlign w:val="center"/>
          </w:tcPr>
          <w:p w14:paraId="5EF50F59"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7A5AA5B7"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FFFFFF"/>
          </w:tcPr>
          <w:p w14:paraId="02945C43" w14:textId="787BA153" w:rsidR="00C83BF5" w:rsidRDefault="006B79D0" w:rsidP="00B2268A">
            <w:pPr>
              <w:spacing w:before="20" w:after="20"/>
              <w:jc w:val="center"/>
              <w:rPr>
                <w:rFonts w:ascii="Arial" w:hAnsi="Arial" w:cs="Arial"/>
                <w:sz w:val="16"/>
                <w:szCs w:val="16"/>
              </w:rPr>
            </w:pPr>
            <w:r>
              <w:rPr>
                <w:rFonts w:ascii="Arial" w:hAnsi="Arial" w:cs="Arial"/>
                <w:sz w:val="16"/>
                <w:szCs w:val="16"/>
              </w:rPr>
              <w:t>75</w:t>
            </w:r>
          </w:p>
        </w:tc>
        <w:tc>
          <w:tcPr>
            <w:tcW w:w="0" w:type="auto"/>
            <w:shd w:val="clear" w:color="auto" w:fill="FFFFFF"/>
          </w:tcPr>
          <w:p w14:paraId="10A436B5" w14:textId="3839E9FB" w:rsidR="00C83BF5" w:rsidRDefault="006B79D0" w:rsidP="00B2268A">
            <w:pPr>
              <w:spacing w:before="20" w:after="20"/>
              <w:jc w:val="center"/>
              <w:rPr>
                <w:rFonts w:ascii="Arial" w:hAnsi="Arial" w:cs="Arial"/>
                <w:sz w:val="16"/>
                <w:szCs w:val="16"/>
              </w:rPr>
            </w:pPr>
            <w:r>
              <w:rPr>
                <w:rFonts w:ascii="Arial" w:hAnsi="Arial" w:cs="Arial"/>
                <w:sz w:val="16"/>
                <w:szCs w:val="16"/>
              </w:rPr>
              <w:t>15</w:t>
            </w:r>
          </w:p>
        </w:tc>
      </w:tr>
      <w:tr w:rsidR="005713BA" w14:paraId="65DB4F1C" w14:textId="77777777" w:rsidTr="00B2268A">
        <w:tc>
          <w:tcPr>
            <w:tcW w:w="0" w:type="auto"/>
            <w:vMerge/>
          </w:tcPr>
          <w:p w14:paraId="78D6EB2A" w14:textId="77777777" w:rsidR="00C83BF5" w:rsidRDefault="00C83BF5" w:rsidP="00B2268A">
            <w:pPr>
              <w:spacing w:before="20" w:after="20"/>
              <w:rPr>
                <w:rFonts w:ascii="Arial" w:hAnsi="Arial" w:cs="Arial"/>
                <w:sz w:val="16"/>
                <w:szCs w:val="16"/>
              </w:rPr>
            </w:pPr>
          </w:p>
        </w:tc>
        <w:tc>
          <w:tcPr>
            <w:tcW w:w="0" w:type="auto"/>
            <w:vAlign w:val="center"/>
          </w:tcPr>
          <w:p w14:paraId="6808AFDA" w14:textId="77777777" w:rsidR="00C83BF5" w:rsidRDefault="00C83BF5" w:rsidP="00B2268A">
            <w:pPr>
              <w:spacing w:before="20" w:after="20"/>
              <w:jc w:val="center"/>
            </w:pPr>
            <w:r>
              <w:rPr>
                <w:rFonts w:ascii="Arial" w:hAnsi="Arial" w:cs="Arial"/>
                <w:bCs/>
                <w:color w:val="000000"/>
                <w:sz w:val="16"/>
                <w:szCs w:val="16"/>
              </w:rPr>
              <w:t>Authority</w:t>
            </w:r>
          </w:p>
        </w:tc>
        <w:tc>
          <w:tcPr>
            <w:tcW w:w="0" w:type="auto"/>
            <w:vAlign w:val="center"/>
          </w:tcPr>
          <w:p w14:paraId="304F394E" w14:textId="77777777" w:rsidR="00C83BF5" w:rsidRDefault="00C83BF5" w:rsidP="00B2268A">
            <w:pPr>
              <w:spacing w:before="20" w:after="20"/>
              <w:jc w:val="center"/>
            </w:pPr>
            <w:r>
              <w:rPr>
                <w:rFonts w:ascii="Arial" w:hAnsi="Arial" w:cs="Arial"/>
                <w:bCs/>
                <w:color w:val="000000"/>
                <w:sz w:val="16"/>
                <w:szCs w:val="16"/>
              </w:rPr>
              <w:t>84.4</w:t>
            </w:r>
          </w:p>
        </w:tc>
        <w:tc>
          <w:tcPr>
            <w:tcW w:w="0" w:type="auto"/>
            <w:vAlign w:val="center"/>
          </w:tcPr>
          <w:p w14:paraId="6A562985" w14:textId="77777777" w:rsidR="00C83BF5" w:rsidRDefault="00C83BF5" w:rsidP="00B2268A">
            <w:pPr>
              <w:spacing w:before="20" w:after="20"/>
              <w:jc w:val="center"/>
            </w:pPr>
            <w:r>
              <w:rPr>
                <w:rFonts w:ascii="Arial" w:hAnsi="Arial" w:cs="Arial"/>
                <w:bCs/>
                <w:color w:val="000000"/>
                <w:sz w:val="16"/>
                <w:szCs w:val="16"/>
              </w:rPr>
              <w:t>32.5</w:t>
            </w:r>
          </w:p>
        </w:tc>
        <w:tc>
          <w:tcPr>
            <w:tcW w:w="0" w:type="auto"/>
            <w:vAlign w:val="center"/>
          </w:tcPr>
          <w:p w14:paraId="0683B866" w14:textId="77777777" w:rsidR="00C83BF5" w:rsidRDefault="00C83BF5" w:rsidP="00B2268A">
            <w:pPr>
              <w:spacing w:before="20" w:after="20"/>
              <w:jc w:val="center"/>
            </w:pPr>
            <w:r>
              <w:rPr>
                <w:rFonts w:ascii="Arial" w:hAnsi="Arial" w:cs="Arial"/>
                <w:bCs/>
                <w:color w:val="000000"/>
                <w:sz w:val="16"/>
                <w:szCs w:val="16"/>
              </w:rPr>
              <w:t>87.7</w:t>
            </w:r>
          </w:p>
        </w:tc>
        <w:tc>
          <w:tcPr>
            <w:tcW w:w="0" w:type="auto"/>
            <w:vAlign w:val="center"/>
          </w:tcPr>
          <w:p w14:paraId="0645D5CF" w14:textId="77777777" w:rsidR="00C83BF5" w:rsidRDefault="00C83BF5" w:rsidP="00B2268A">
            <w:pPr>
              <w:spacing w:before="20" w:after="20"/>
              <w:jc w:val="center"/>
            </w:pPr>
            <w:r>
              <w:rPr>
                <w:rFonts w:ascii="Arial" w:hAnsi="Arial" w:cs="Arial"/>
                <w:bCs/>
                <w:color w:val="000000"/>
                <w:sz w:val="16"/>
                <w:szCs w:val="16"/>
              </w:rPr>
              <w:t>44.5</w:t>
            </w:r>
          </w:p>
        </w:tc>
        <w:tc>
          <w:tcPr>
            <w:tcW w:w="0" w:type="auto"/>
            <w:vAlign w:val="center"/>
          </w:tcPr>
          <w:p w14:paraId="402814E1" w14:textId="77777777" w:rsidR="00C83BF5" w:rsidRDefault="00C83BF5" w:rsidP="00B2268A">
            <w:pPr>
              <w:spacing w:before="20" w:after="20"/>
              <w:jc w:val="center"/>
            </w:pPr>
            <w:r>
              <w:rPr>
                <w:rFonts w:ascii="Arial" w:hAnsi="Arial" w:cs="Arial"/>
                <w:bCs/>
                <w:color w:val="000000"/>
                <w:sz w:val="16"/>
                <w:szCs w:val="16"/>
              </w:rPr>
              <w:t>84.4</w:t>
            </w:r>
          </w:p>
        </w:tc>
        <w:tc>
          <w:tcPr>
            <w:tcW w:w="0" w:type="auto"/>
            <w:vAlign w:val="center"/>
          </w:tcPr>
          <w:p w14:paraId="5CB5DBCC" w14:textId="77777777" w:rsidR="00C83BF5" w:rsidRDefault="00C83BF5" w:rsidP="00B2268A">
            <w:pPr>
              <w:spacing w:before="20" w:after="20"/>
              <w:jc w:val="center"/>
            </w:pPr>
            <w:r>
              <w:rPr>
                <w:rFonts w:ascii="Arial" w:hAnsi="Arial" w:cs="Arial"/>
                <w:bCs/>
                <w:color w:val="000000"/>
                <w:sz w:val="16"/>
                <w:szCs w:val="16"/>
              </w:rPr>
              <w:t>41.5</w:t>
            </w:r>
          </w:p>
        </w:tc>
        <w:tc>
          <w:tcPr>
            <w:tcW w:w="0" w:type="auto"/>
            <w:vAlign w:val="center"/>
          </w:tcPr>
          <w:p w14:paraId="47BDF5B4" w14:textId="77777777" w:rsidR="00C83BF5" w:rsidRDefault="00C83BF5" w:rsidP="00B2268A">
            <w:pPr>
              <w:spacing w:before="20" w:after="20"/>
              <w:jc w:val="center"/>
            </w:pPr>
            <w:r>
              <w:rPr>
                <w:rFonts w:ascii="Arial" w:hAnsi="Arial" w:cs="Arial"/>
                <w:bCs/>
                <w:color w:val="000000"/>
                <w:sz w:val="16"/>
                <w:szCs w:val="16"/>
              </w:rPr>
              <w:t>86.4</w:t>
            </w:r>
          </w:p>
        </w:tc>
        <w:tc>
          <w:tcPr>
            <w:tcW w:w="0" w:type="auto"/>
            <w:vAlign w:val="center"/>
          </w:tcPr>
          <w:p w14:paraId="5D87D700" w14:textId="77777777" w:rsidR="00C83BF5" w:rsidRDefault="00C83BF5" w:rsidP="00B2268A">
            <w:pPr>
              <w:spacing w:before="20" w:after="20"/>
              <w:jc w:val="center"/>
            </w:pPr>
            <w:r>
              <w:rPr>
                <w:rFonts w:ascii="Arial" w:hAnsi="Arial" w:cs="Arial"/>
                <w:bCs/>
                <w:color w:val="000000"/>
                <w:sz w:val="16"/>
                <w:szCs w:val="16"/>
              </w:rPr>
              <w:t>32.0</w:t>
            </w:r>
          </w:p>
        </w:tc>
        <w:tc>
          <w:tcPr>
            <w:tcW w:w="0" w:type="auto"/>
            <w:vAlign w:val="center"/>
          </w:tcPr>
          <w:p w14:paraId="3F500852"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7C5C0C26"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724B1041"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44BB7098" w14:textId="77777777" w:rsidR="00C83BF5" w:rsidRDefault="00C83BF5" w:rsidP="00B2268A">
            <w:pPr>
              <w:spacing w:before="20" w:after="20"/>
              <w:jc w:val="center"/>
              <w:rPr>
                <w:rFonts w:ascii="Arial" w:hAnsi="Arial" w:cs="Arial"/>
                <w:sz w:val="16"/>
                <w:szCs w:val="16"/>
              </w:rPr>
            </w:pPr>
          </w:p>
        </w:tc>
      </w:tr>
      <w:tr w:rsidR="005713BA" w14:paraId="016418C9" w14:textId="77777777" w:rsidTr="00B2268A">
        <w:tc>
          <w:tcPr>
            <w:tcW w:w="0" w:type="auto"/>
            <w:vMerge/>
          </w:tcPr>
          <w:p w14:paraId="2976C17C" w14:textId="77777777" w:rsidR="00C83BF5" w:rsidRDefault="00C83BF5" w:rsidP="00B2268A">
            <w:pPr>
              <w:spacing w:before="20" w:after="20"/>
              <w:rPr>
                <w:rFonts w:ascii="Arial" w:hAnsi="Arial" w:cs="Arial"/>
                <w:sz w:val="16"/>
                <w:szCs w:val="16"/>
              </w:rPr>
            </w:pPr>
          </w:p>
        </w:tc>
        <w:tc>
          <w:tcPr>
            <w:tcW w:w="0" w:type="auto"/>
            <w:vAlign w:val="center"/>
          </w:tcPr>
          <w:p w14:paraId="4BE9837E" w14:textId="77777777" w:rsidR="00C83BF5" w:rsidRDefault="00C83BF5" w:rsidP="00B2268A">
            <w:pPr>
              <w:spacing w:before="20" w:after="20"/>
              <w:jc w:val="center"/>
            </w:pPr>
            <w:r>
              <w:rPr>
                <w:rFonts w:ascii="Arial" w:hAnsi="Arial" w:cs="Arial"/>
                <w:bCs/>
                <w:color w:val="000000"/>
                <w:sz w:val="16"/>
                <w:szCs w:val="16"/>
              </w:rPr>
              <w:t>Province</w:t>
            </w:r>
          </w:p>
        </w:tc>
        <w:tc>
          <w:tcPr>
            <w:tcW w:w="0" w:type="auto"/>
            <w:vAlign w:val="center"/>
          </w:tcPr>
          <w:p w14:paraId="5866639F" w14:textId="77777777" w:rsidR="00C83BF5" w:rsidRDefault="00C83BF5" w:rsidP="00B2268A">
            <w:pPr>
              <w:spacing w:before="20" w:after="20"/>
              <w:jc w:val="center"/>
            </w:pPr>
            <w:r>
              <w:rPr>
                <w:rFonts w:ascii="Arial" w:hAnsi="Arial" w:cs="Arial"/>
                <w:bCs/>
                <w:color w:val="000000"/>
                <w:sz w:val="16"/>
                <w:szCs w:val="16"/>
              </w:rPr>
              <w:t>85.8</w:t>
            </w:r>
          </w:p>
        </w:tc>
        <w:tc>
          <w:tcPr>
            <w:tcW w:w="0" w:type="auto"/>
            <w:vAlign w:val="center"/>
          </w:tcPr>
          <w:p w14:paraId="6B08A559" w14:textId="77777777" w:rsidR="00C83BF5" w:rsidRDefault="00C83BF5" w:rsidP="00B2268A">
            <w:pPr>
              <w:spacing w:before="20" w:after="20"/>
              <w:jc w:val="center"/>
            </w:pPr>
            <w:r>
              <w:rPr>
                <w:rFonts w:ascii="Arial" w:hAnsi="Arial" w:cs="Arial"/>
                <w:bCs/>
                <w:color w:val="000000"/>
                <w:sz w:val="16"/>
                <w:szCs w:val="16"/>
              </w:rPr>
              <w:t>39.8</w:t>
            </w:r>
          </w:p>
        </w:tc>
        <w:tc>
          <w:tcPr>
            <w:tcW w:w="0" w:type="auto"/>
            <w:vAlign w:val="center"/>
          </w:tcPr>
          <w:p w14:paraId="45BC3853" w14:textId="77777777" w:rsidR="00C83BF5" w:rsidRDefault="00C83BF5" w:rsidP="00B2268A">
            <w:pPr>
              <w:spacing w:before="20" w:after="20"/>
              <w:jc w:val="center"/>
            </w:pPr>
            <w:r>
              <w:rPr>
                <w:rFonts w:ascii="Arial" w:hAnsi="Arial" w:cs="Arial"/>
                <w:bCs/>
                <w:color w:val="000000"/>
                <w:sz w:val="16"/>
                <w:szCs w:val="16"/>
              </w:rPr>
              <w:t>85.7</w:t>
            </w:r>
          </w:p>
        </w:tc>
        <w:tc>
          <w:tcPr>
            <w:tcW w:w="0" w:type="auto"/>
            <w:vAlign w:val="center"/>
          </w:tcPr>
          <w:p w14:paraId="60C99EB1" w14:textId="77777777" w:rsidR="00C83BF5" w:rsidRDefault="00C83BF5" w:rsidP="00B2268A">
            <w:pPr>
              <w:spacing w:before="20" w:after="20"/>
              <w:jc w:val="center"/>
            </w:pPr>
            <w:r>
              <w:rPr>
                <w:rFonts w:ascii="Arial" w:hAnsi="Arial" w:cs="Arial"/>
                <w:bCs/>
                <w:color w:val="000000"/>
                <w:sz w:val="16"/>
                <w:szCs w:val="16"/>
              </w:rPr>
              <w:t>41.8</w:t>
            </w:r>
          </w:p>
        </w:tc>
        <w:tc>
          <w:tcPr>
            <w:tcW w:w="0" w:type="auto"/>
            <w:vAlign w:val="center"/>
          </w:tcPr>
          <w:p w14:paraId="31D9E4A3" w14:textId="77777777" w:rsidR="00C83BF5" w:rsidRDefault="00C83BF5" w:rsidP="00B2268A">
            <w:pPr>
              <w:spacing w:before="20" w:after="20"/>
              <w:jc w:val="center"/>
            </w:pPr>
            <w:r>
              <w:rPr>
                <w:rFonts w:ascii="Arial" w:hAnsi="Arial" w:cs="Arial"/>
                <w:bCs/>
                <w:color w:val="000000"/>
                <w:sz w:val="16"/>
                <w:szCs w:val="16"/>
              </w:rPr>
              <w:t>86.2</w:t>
            </w:r>
          </w:p>
        </w:tc>
        <w:tc>
          <w:tcPr>
            <w:tcW w:w="0" w:type="auto"/>
            <w:vAlign w:val="center"/>
          </w:tcPr>
          <w:p w14:paraId="0F25101E" w14:textId="77777777" w:rsidR="00C83BF5" w:rsidRDefault="00C83BF5" w:rsidP="00B2268A">
            <w:pPr>
              <w:spacing w:before="20" w:after="20"/>
              <w:jc w:val="center"/>
            </w:pPr>
            <w:r>
              <w:rPr>
                <w:rFonts w:ascii="Arial" w:hAnsi="Arial" w:cs="Arial"/>
                <w:bCs/>
                <w:color w:val="000000"/>
                <w:sz w:val="16"/>
                <w:szCs w:val="16"/>
              </w:rPr>
              <w:t>43.6</w:t>
            </w:r>
          </w:p>
        </w:tc>
        <w:tc>
          <w:tcPr>
            <w:tcW w:w="0" w:type="auto"/>
            <w:vAlign w:val="center"/>
          </w:tcPr>
          <w:p w14:paraId="1BE80CA4" w14:textId="77777777" w:rsidR="00C83BF5" w:rsidRDefault="00C83BF5" w:rsidP="00B2268A">
            <w:pPr>
              <w:spacing w:before="20" w:after="20"/>
              <w:jc w:val="center"/>
            </w:pPr>
            <w:r>
              <w:rPr>
                <w:rFonts w:ascii="Arial" w:hAnsi="Arial" w:cs="Arial"/>
                <w:bCs/>
                <w:color w:val="000000"/>
                <w:sz w:val="16"/>
                <w:szCs w:val="16"/>
              </w:rPr>
              <w:t>87.5</w:t>
            </w:r>
          </w:p>
        </w:tc>
        <w:tc>
          <w:tcPr>
            <w:tcW w:w="0" w:type="auto"/>
            <w:vAlign w:val="center"/>
          </w:tcPr>
          <w:p w14:paraId="3039BCD5" w14:textId="77777777" w:rsidR="00C83BF5" w:rsidRDefault="00C83BF5" w:rsidP="00B2268A">
            <w:pPr>
              <w:spacing w:before="20" w:after="20"/>
              <w:jc w:val="center"/>
            </w:pPr>
            <w:r>
              <w:rPr>
                <w:rFonts w:ascii="Arial" w:hAnsi="Arial" w:cs="Arial"/>
                <w:bCs/>
                <w:color w:val="000000"/>
                <w:sz w:val="16"/>
                <w:szCs w:val="16"/>
              </w:rPr>
              <w:t>43.5</w:t>
            </w:r>
          </w:p>
        </w:tc>
        <w:tc>
          <w:tcPr>
            <w:tcW w:w="0" w:type="auto"/>
            <w:vAlign w:val="center"/>
          </w:tcPr>
          <w:p w14:paraId="320DF545"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5C873341"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49C620A0"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50DE7610" w14:textId="77777777" w:rsidR="00C83BF5" w:rsidRDefault="00C83BF5" w:rsidP="00B2268A">
            <w:pPr>
              <w:spacing w:before="20" w:after="20"/>
              <w:jc w:val="center"/>
              <w:rPr>
                <w:rFonts w:ascii="Arial" w:hAnsi="Arial" w:cs="Arial"/>
                <w:sz w:val="16"/>
                <w:szCs w:val="16"/>
              </w:rPr>
            </w:pPr>
          </w:p>
        </w:tc>
      </w:tr>
      <w:tr w:rsidR="005713BA" w14:paraId="72E14AA0" w14:textId="77777777" w:rsidTr="00B2268A">
        <w:tc>
          <w:tcPr>
            <w:tcW w:w="0" w:type="auto"/>
            <w:vMerge w:val="restart"/>
            <w:vAlign w:val="center"/>
          </w:tcPr>
          <w:p w14:paraId="781789BE" w14:textId="77777777" w:rsidR="00C83BF5" w:rsidRDefault="00C83BF5" w:rsidP="00B2268A">
            <w:pPr>
              <w:spacing w:before="20" w:after="20"/>
            </w:pPr>
            <w:r>
              <w:rPr>
                <w:rFonts w:ascii="Arial" w:hAnsi="Arial" w:cs="Arial"/>
                <w:bCs/>
                <w:color w:val="000000"/>
                <w:sz w:val="16"/>
                <w:szCs w:val="16"/>
              </w:rPr>
              <w:t>Science 30</w:t>
            </w:r>
          </w:p>
        </w:tc>
        <w:tc>
          <w:tcPr>
            <w:tcW w:w="0" w:type="auto"/>
            <w:vAlign w:val="center"/>
          </w:tcPr>
          <w:p w14:paraId="3A0C3D1B" w14:textId="77777777" w:rsidR="00C83BF5" w:rsidRDefault="00C83BF5" w:rsidP="00B2268A">
            <w:pPr>
              <w:spacing w:before="20" w:after="20"/>
              <w:jc w:val="center"/>
            </w:pPr>
            <w:r>
              <w:rPr>
                <w:rFonts w:ascii="Arial" w:hAnsi="Arial" w:cs="Arial"/>
                <w:bCs/>
                <w:color w:val="000000"/>
                <w:sz w:val="16"/>
                <w:szCs w:val="16"/>
              </w:rPr>
              <w:t>School</w:t>
            </w:r>
          </w:p>
        </w:tc>
        <w:tc>
          <w:tcPr>
            <w:tcW w:w="0" w:type="auto"/>
            <w:vAlign w:val="center"/>
          </w:tcPr>
          <w:p w14:paraId="0290F63A" w14:textId="77777777" w:rsidR="00C83BF5" w:rsidRDefault="00C83BF5" w:rsidP="00B2268A">
            <w:pPr>
              <w:spacing w:before="20" w:after="20"/>
              <w:jc w:val="center"/>
            </w:pPr>
            <w:r>
              <w:rPr>
                <w:rFonts w:ascii="Arial" w:hAnsi="Arial" w:cs="Arial"/>
                <w:bCs/>
                <w:color w:val="000000"/>
                <w:sz w:val="16"/>
                <w:szCs w:val="16"/>
              </w:rPr>
              <w:t>78.9</w:t>
            </w:r>
          </w:p>
        </w:tc>
        <w:tc>
          <w:tcPr>
            <w:tcW w:w="0" w:type="auto"/>
            <w:vAlign w:val="center"/>
          </w:tcPr>
          <w:p w14:paraId="0E42B224" w14:textId="77777777" w:rsidR="00C83BF5" w:rsidRDefault="00C83BF5" w:rsidP="00B2268A">
            <w:pPr>
              <w:spacing w:before="20" w:after="20"/>
              <w:jc w:val="center"/>
            </w:pPr>
            <w:r>
              <w:rPr>
                <w:rFonts w:ascii="Arial" w:hAnsi="Arial" w:cs="Arial"/>
                <w:bCs/>
                <w:color w:val="000000"/>
                <w:sz w:val="16"/>
                <w:szCs w:val="16"/>
              </w:rPr>
              <w:t>31.6</w:t>
            </w:r>
          </w:p>
        </w:tc>
        <w:tc>
          <w:tcPr>
            <w:tcW w:w="0" w:type="auto"/>
            <w:vAlign w:val="center"/>
          </w:tcPr>
          <w:p w14:paraId="2FB8C2DB" w14:textId="77777777" w:rsidR="00C83BF5" w:rsidRDefault="00C83BF5" w:rsidP="00B2268A">
            <w:pPr>
              <w:spacing w:before="20" w:after="20"/>
              <w:jc w:val="center"/>
            </w:pPr>
            <w:r>
              <w:rPr>
                <w:rFonts w:ascii="Arial" w:hAnsi="Arial" w:cs="Arial"/>
                <w:bCs/>
                <w:color w:val="000000"/>
                <w:sz w:val="16"/>
                <w:szCs w:val="16"/>
              </w:rPr>
              <w:t>88.9</w:t>
            </w:r>
          </w:p>
        </w:tc>
        <w:tc>
          <w:tcPr>
            <w:tcW w:w="0" w:type="auto"/>
            <w:vAlign w:val="center"/>
          </w:tcPr>
          <w:p w14:paraId="5E1829BE" w14:textId="77777777" w:rsidR="00C83BF5" w:rsidRDefault="00C83BF5" w:rsidP="00B2268A">
            <w:pPr>
              <w:spacing w:before="20" w:after="20"/>
              <w:jc w:val="center"/>
            </w:pPr>
            <w:r>
              <w:rPr>
                <w:rFonts w:ascii="Arial" w:hAnsi="Arial" w:cs="Arial"/>
                <w:bCs/>
                <w:color w:val="000000"/>
                <w:sz w:val="16"/>
                <w:szCs w:val="16"/>
              </w:rPr>
              <w:t>44.4</w:t>
            </w:r>
          </w:p>
        </w:tc>
        <w:tc>
          <w:tcPr>
            <w:tcW w:w="0" w:type="auto"/>
            <w:vAlign w:val="center"/>
          </w:tcPr>
          <w:p w14:paraId="60064439" w14:textId="77777777" w:rsidR="00C83BF5" w:rsidRDefault="00C83BF5" w:rsidP="00B2268A">
            <w:pPr>
              <w:spacing w:before="20" w:after="20"/>
              <w:jc w:val="center"/>
            </w:pPr>
            <w:r>
              <w:rPr>
                <w:rFonts w:ascii="Arial" w:hAnsi="Arial" w:cs="Arial"/>
                <w:bCs/>
                <w:color w:val="000000"/>
                <w:sz w:val="16"/>
                <w:szCs w:val="16"/>
              </w:rPr>
              <w:t>100.0</w:t>
            </w:r>
          </w:p>
        </w:tc>
        <w:tc>
          <w:tcPr>
            <w:tcW w:w="0" w:type="auto"/>
            <w:vAlign w:val="center"/>
          </w:tcPr>
          <w:p w14:paraId="6B74359E" w14:textId="77777777" w:rsidR="00C83BF5" w:rsidRDefault="00C83BF5" w:rsidP="00B2268A">
            <w:pPr>
              <w:spacing w:before="20" w:after="20"/>
              <w:jc w:val="center"/>
            </w:pPr>
            <w:r>
              <w:rPr>
                <w:rFonts w:ascii="Arial" w:hAnsi="Arial" w:cs="Arial"/>
                <w:bCs/>
                <w:color w:val="000000"/>
                <w:sz w:val="16"/>
                <w:szCs w:val="16"/>
              </w:rPr>
              <w:t>20.0</w:t>
            </w:r>
          </w:p>
        </w:tc>
        <w:tc>
          <w:tcPr>
            <w:tcW w:w="0" w:type="auto"/>
            <w:vAlign w:val="center"/>
          </w:tcPr>
          <w:p w14:paraId="6439D25A" w14:textId="77777777" w:rsidR="00C83BF5" w:rsidRDefault="00C83BF5" w:rsidP="00B2268A">
            <w:pPr>
              <w:spacing w:before="20" w:after="20"/>
              <w:jc w:val="center"/>
            </w:pPr>
            <w:r>
              <w:rPr>
                <w:rFonts w:ascii="Arial" w:hAnsi="Arial" w:cs="Arial"/>
                <w:bCs/>
                <w:color w:val="000000"/>
                <w:sz w:val="16"/>
                <w:szCs w:val="16"/>
              </w:rPr>
              <w:t>85.7</w:t>
            </w:r>
          </w:p>
        </w:tc>
        <w:tc>
          <w:tcPr>
            <w:tcW w:w="0" w:type="auto"/>
            <w:vAlign w:val="center"/>
          </w:tcPr>
          <w:p w14:paraId="1947AC87" w14:textId="77777777" w:rsidR="00C83BF5" w:rsidRDefault="00C83BF5" w:rsidP="00B2268A">
            <w:pPr>
              <w:spacing w:before="20" w:after="20"/>
              <w:jc w:val="center"/>
            </w:pPr>
            <w:r>
              <w:rPr>
                <w:rFonts w:ascii="Arial" w:hAnsi="Arial" w:cs="Arial"/>
                <w:bCs/>
                <w:color w:val="000000"/>
                <w:sz w:val="16"/>
                <w:szCs w:val="16"/>
              </w:rPr>
              <w:t>14.3</w:t>
            </w:r>
          </w:p>
        </w:tc>
        <w:tc>
          <w:tcPr>
            <w:tcW w:w="0" w:type="auto"/>
            <w:vAlign w:val="center"/>
          </w:tcPr>
          <w:p w14:paraId="6DB264BF"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6FCFEBF2"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FFFFFF"/>
          </w:tcPr>
          <w:p w14:paraId="169B86CC" w14:textId="36CF0C42" w:rsidR="00C83BF5" w:rsidRDefault="006B79D0" w:rsidP="00B2268A">
            <w:pPr>
              <w:spacing w:before="20" w:after="20"/>
              <w:jc w:val="center"/>
              <w:rPr>
                <w:rFonts w:ascii="Arial" w:hAnsi="Arial" w:cs="Arial"/>
                <w:sz w:val="16"/>
                <w:szCs w:val="16"/>
              </w:rPr>
            </w:pPr>
            <w:r>
              <w:rPr>
                <w:rFonts w:ascii="Arial" w:hAnsi="Arial" w:cs="Arial"/>
                <w:sz w:val="16"/>
                <w:szCs w:val="16"/>
              </w:rPr>
              <w:t>85</w:t>
            </w:r>
          </w:p>
        </w:tc>
        <w:tc>
          <w:tcPr>
            <w:tcW w:w="0" w:type="auto"/>
            <w:shd w:val="clear" w:color="auto" w:fill="FFFFFF"/>
          </w:tcPr>
          <w:p w14:paraId="678EF887" w14:textId="2ABE1A8A" w:rsidR="00C83BF5" w:rsidRDefault="006B79D0" w:rsidP="00B2268A">
            <w:pPr>
              <w:spacing w:before="20" w:after="20"/>
              <w:jc w:val="center"/>
              <w:rPr>
                <w:rFonts w:ascii="Arial" w:hAnsi="Arial" w:cs="Arial"/>
                <w:sz w:val="16"/>
                <w:szCs w:val="16"/>
              </w:rPr>
            </w:pPr>
            <w:r>
              <w:rPr>
                <w:rFonts w:ascii="Arial" w:hAnsi="Arial" w:cs="Arial"/>
                <w:sz w:val="16"/>
                <w:szCs w:val="16"/>
              </w:rPr>
              <w:t>20</w:t>
            </w:r>
          </w:p>
        </w:tc>
      </w:tr>
      <w:tr w:rsidR="005713BA" w14:paraId="26C20703" w14:textId="77777777" w:rsidTr="00B2268A">
        <w:tc>
          <w:tcPr>
            <w:tcW w:w="0" w:type="auto"/>
            <w:vMerge/>
          </w:tcPr>
          <w:p w14:paraId="47F8D86E" w14:textId="77777777" w:rsidR="00C83BF5" w:rsidRDefault="00C83BF5" w:rsidP="00B2268A">
            <w:pPr>
              <w:spacing w:before="20" w:after="20"/>
              <w:rPr>
                <w:rFonts w:ascii="Arial" w:hAnsi="Arial" w:cs="Arial"/>
                <w:sz w:val="16"/>
                <w:szCs w:val="16"/>
              </w:rPr>
            </w:pPr>
          </w:p>
        </w:tc>
        <w:tc>
          <w:tcPr>
            <w:tcW w:w="0" w:type="auto"/>
            <w:vAlign w:val="center"/>
          </w:tcPr>
          <w:p w14:paraId="3093DAFD" w14:textId="77777777" w:rsidR="00C83BF5" w:rsidRDefault="00C83BF5" w:rsidP="00B2268A">
            <w:pPr>
              <w:spacing w:before="20" w:after="20"/>
              <w:jc w:val="center"/>
            </w:pPr>
            <w:r>
              <w:rPr>
                <w:rFonts w:ascii="Arial" w:hAnsi="Arial" w:cs="Arial"/>
                <w:bCs/>
                <w:color w:val="000000"/>
                <w:sz w:val="16"/>
                <w:szCs w:val="16"/>
              </w:rPr>
              <w:t>Authority</w:t>
            </w:r>
          </w:p>
        </w:tc>
        <w:tc>
          <w:tcPr>
            <w:tcW w:w="0" w:type="auto"/>
            <w:vAlign w:val="center"/>
          </w:tcPr>
          <w:p w14:paraId="3344EC62" w14:textId="77777777" w:rsidR="00C83BF5" w:rsidRDefault="00C83BF5" w:rsidP="00B2268A">
            <w:pPr>
              <w:spacing w:before="20" w:after="20"/>
              <w:jc w:val="center"/>
            </w:pPr>
            <w:r>
              <w:rPr>
                <w:rFonts w:ascii="Arial" w:hAnsi="Arial" w:cs="Arial"/>
                <w:bCs/>
                <w:color w:val="000000"/>
                <w:sz w:val="16"/>
                <w:szCs w:val="16"/>
              </w:rPr>
              <w:t>84.6</w:t>
            </w:r>
          </w:p>
        </w:tc>
        <w:tc>
          <w:tcPr>
            <w:tcW w:w="0" w:type="auto"/>
            <w:vAlign w:val="center"/>
          </w:tcPr>
          <w:p w14:paraId="762D4896" w14:textId="77777777" w:rsidR="00C83BF5" w:rsidRDefault="00C83BF5" w:rsidP="00B2268A">
            <w:pPr>
              <w:spacing w:before="20" w:after="20"/>
              <w:jc w:val="center"/>
            </w:pPr>
            <w:r>
              <w:rPr>
                <w:rFonts w:ascii="Arial" w:hAnsi="Arial" w:cs="Arial"/>
                <w:bCs/>
                <w:color w:val="000000"/>
                <w:sz w:val="16"/>
                <w:szCs w:val="16"/>
              </w:rPr>
              <w:t>25.7</w:t>
            </w:r>
          </w:p>
        </w:tc>
        <w:tc>
          <w:tcPr>
            <w:tcW w:w="0" w:type="auto"/>
            <w:vAlign w:val="center"/>
          </w:tcPr>
          <w:p w14:paraId="42468C4B" w14:textId="77777777" w:rsidR="00C83BF5" w:rsidRDefault="00C83BF5" w:rsidP="00B2268A">
            <w:pPr>
              <w:spacing w:before="20" w:after="20"/>
              <w:jc w:val="center"/>
            </w:pPr>
            <w:r>
              <w:rPr>
                <w:rFonts w:ascii="Arial" w:hAnsi="Arial" w:cs="Arial"/>
                <w:bCs/>
                <w:color w:val="000000"/>
                <w:sz w:val="16"/>
                <w:szCs w:val="16"/>
              </w:rPr>
              <w:t>83.4</w:t>
            </w:r>
          </w:p>
        </w:tc>
        <w:tc>
          <w:tcPr>
            <w:tcW w:w="0" w:type="auto"/>
            <w:vAlign w:val="center"/>
          </w:tcPr>
          <w:p w14:paraId="2780DF02" w14:textId="77777777" w:rsidR="00C83BF5" w:rsidRDefault="00C83BF5" w:rsidP="00B2268A">
            <w:pPr>
              <w:spacing w:before="20" w:after="20"/>
              <w:jc w:val="center"/>
            </w:pPr>
            <w:r>
              <w:rPr>
                <w:rFonts w:ascii="Arial" w:hAnsi="Arial" w:cs="Arial"/>
                <w:bCs/>
                <w:color w:val="000000"/>
                <w:sz w:val="16"/>
                <w:szCs w:val="16"/>
              </w:rPr>
              <w:t>26.1</w:t>
            </w:r>
          </w:p>
        </w:tc>
        <w:tc>
          <w:tcPr>
            <w:tcW w:w="0" w:type="auto"/>
            <w:vAlign w:val="center"/>
          </w:tcPr>
          <w:p w14:paraId="15F80754" w14:textId="77777777" w:rsidR="00C83BF5" w:rsidRDefault="00C83BF5" w:rsidP="00B2268A">
            <w:pPr>
              <w:spacing w:before="20" w:after="20"/>
              <w:jc w:val="center"/>
            </w:pPr>
            <w:r>
              <w:rPr>
                <w:rFonts w:ascii="Arial" w:hAnsi="Arial" w:cs="Arial"/>
                <w:bCs/>
                <w:color w:val="000000"/>
                <w:sz w:val="16"/>
                <w:szCs w:val="16"/>
              </w:rPr>
              <w:t>87.1</w:t>
            </w:r>
          </w:p>
        </w:tc>
        <w:tc>
          <w:tcPr>
            <w:tcW w:w="0" w:type="auto"/>
            <w:vAlign w:val="center"/>
          </w:tcPr>
          <w:p w14:paraId="673DCC73" w14:textId="77777777" w:rsidR="00C83BF5" w:rsidRDefault="00C83BF5" w:rsidP="00B2268A">
            <w:pPr>
              <w:spacing w:before="20" w:after="20"/>
              <w:jc w:val="center"/>
            </w:pPr>
            <w:r>
              <w:rPr>
                <w:rFonts w:ascii="Arial" w:hAnsi="Arial" w:cs="Arial"/>
                <w:bCs/>
                <w:color w:val="000000"/>
                <w:sz w:val="16"/>
                <w:szCs w:val="16"/>
              </w:rPr>
              <w:t>31.3</w:t>
            </w:r>
          </w:p>
        </w:tc>
        <w:tc>
          <w:tcPr>
            <w:tcW w:w="0" w:type="auto"/>
            <w:vAlign w:val="center"/>
          </w:tcPr>
          <w:p w14:paraId="48D934B0" w14:textId="77777777" w:rsidR="00C83BF5" w:rsidRDefault="00C83BF5" w:rsidP="00B2268A">
            <w:pPr>
              <w:spacing w:before="20" w:after="20"/>
              <w:jc w:val="center"/>
            </w:pPr>
            <w:r>
              <w:rPr>
                <w:rFonts w:ascii="Arial" w:hAnsi="Arial" w:cs="Arial"/>
                <w:bCs/>
                <w:color w:val="000000"/>
                <w:sz w:val="16"/>
                <w:szCs w:val="16"/>
              </w:rPr>
              <w:t>93.1</w:t>
            </w:r>
          </w:p>
        </w:tc>
        <w:tc>
          <w:tcPr>
            <w:tcW w:w="0" w:type="auto"/>
            <w:vAlign w:val="center"/>
          </w:tcPr>
          <w:p w14:paraId="4FC726C4" w14:textId="77777777" w:rsidR="00C83BF5" w:rsidRDefault="00C83BF5" w:rsidP="00B2268A">
            <w:pPr>
              <w:spacing w:before="20" w:after="20"/>
              <w:jc w:val="center"/>
            </w:pPr>
            <w:r>
              <w:rPr>
                <w:rFonts w:ascii="Arial" w:hAnsi="Arial" w:cs="Arial"/>
                <w:bCs/>
                <w:color w:val="000000"/>
                <w:sz w:val="16"/>
                <w:szCs w:val="16"/>
              </w:rPr>
              <w:t>40.4</w:t>
            </w:r>
          </w:p>
        </w:tc>
        <w:tc>
          <w:tcPr>
            <w:tcW w:w="0" w:type="auto"/>
            <w:vAlign w:val="center"/>
          </w:tcPr>
          <w:p w14:paraId="26271D73"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45A17C00"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5F1EE0D1"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3EA3A371" w14:textId="77777777" w:rsidR="00C83BF5" w:rsidRDefault="00C83BF5" w:rsidP="00B2268A">
            <w:pPr>
              <w:spacing w:before="20" w:after="20"/>
              <w:jc w:val="center"/>
              <w:rPr>
                <w:rFonts w:ascii="Arial" w:hAnsi="Arial" w:cs="Arial"/>
                <w:sz w:val="16"/>
                <w:szCs w:val="16"/>
              </w:rPr>
            </w:pPr>
          </w:p>
        </w:tc>
      </w:tr>
      <w:tr w:rsidR="005713BA" w14:paraId="79CFEF1D" w14:textId="77777777" w:rsidTr="00B2268A">
        <w:tc>
          <w:tcPr>
            <w:tcW w:w="0" w:type="auto"/>
            <w:vMerge/>
          </w:tcPr>
          <w:p w14:paraId="7C93B336" w14:textId="77777777" w:rsidR="00C83BF5" w:rsidRDefault="00C83BF5" w:rsidP="00B2268A">
            <w:pPr>
              <w:spacing w:before="20" w:after="20"/>
              <w:rPr>
                <w:rFonts w:ascii="Arial" w:hAnsi="Arial" w:cs="Arial"/>
                <w:sz w:val="16"/>
                <w:szCs w:val="16"/>
              </w:rPr>
            </w:pPr>
          </w:p>
        </w:tc>
        <w:tc>
          <w:tcPr>
            <w:tcW w:w="0" w:type="auto"/>
            <w:vAlign w:val="center"/>
          </w:tcPr>
          <w:p w14:paraId="494F1681" w14:textId="77777777" w:rsidR="00C83BF5" w:rsidRDefault="00C83BF5" w:rsidP="00B2268A">
            <w:pPr>
              <w:spacing w:before="20" w:after="20"/>
              <w:jc w:val="center"/>
            </w:pPr>
            <w:r>
              <w:rPr>
                <w:rFonts w:ascii="Arial" w:hAnsi="Arial" w:cs="Arial"/>
                <w:bCs/>
                <w:color w:val="000000"/>
                <w:sz w:val="16"/>
                <w:szCs w:val="16"/>
              </w:rPr>
              <w:t>Province</w:t>
            </w:r>
          </w:p>
        </w:tc>
        <w:tc>
          <w:tcPr>
            <w:tcW w:w="0" w:type="auto"/>
            <w:vAlign w:val="center"/>
          </w:tcPr>
          <w:p w14:paraId="7A1F1E50" w14:textId="77777777" w:rsidR="00C83BF5" w:rsidRDefault="00C83BF5" w:rsidP="00B2268A">
            <w:pPr>
              <w:spacing w:before="20" w:after="20"/>
              <w:jc w:val="center"/>
            </w:pPr>
            <w:r>
              <w:rPr>
                <w:rFonts w:ascii="Arial" w:hAnsi="Arial" w:cs="Arial"/>
                <w:bCs/>
                <w:color w:val="000000"/>
                <w:sz w:val="16"/>
                <w:szCs w:val="16"/>
              </w:rPr>
              <w:t>84.4</w:t>
            </w:r>
          </w:p>
        </w:tc>
        <w:tc>
          <w:tcPr>
            <w:tcW w:w="0" w:type="auto"/>
            <w:vAlign w:val="center"/>
          </w:tcPr>
          <w:p w14:paraId="16DADFE5" w14:textId="77777777" w:rsidR="00C83BF5" w:rsidRDefault="00C83BF5" w:rsidP="00B2268A">
            <w:pPr>
              <w:spacing w:before="20" w:after="20"/>
              <w:jc w:val="center"/>
            </w:pPr>
            <w:r>
              <w:rPr>
                <w:rFonts w:ascii="Arial" w:hAnsi="Arial" w:cs="Arial"/>
                <w:bCs/>
                <w:color w:val="000000"/>
                <w:sz w:val="16"/>
                <w:szCs w:val="16"/>
              </w:rPr>
              <w:t>27.6</w:t>
            </w:r>
          </w:p>
        </w:tc>
        <w:tc>
          <w:tcPr>
            <w:tcW w:w="0" w:type="auto"/>
            <w:vAlign w:val="center"/>
          </w:tcPr>
          <w:p w14:paraId="65CC1F58" w14:textId="77777777" w:rsidR="00C83BF5" w:rsidRDefault="00C83BF5" w:rsidP="00B2268A">
            <w:pPr>
              <w:spacing w:before="20" w:after="20"/>
              <w:jc w:val="center"/>
            </w:pPr>
            <w:r>
              <w:rPr>
                <w:rFonts w:ascii="Arial" w:hAnsi="Arial" w:cs="Arial"/>
                <w:bCs/>
                <w:color w:val="000000"/>
                <w:sz w:val="16"/>
                <w:szCs w:val="16"/>
              </w:rPr>
              <w:t>84.9</w:t>
            </w:r>
          </w:p>
        </w:tc>
        <w:tc>
          <w:tcPr>
            <w:tcW w:w="0" w:type="auto"/>
            <w:vAlign w:val="center"/>
          </w:tcPr>
          <w:p w14:paraId="62DB53ED" w14:textId="77777777" w:rsidR="00C83BF5" w:rsidRDefault="00C83BF5" w:rsidP="00B2268A">
            <w:pPr>
              <w:spacing w:before="20" w:after="20"/>
              <w:jc w:val="center"/>
            </w:pPr>
            <w:r>
              <w:rPr>
                <w:rFonts w:ascii="Arial" w:hAnsi="Arial" w:cs="Arial"/>
                <w:bCs/>
                <w:color w:val="000000"/>
                <w:sz w:val="16"/>
                <w:szCs w:val="16"/>
              </w:rPr>
              <w:t>28.4</w:t>
            </w:r>
          </w:p>
        </w:tc>
        <w:tc>
          <w:tcPr>
            <w:tcW w:w="0" w:type="auto"/>
            <w:vAlign w:val="center"/>
          </w:tcPr>
          <w:p w14:paraId="132F8697" w14:textId="77777777" w:rsidR="00C83BF5" w:rsidRDefault="00C83BF5" w:rsidP="00B2268A">
            <w:pPr>
              <w:spacing w:before="20" w:after="20"/>
              <w:jc w:val="center"/>
            </w:pPr>
            <w:r>
              <w:rPr>
                <w:rFonts w:ascii="Arial" w:hAnsi="Arial" w:cs="Arial"/>
                <w:bCs/>
                <w:color w:val="000000"/>
                <w:sz w:val="16"/>
                <w:szCs w:val="16"/>
              </w:rPr>
              <w:t>85.4</w:t>
            </w:r>
          </w:p>
        </w:tc>
        <w:tc>
          <w:tcPr>
            <w:tcW w:w="0" w:type="auto"/>
            <w:vAlign w:val="center"/>
          </w:tcPr>
          <w:p w14:paraId="214AFA04" w14:textId="77777777" w:rsidR="00C83BF5" w:rsidRDefault="00C83BF5" w:rsidP="00B2268A">
            <w:pPr>
              <w:spacing w:before="20" w:after="20"/>
              <w:jc w:val="center"/>
            </w:pPr>
            <w:r>
              <w:rPr>
                <w:rFonts w:ascii="Arial" w:hAnsi="Arial" w:cs="Arial"/>
                <w:bCs/>
                <w:color w:val="000000"/>
                <w:sz w:val="16"/>
                <w:szCs w:val="16"/>
              </w:rPr>
              <w:t>31.5</w:t>
            </w:r>
          </w:p>
        </w:tc>
        <w:tc>
          <w:tcPr>
            <w:tcW w:w="0" w:type="auto"/>
            <w:vAlign w:val="center"/>
          </w:tcPr>
          <w:p w14:paraId="546636E8" w14:textId="77777777" w:rsidR="00C83BF5" w:rsidRDefault="00C83BF5" w:rsidP="00B2268A">
            <w:pPr>
              <w:spacing w:before="20" w:after="20"/>
              <w:jc w:val="center"/>
            </w:pPr>
            <w:r>
              <w:rPr>
                <w:rFonts w:ascii="Arial" w:hAnsi="Arial" w:cs="Arial"/>
                <w:bCs/>
                <w:color w:val="000000"/>
                <w:sz w:val="16"/>
                <w:szCs w:val="16"/>
              </w:rPr>
              <w:t>85.7</w:t>
            </w:r>
          </w:p>
        </w:tc>
        <w:tc>
          <w:tcPr>
            <w:tcW w:w="0" w:type="auto"/>
            <w:vAlign w:val="center"/>
          </w:tcPr>
          <w:p w14:paraId="705538BF" w14:textId="77777777" w:rsidR="00C83BF5" w:rsidRDefault="00C83BF5" w:rsidP="00B2268A">
            <w:pPr>
              <w:spacing w:before="20" w:after="20"/>
              <w:jc w:val="center"/>
            </w:pPr>
            <w:r>
              <w:rPr>
                <w:rFonts w:ascii="Arial" w:hAnsi="Arial" w:cs="Arial"/>
                <w:bCs/>
                <w:color w:val="000000"/>
                <w:sz w:val="16"/>
                <w:szCs w:val="16"/>
              </w:rPr>
              <w:t>31.2</w:t>
            </w:r>
          </w:p>
        </w:tc>
        <w:tc>
          <w:tcPr>
            <w:tcW w:w="0" w:type="auto"/>
            <w:vAlign w:val="center"/>
          </w:tcPr>
          <w:p w14:paraId="106EE8C2" w14:textId="77777777" w:rsidR="00C83BF5" w:rsidRDefault="00C83BF5" w:rsidP="00B2268A">
            <w:pPr>
              <w:spacing w:before="20" w:after="20"/>
              <w:jc w:val="center"/>
            </w:pPr>
            <w:r>
              <w:rPr>
                <w:rFonts w:ascii="Arial" w:hAnsi="Arial" w:cs="Arial"/>
                <w:bCs/>
                <w:color w:val="000000"/>
                <w:sz w:val="16"/>
                <w:szCs w:val="16"/>
              </w:rPr>
              <w:t>n/a</w:t>
            </w:r>
          </w:p>
        </w:tc>
        <w:tc>
          <w:tcPr>
            <w:tcW w:w="0" w:type="auto"/>
            <w:vAlign w:val="center"/>
          </w:tcPr>
          <w:p w14:paraId="09E40736" w14:textId="77777777" w:rsidR="00C83BF5" w:rsidRDefault="00C83BF5" w:rsidP="00B2268A">
            <w:pPr>
              <w:spacing w:before="20" w:after="20"/>
              <w:jc w:val="center"/>
            </w:pPr>
            <w:r>
              <w:rPr>
                <w:rFonts w:ascii="Arial" w:hAnsi="Arial" w:cs="Arial"/>
                <w:bCs/>
                <w:color w:val="000000"/>
                <w:sz w:val="16"/>
                <w:szCs w:val="16"/>
              </w:rPr>
              <w:t>n/a</w:t>
            </w:r>
          </w:p>
        </w:tc>
        <w:tc>
          <w:tcPr>
            <w:tcW w:w="0" w:type="auto"/>
            <w:shd w:val="clear" w:color="auto" w:fill="BFD2E2"/>
          </w:tcPr>
          <w:p w14:paraId="0BF566F5" w14:textId="77777777" w:rsidR="00C83BF5" w:rsidRDefault="00C83BF5" w:rsidP="00B2268A">
            <w:pPr>
              <w:spacing w:before="20" w:after="20"/>
              <w:jc w:val="center"/>
              <w:rPr>
                <w:rFonts w:ascii="Arial" w:hAnsi="Arial" w:cs="Arial"/>
                <w:sz w:val="16"/>
                <w:szCs w:val="16"/>
              </w:rPr>
            </w:pPr>
          </w:p>
        </w:tc>
        <w:tc>
          <w:tcPr>
            <w:tcW w:w="0" w:type="auto"/>
            <w:shd w:val="clear" w:color="auto" w:fill="BFD2E2"/>
          </w:tcPr>
          <w:p w14:paraId="607B6B4A" w14:textId="77777777" w:rsidR="00C83BF5" w:rsidRDefault="00C83BF5" w:rsidP="00B2268A">
            <w:pPr>
              <w:spacing w:before="20" w:after="20"/>
              <w:jc w:val="center"/>
              <w:rPr>
                <w:rFonts w:ascii="Arial" w:hAnsi="Arial" w:cs="Arial"/>
                <w:sz w:val="16"/>
                <w:szCs w:val="16"/>
              </w:rPr>
            </w:pPr>
          </w:p>
        </w:tc>
      </w:tr>
    </w:tbl>
    <w:p w14:paraId="6EBC90DF" w14:textId="0BBB70D1" w:rsidR="00C560A0" w:rsidRDefault="00C560A0" w:rsidP="00C560A0">
      <w:pPr>
        <w:rPr>
          <w:rStyle w:val="Emphasis"/>
          <w:rFonts w:ascii="Arial" w:hAnsi="Arial" w:cs="Arial"/>
          <w:i w:val="0"/>
          <w:sz w:val="16"/>
          <w:szCs w:val="20"/>
        </w:rPr>
      </w:pPr>
    </w:p>
    <w:p w14:paraId="30E3C3F0" w14:textId="2CE0A901" w:rsidR="00C83BF5" w:rsidRDefault="00C83BF5" w:rsidP="00C560A0">
      <w:pPr>
        <w:rPr>
          <w:rStyle w:val="Emphasis"/>
          <w:szCs w:val="20"/>
        </w:rPr>
      </w:pPr>
    </w:p>
    <w:p w14:paraId="41C04489" w14:textId="081205F4" w:rsidR="00C83BF5" w:rsidRDefault="00C83BF5" w:rsidP="00C560A0">
      <w:pPr>
        <w:rPr>
          <w:rStyle w:val="Emphasis"/>
          <w:szCs w:val="20"/>
        </w:rPr>
      </w:pPr>
    </w:p>
    <w:p w14:paraId="367B0E60" w14:textId="29E33D36" w:rsidR="00C83BF5" w:rsidRDefault="00C83BF5" w:rsidP="00C560A0">
      <w:pPr>
        <w:rPr>
          <w:rStyle w:val="Emphasis"/>
          <w:szCs w:val="20"/>
        </w:rPr>
      </w:pPr>
    </w:p>
    <w:p w14:paraId="0DB00D46" w14:textId="77777777" w:rsidR="00C83BF5" w:rsidRPr="000C04F7" w:rsidRDefault="00C83BF5" w:rsidP="00C560A0">
      <w:pPr>
        <w:rPr>
          <w:rStyle w:val="Emphasis"/>
          <w:rFonts w:ascii="Arial" w:hAnsi="Arial" w:cs="Arial"/>
          <w:i w:val="0"/>
          <w:sz w:val="16"/>
          <w:szCs w:val="20"/>
        </w:rPr>
      </w:pP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30" w:type="dxa"/>
          <w:right w:w="45" w:type="dxa"/>
        </w:tblCellMar>
        <w:tblLook w:val="04A0" w:firstRow="1" w:lastRow="0" w:firstColumn="1" w:lastColumn="0" w:noHBand="0" w:noVBand="1"/>
      </w:tblPr>
      <w:tblGrid>
        <w:gridCol w:w="6516"/>
        <w:gridCol w:w="567"/>
        <w:gridCol w:w="567"/>
        <w:gridCol w:w="529"/>
        <w:gridCol w:w="431"/>
        <w:gridCol w:w="474"/>
      </w:tblGrid>
      <w:tr w:rsidR="00C541F4" w14:paraId="067AC7A9" w14:textId="77777777" w:rsidTr="00DA3974">
        <w:tc>
          <w:tcPr>
            <w:tcW w:w="3587" w:type="pct"/>
            <w:vMerge w:val="restart"/>
            <w:shd w:val="clear" w:color="auto" w:fill="BFD2E2"/>
            <w:vAlign w:val="center"/>
          </w:tcPr>
          <w:p w14:paraId="530EBA3D" w14:textId="77777777" w:rsidR="00C541F4" w:rsidRDefault="00C541F4">
            <w:pPr>
              <w:spacing w:before="20" w:after="20"/>
            </w:pPr>
            <w:r>
              <w:rPr>
                <w:rFonts w:ascii="Arial" w:hAnsi="Arial" w:cs="Arial"/>
                <w:b/>
                <w:bCs/>
                <w:color w:val="000000"/>
                <w:sz w:val="16"/>
                <w:szCs w:val="16"/>
              </w:rPr>
              <w:t>Performance Measure</w:t>
            </w:r>
          </w:p>
        </w:tc>
        <w:tc>
          <w:tcPr>
            <w:tcW w:w="1413" w:type="pct"/>
            <w:gridSpan w:val="5"/>
            <w:shd w:val="clear" w:color="auto" w:fill="BFD2E2"/>
          </w:tcPr>
          <w:p w14:paraId="770BA07B" w14:textId="77777777" w:rsidR="00C541F4" w:rsidRDefault="00C541F4">
            <w:pPr>
              <w:spacing w:before="20" w:after="20"/>
              <w:jc w:val="center"/>
            </w:pPr>
            <w:r>
              <w:rPr>
                <w:rFonts w:ascii="Arial" w:hAnsi="Arial" w:cs="Arial"/>
                <w:b/>
                <w:bCs/>
                <w:color w:val="000000"/>
                <w:sz w:val="16"/>
                <w:szCs w:val="16"/>
              </w:rPr>
              <w:t xml:space="preserve">Results (in percentages) </w:t>
            </w:r>
          </w:p>
        </w:tc>
      </w:tr>
      <w:tr w:rsidR="00DA3974" w14:paraId="61C537E1" w14:textId="77777777" w:rsidTr="00DA3974">
        <w:tc>
          <w:tcPr>
            <w:tcW w:w="3587" w:type="pct"/>
            <w:vMerge/>
            <w:shd w:val="clear" w:color="auto" w:fill="BFD2E2"/>
          </w:tcPr>
          <w:p w14:paraId="2F4A64D4" w14:textId="77777777" w:rsidR="00C541F4" w:rsidRDefault="00C541F4">
            <w:pPr>
              <w:spacing w:before="20" w:after="20"/>
              <w:rPr>
                <w:rFonts w:ascii="Arial" w:hAnsi="Arial" w:cs="Arial"/>
                <w:sz w:val="16"/>
                <w:szCs w:val="16"/>
              </w:rPr>
            </w:pPr>
          </w:p>
        </w:tc>
        <w:tc>
          <w:tcPr>
            <w:tcW w:w="312" w:type="pct"/>
            <w:shd w:val="clear" w:color="auto" w:fill="BFD2E2"/>
          </w:tcPr>
          <w:p w14:paraId="540AE8F7" w14:textId="06AF71D1" w:rsidR="00C541F4" w:rsidRDefault="00C541F4">
            <w:pPr>
              <w:spacing w:before="20" w:after="20"/>
              <w:jc w:val="center"/>
            </w:pPr>
            <w:r>
              <w:rPr>
                <w:rFonts w:ascii="Arial" w:hAnsi="Arial" w:cs="Arial"/>
                <w:b/>
                <w:bCs/>
                <w:color w:val="000000"/>
                <w:sz w:val="16"/>
                <w:szCs w:val="16"/>
              </w:rPr>
              <w:t>201</w:t>
            </w:r>
            <w:r w:rsidR="00A0448D">
              <w:rPr>
                <w:rFonts w:ascii="Arial" w:hAnsi="Arial" w:cs="Arial"/>
                <w:b/>
                <w:bCs/>
                <w:color w:val="000000"/>
                <w:sz w:val="16"/>
                <w:szCs w:val="16"/>
              </w:rPr>
              <w:t>6</w:t>
            </w:r>
          </w:p>
        </w:tc>
        <w:tc>
          <w:tcPr>
            <w:tcW w:w="312" w:type="pct"/>
            <w:shd w:val="clear" w:color="auto" w:fill="BFD2E2"/>
          </w:tcPr>
          <w:p w14:paraId="41981E4D" w14:textId="5AD4C0CF" w:rsidR="00C541F4" w:rsidRDefault="00A0448D">
            <w:pPr>
              <w:spacing w:before="20" w:after="20"/>
              <w:jc w:val="center"/>
            </w:pPr>
            <w:r>
              <w:rPr>
                <w:rFonts w:ascii="Arial" w:hAnsi="Arial" w:cs="Arial"/>
                <w:b/>
                <w:bCs/>
                <w:color w:val="000000"/>
                <w:sz w:val="16"/>
                <w:szCs w:val="16"/>
              </w:rPr>
              <w:t>2017</w:t>
            </w:r>
          </w:p>
        </w:tc>
        <w:tc>
          <w:tcPr>
            <w:tcW w:w="291" w:type="pct"/>
            <w:shd w:val="clear" w:color="auto" w:fill="BFD2E2"/>
          </w:tcPr>
          <w:p w14:paraId="03CF5042" w14:textId="08AA5E34" w:rsidR="00C541F4" w:rsidRDefault="00A0448D">
            <w:pPr>
              <w:spacing w:before="20" w:after="20"/>
              <w:jc w:val="center"/>
            </w:pPr>
            <w:r>
              <w:rPr>
                <w:rFonts w:ascii="Arial" w:hAnsi="Arial" w:cs="Arial"/>
                <w:b/>
                <w:bCs/>
                <w:color w:val="000000"/>
                <w:sz w:val="16"/>
                <w:szCs w:val="16"/>
              </w:rPr>
              <w:t>2018</w:t>
            </w:r>
          </w:p>
        </w:tc>
        <w:tc>
          <w:tcPr>
            <w:tcW w:w="237" w:type="pct"/>
            <w:shd w:val="clear" w:color="auto" w:fill="BFD2E2"/>
          </w:tcPr>
          <w:p w14:paraId="4346B71D" w14:textId="189003C0" w:rsidR="00C541F4" w:rsidRDefault="00A0448D">
            <w:pPr>
              <w:spacing w:before="20" w:after="20"/>
              <w:jc w:val="center"/>
            </w:pPr>
            <w:r>
              <w:rPr>
                <w:rFonts w:ascii="Arial" w:hAnsi="Arial" w:cs="Arial"/>
                <w:b/>
                <w:bCs/>
                <w:color w:val="000000"/>
                <w:sz w:val="16"/>
                <w:szCs w:val="16"/>
              </w:rPr>
              <w:t>2019</w:t>
            </w:r>
          </w:p>
        </w:tc>
        <w:tc>
          <w:tcPr>
            <w:tcW w:w="261" w:type="pct"/>
            <w:shd w:val="clear" w:color="auto" w:fill="BFD2E2"/>
          </w:tcPr>
          <w:p w14:paraId="0AEBA3C9" w14:textId="110F28BD" w:rsidR="00C541F4" w:rsidRDefault="00A0448D">
            <w:pPr>
              <w:spacing w:before="20" w:after="20"/>
              <w:jc w:val="center"/>
            </w:pPr>
            <w:r>
              <w:rPr>
                <w:rFonts w:ascii="Arial" w:hAnsi="Arial" w:cs="Arial"/>
                <w:b/>
                <w:bCs/>
                <w:color w:val="000000"/>
                <w:sz w:val="16"/>
                <w:szCs w:val="16"/>
              </w:rPr>
              <w:t>2020</w:t>
            </w:r>
          </w:p>
        </w:tc>
      </w:tr>
      <w:tr w:rsidR="00282338" w14:paraId="40F07103" w14:textId="77777777" w:rsidTr="00DA3974">
        <w:tc>
          <w:tcPr>
            <w:tcW w:w="3587" w:type="pct"/>
          </w:tcPr>
          <w:p w14:paraId="6A93073C" w14:textId="7DF40D22" w:rsidR="00282338" w:rsidRDefault="00862EF6" w:rsidP="0000303C">
            <w:pPr>
              <w:spacing w:before="20" w:after="20"/>
              <w:rPr>
                <w:rFonts w:ascii="Arial" w:hAnsi="Arial" w:cs="Arial"/>
                <w:bCs/>
                <w:color w:val="000000"/>
                <w:sz w:val="16"/>
                <w:szCs w:val="16"/>
              </w:rPr>
            </w:pPr>
            <w:r>
              <w:rPr>
                <w:rFonts w:ascii="Arial" w:hAnsi="Arial" w:cs="Arial"/>
                <w:bCs/>
                <w:color w:val="000000"/>
                <w:sz w:val="16"/>
                <w:szCs w:val="16"/>
              </w:rPr>
              <w:t>High School Completion Rate (3-year completion)</w:t>
            </w:r>
          </w:p>
        </w:tc>
        <w:tc>
          <w:tcPr>
            <w:tcW w:w="312" w:type="pct"/>
            <w:vAlign w:val="center"/>
          </w:tcPr>
          <w:p w14:paraId="2589675C" w14:textId="58B1E93C" w:rsidR="00282338" w:rsidRDefault="00007E22" w:rsidP="0000303C">
            <w:pPr>
              <w:spacing w:before="20" w:after="20"/>
              <w:jc w:val="center"/>
              <w:rPr>
                <w:rFonts w:ascii="Arial" w:hAnsi="Arial" w:cs="Arial"/>
                <w:bCs/>
                <w:color w:val="000000"/>
                <w:sz w:val="16"/>
                <w:szCs w:val="16"/>
              </w:rPr>
            </w:pPr>
            <w:r>
              <w:rPr>
                <w:rFonts w:ascii="Arial" w:hAnsi="Arial" w:cs="Arial"/>
                <w:bCs/>
                <w:color w:val="000000"/>
                <w:sz w:val="16"/>
                <w:szCs w:val="16"/>
              </w:rPr>
              <w:t>74.6</w:t>
            </w:r>
          </w:p>
        </w:tc>
        <w:tc>
          <w:tcPr>
            <w:tcW w:w="312" w:type="pct"/>
            <w:vAlign w:val="center"/>
          </w:tcPr>
          <w:p w14:paraId="234EF0BE" w14:textId="4ECF681C" w:rsidR="00282338" w:rsidRDefault="00007E22" w:rsidP="0000303C">
            <w:pPr>
              <w:spacing w:before="20" w:after="20"/>
              <w:jc w:val="center"/>
              <w:rPr>
                <w:rFonts w:ascii="Arial" w:hAnsi="Arial" w:cs="Arial"/>
                <w:bCs/>
                <w:color w:val="000000"/>
                <w:sz w:val="16"/>
                <w:szCs w:val="16"/>
              </w:rPr>
            </w:pPr>
            <w:r>
              <w:rPr>
                <w:rFonts w:ascii="Arial" w:hAnsi="Arial" w:cs="Arial"/>
                <w:bCs/>
                <w:color w:val="000000"/>
                <w:sz w:val="16"/>
                <w:szCs w:val="16"/>
              </w:rPr>
              <w:t>78.5</w:t>
            </w:r>
          </w:p>
        </w:tc>
        <w:tc>
          <w:tcPr>
            <w:tcW w:w="291" w:type="pct"/>
            <w:vAlign w:val="center"/>
          </w:tcPr>
          <w:p w14:paraId="267664F8" w14:textId="3F5C5A8E" w:rsidR="00282338" w:rsidRDefault="00007E22" w:rsidP="0000303C">
            <w:pPr>
              <w:spacing w:before="20" w:after="20"/>
              <w:jc w:val="center"/>
              <w:rPr>
                <w:rFonts w:ascii="Arial" w:hAnsi="Arial" w:cs="Arial"/>
                <w:bCs/>
                <w:color w:val="000000"/>
                <w:sz w:val="16"/>
                <w:szCs w:val="16"/>
              </w:rPr>
            </w:pPr>
            <w:r>
              <w:rPr>
                <w:rFonts w:ascii="Arial" w:hAnsi="Arial" w:cs="Arial"/>
                <w:bCs/>
                <w:color w:val="000000"/>
                <w:sz w:val="16"/>
                <w:szCs w:val="16"/>
              </w:rPr>
              <w:t>79.0</w:t>
            </w:r>
          </w:p>
        </w:tc>
        <w:tc>
          <w:tcPr>
            <w:tcW w:w="237" w:type="pct"/>
            <w:vAlign w:val="center"/>
          </w:tcPr>
          <w:p w14:paraId="270C3D8F" w14:textId="221A0A5A" w:rsidR="00282338" w:rsidRDefault="00007E22" w:rsidP="0000303C">
            <w:pPr>
              <w:spacing w:before="20" w:after="20"/>
              <w:jc w:val="center"/>
              <w:rPr>
                <w:rFonts w:ascii="Arial" w:hAnsi="Arial" w:cs="Arial"/>
                <w:bCs/>
                <w:color w:val="000000"/>
                <w:sz w:val="16"/>
                <w:szCs w:val="16"/>
              </w:rPr>
            </w:pPr>
            <w:r>
              <w:rPr>
                <w:rFonts w:ascii="Arial" w:hAnsi="Arial" w:cs="Arial"/>
                <w:bCs/>
                <w:color w:val="000000"/>
                <w:sz w:val="16"/>
                <w:szCs w:val="16"/>
              </w:rPr>
              <w:t>70.0</w:t>
            </w:r>
          </w:p>
        </w:tc>
        <w:tc>
          <w:tcPr>
            <w:tcW w:w="261" w:type="pct"/>
            <w:vAlign w:val="center"/>
          </w:tcPr>
          <w:p w14:paraId="1BA26B05" w14:textId="77777777" w:rsidR="00282338" w:rsidRDefault="00282338" w:rsidP="0000303C">
            <w:pPr>
              <w:spacing w:before="20" w:after="20"/>
              <w:jc w:val="center"/>
              <w:rPr>
                <w:rFonts w:ascii="Arial" w:hAnsi="Arial" w:cs="Arial"/>
                <w:bCs/>
                <w:color w:val="000000"/>
                <w:sz w:val="16"/>
                <w:szCs w:val="16"/>
              </w:rPr>
            </w:pPr>
          </w:p>
        </w:tc>
      </w:tr>
      <w:tr w:rsidR="00862EF6" w14:paraId="17365C61" w14:textId="77777777" w:rsidTr="00DA3974">
        <w:tc>
          <w:tcPr>
            <w:tcW w:w="3587" w:type="pct"/>
          </w:tcPr>
          <w:p w14:paraId="51B95BF0" w14:textId="66D638CC" w:rsidR="00862EF6" w:rsidRDefault="00862EF6" w:rsidP="0000303C">
            <w:pPr>
              <w:spacing w:before="20" w:after="20"/>
              <w:rPr>
                <w:rFonts w:ascii="Arial" w:hAnsi="Arial" w:cs="Arial"/>
                <w:bCs/>
                <w:color w:val="000000"/>
                <w:sz w:val="16"/>
                <w:szCs w:val="16"/>
              </w:rPr>
            </w:pPr>
            <w:r>
              <w:rPr>
                <w:rFonts w:ascii="Arial" w:hAnsi="Arial" w:cs="Arial"/>
                <w:bCs/>
                <w:color w:val="000000"/>
                <w:sz w:val="16"/>
                <w:szCs w:val="16"/>
              </w:rPr>
              <w:t>Drop Out Rate</w:t>
            </w:r>
          </w:p>
        </w:tc>
        <w:tc>
          <w:tcPr>
            <w:tcW w:w="312" w:type="pct"/>
            <w:vAlign w:val="center"/>
          </w:tcPr>
          <w:p w14:paraId="4F08E5B8" w14:textId="338C32D2" w:rsidR="00862EF6" w:rsidRDefault="00862EF6" w:rsidP="0000303C">
            <w:pPr>
              <w:spacing w:before="20" w:after="20"/>
              <w:jc w:val="center"/>
              <w:rPr>
                <w:rFonts w:ascii="Arial" w:hAnsi="Arial" w:cs="Arial"/>
                <w:bCs/>
                <w:color w:val="000000"/>
                <w:sz w:val="16"/>
                <w:szCs w:val="16"/>
              </w:rPr>
            </w:pPr>
            <w:r>
              <w:rPr>
                <w:rFonts w:ascii="Arial" w:hAnsi="Arial" w:cs="Arial"/>
                <w:bCs/>
                <w:color w:val="000000"/>
                <w:sz w:val="16"/>
                <w:szCs w:val="16"/>
              </w:rPr>
              <w:t>2.2</w:t>
            </w:r>
          </w:p>
        </w:tc>
        <w:tc>
          <w:tcPr>
            <w:tcW w:w="312" w:type="pct"/>
            <w:vAlign w:val="center"/>
          </w:tcPr>
          <w:p w14:paraId="2361B463" w14:textId="7908E470" w:rsidR="00862EF6" w:rsidRDefault="00862EF6" w:rsidP="0000303C">
            <w:pPr>
              <w:spacing w:before="20" w:after="20"/>
              <w:jc w:val="center"/>
              <w:rPr>
                <w:rFonts w:ascii="Arial" w:hAnsi="Arial" w:cs="Arial"/>
                <w:bCs/>
                <w:color w:val="000000"/>
                <w:sz w:val="16"/>
                <w:szCs w:val="16"/>
              </w:rPr>
            </w:pPr>
            <w:r>
              <w:rPr>
                <w:rFonts w:ascii="Arial" w:hAnsi="Arial" w:cs="Arial"/>
                <w:bCs/>
                <w:color w:val="000000"/>
                <w:sz w:val="16"/>
                <w:szCs w:val="16"/>
              </w:rPr>
              <w:t>0.5</w:t>
            </w:r>
          </w:p>
        </w:tc>
        <w:tc>
          <w:tcPr>
            <w:tcW w:w="291" w:type="pct"/>
            <w:vAlign w:val="center"/>
          </w:tcPr>
          <w:p w14:paraId="76520D0F" w14:textId="7E1349DB" w:rsidR="00862EF6" w:rsidRDefault="00862EF6" w:rsidP="0000303C">
            <w:pPr>
              <w:spacing w:before="20" w:after="20"/>
              <w:jc w:val="center"/>
              <w:rPr>
                <w:rFonts w:ascii="Arial" w:hAnsi="Arial" w:cs="Arial"/>
                <w:bCs/>
                <w:color w:val="000000"/>
                <w:sz w:val="16"/>
                <w:szCs w:val="16"/>
              </w:rPr>
            </w:pPr>
            <w:r>
              <w:rPr>
                <w:rFonts w:ascii="Arial" w:hAnsi="Arial" w:cs="Arial"/>
                <w:bCs/>
                <w:color w:val="000000"/>
                <w:sz w:val="16"/>
                <w:szCs w:val="16"/>
              </w:rPr>
              <w:t>2.8</w:t>
            </w:r>
          </w:p>
        </w:tc>
        <w:tc>
          <w:tcPr>
            <w:tcW w:w="237" w:type="pct"/>
            <w:vAlign w:val="center"/>
          </w:tcPr>
          <w:p w14:paraId="44CBE326" w14:textId="00EAD901" w:rsidR="00862EF6" w:rsidRDefault="00862EF6" w:rsidP="0000303C">
            <w:pPr>
              <w:spacing w:before="20" w:after="20"/>
              <w:jc w:val="center"/>
              <w:rPr>
                <w:rFonts w:ascii="Arial" w:hAnsi="Arial" w:cs="Arial"/>
                <w:bCs/>
                <w:color w:val="000000"/>
                <w:sz w:val="16"/>
                <w:szCs w:val="16"/>
              </w:rPr>
            </w:pPr>
            <w:r>
              <w:rPr>
                <w:rFonts w:ascii="Arial" w:hAnsi="Arial" w:cs="Arial"/>
                <w:bCs/>
                <w:color w:val="000000"/>
                <w:sz w:val="16"/>
                <w:szCs w:val="16"/>
              </w:rPr>
              <w:t>0.5</w:t>
            </w:r>
          </w:p>
        </w:tc>
        <w:tc>
          <w:tcPr>
            <w:tcW w:w="261" w:type="pct"/>
            <w:vAlign w:val="center"/>
          </w:tcPr>
          <w:p w14:paraId="5CD5F574" w14:textId="77777777" w:rsidR="00862EF6" w:rsidRDefault="00862EF6" w:rsidP="0000303C">
            <w:pPr>
              <w:spacing w:before="20" w:after="20"/>
              <w:jc w:val="center"/>
              <w:rPr>
                <w:rFonts w:ascii="Arial" w:hAnsi="Arial" w:cs="Arial"/>
                <w:bCs/>
                <w:color w:val="000000"/>
                <w:sz w:val="16"/>
                <w:szCs w:val="16"/>
              </w:rPr>
            </w:pPr>
          </w:p>
        </w:tc>
      </w:tr>
      <w:tr w:rsidR="00862EF6" w14:paraId="1534938F" w14:textId="77777777" w:rsidTr="00DA3974">
        <w:tc>
          <w:tcPr>
            <w:tcW w:w="3587" w:type="pct"/>
          </w:tcPr>
          <w:p w14:paraId="12D5804E" w14:textId="577B512F" w:rsidR="00862EF6" w:rsidRDefault="00506712" w:rsidP="0000303C">
            <w:pPr>
              <w:spacing w:before="20" w:after="20"/>
              <w:rPr>
                <w:rFonts w:ascii="Arial" w:hAnsi="Arial" w:cs="Arial"/>
                <w:bCs/>
                <w:color w:val="000000"/>
                <w:sz w:val="16"/>
                <w:szCs w:val="16"/>
              </w:rPr>
            </w:pPr>
            <w:r>
              <w:rPr>
                <w:rFonts w:ascii="Arial" w:hAnsi="Arial" w:cs="Arial"/>
                <w:bCs/>
                <w:color w:val="000000"/>
                <w:sz w:val="16"/>
                <w:szCs w:val="16"/>
              </w:rPr>
              <w:t>High School to Post-Secondary Transition Rate</w:t>
            </w:r>
          </w:p>
        </w:tc>
        <w:tc>
          <w:tcPr>
            <w:tcW w:w="312" w:type="pct"/>
            <w:vAlign w:val="center"/>
          </w:tcPr>
          <w:p w14:paraId="23A7EBD5" w14:textId="2DB9EBB7" w:rsidR="00862EF6" w:rsidRDefault="00506712" w:rsidP="0000303C">
            <w:pPr>
              <w:spacing w:before="20" w:after="20"/>
              <w:jc w:val="center"/>
              <w:rPr>
                <w:rFonts w:ascii="Arial" w:hAnsi="Arial" w:cs="Arial"/>
                <w:bCs/>
                <w:color w:val="000000"/>
                <w:sz w:val="16"/>
                <w:szCs w:val="16"/>
              </w:rPr>
            </w:pPr>
            <w:r>
              <w:rPr>
                <w:rFonts w:ascii="Arial" w:hAnsi="Arial" w:cs="Arial"/>
                <w:bCs/>
                <w:color w:val="000000"/>
                <w:sz w:val="16"/>
                <w:szCs w:val="16"/>
              </w:rPr>
              <w:t>29.9</w:t>
            </w:r>
          </w:p>
        </w:tc>
        <w:tc>
          <w:tcPr>
            <w:tcW w:w="312" w:type="pct"/>
            <w:vAlign w:val="center"/>
          </w:tcPr>
          <w:p w14:paraId="7C0F0665" w14:textId="3E94D011" w:rsidR="00862EF6" w:rsidRDefault="00506712" w:rsidP="0000303C">
            <w:pPr>
              <w:spacing w:before="20" w:after="20"/>
              <w:jc w:val="center"/>
              <w:rPr>
                <w:rFonts w:ascii="Arial" w:hAnsi="Arial" w:cs="Arial"/>
                <w:bCs/>
                <w:color w:val="000000"/>
                <w:sz w:val="16"/>
                <w:szCs w:val="16"/>
              </w:rPr>
            </w:pPr>
            <w:r>
              <w:rPr>
                <w:rFonts w:ascii="Arial" w:hAnsi="Arial" w:cs="Arial"/>
                <w:bCs/>
                <w:color w:val="000000"/>
                <w:sz w:val="16"/>
                <w:szCs w:val="16"/>
              </w:rPr>
              <w:t>29.1</w:t>
            </w:r>
          </w:p>
        </w:tc>
        <w:tc>
          <w:tcPr>
            <w:tcW w:w="291" w:type="pct"/>
            <w:vAlign w:val="center"/>
          </w:tcPr>
          <w:p w14:paraId="67753D7C" w14:textId="19D3D933" w:rsidR="00862EF6" w:rsidRDefault="00506712" w:rsidP="0000303C">
            <w:pPr>
              <w:spacing w:before="20" w:after="20"/>
              <w:jc w:val="center"/>
              <w:rPr>
                <w:rFonts w:ascii="Arial" w:hAnsi="Arial" w:cs="Arial"/>
                <w:bCs/>
                <w:color w:val="000000"/>
                <w:sz w:val="16"/>
                <w:szCs w:val="16"/>
              </w:rPr>
            </w:pPr>
            <w:r>
              <w:rPr>
                <w:rFonts w:ascii="Arial" w:hAnsi="Arial" w:cs="Arial"/>
                <w:bCs/>
                <w:color w:val="000000"/>
                <w:sz w:val="16"/>
                <w:szCs w:val="16"/>
              </w:rPr>
              <w:t>23.2</w:t>
            </w:r>
          </w:p>
        </w:tc>
        <w:tc>
          <w:tcPr>
            <w:tcW w:w="237" w:type="pct"/>
            <w:vAlign w:val="center"/>
          </w:tcPr>
          <w:p w14:paraId="17C4B45D" w14:textId="4FAC13B3" w:rsidR="00862EF6" w:rsidRDefault="00506712" w:rsidP="0000303C">
            <w:pPr>
              <w:spacing w:before="20" w:after="20"/>
              <w:jc w:val="center"/>
              <w:rPr>
                <w:rFonts w:ascii="Arial" w:hAnsi="Arial" w:cs="Arial"/>
                <w:bCs/>
                <w:color w:val="000000"/>
                <w:sz w:val="16"/>
                <w:szCs w:val="16"/>
              </w:rPr>
            </w:pPr>
            <w:r>
              <w:rPr>
                <w:rFonts w:ascii="Arial" w:hAnsi="Arial" w:cs="Arial"/>
                <w:bCs/>
                <w:color w:val="000000"/>
                <w:sz w:val="16"/>
                <w:szCs w:val="16"/>
              </w:rPr>
              <w:t>24.2</w:t>
            </w:r>
          </w:p>
        </w:tc>
        <w:tc>
          <w:tcPr>
            <w:tcW w:w="261" w:type="pct"/>
            <w:vAlign w:val="center"/>
          </w:tcPr>
          <w:p w14:paraId="7047FFFD" w14:textId="77777777" w:rsidR="00862EF6" w:rsidRDefault="00862EF6" w:rsidP="0000303C">
            <w:pPr>
              <w:spacing w:before="20" w:after="20"/>
              <w:jc w:val="center"/>
              <w:rPr>
                <w:rFonts w:ascii="Arial" w:hAnsi="Arial" w:cs="Arial"/>
                <w:bCs/>
                <w:color w:val="000000"/>
                <w:sz w:val="16"/>
                <w:szCs w:val="16"/>
              </w:rPr>
            </w:pPr>
          </w:p>
        </w:tc>
      </w:tr>
      <w:tr w:rsidR="00705B02" w14:paraId="44BF754F" w14:textId="77777777" w:rsidTr="00DA3974">
        <w:tc>
          <w:tcPr>
            <w:tcW w:w="3587" w:type="pct"/>
          </w:tcPr>
          <w:p w14:paraId="2135BD89" w14:textId="5F09180B" w:rsidR="00705B02" w:rsidRDefault="00705B02" w:rsidP="0000303C">
            <w:pPr>
              <w:spacing w:before="20" w:after="20"/>
              <w:rPr>
                <w:rFonts w:ascii="Arial" w:hAnsi="Arial" w:cs="Arial"/>
                <w:bCs/>
                <w:color w:val="000000"/>
                <w:sz w:val="16"/>
                <w:szCs w:val="16"/>
              </w:rPr>
            </w:pPr>
            <w:r>
              <w:rPr>
                <w:rFonts w:ascii="Arial" w:hAnsi="Arial" w:cs="Arial"/>
                <w:bCs/>
                <w:color w:val="000000"/>
                <w:sz w:val="16"/>
                <w:szCs w:val="16"/>
              </w:rPr>
              <w:t>Rutherford Eligibility Rate</w:t>
            </w:r>
          </w:p>
        </w:tc>
        <w:tc>
          <w:tcPr>
            <w:tcW w:w="312" w:type="pct"/>
            <w:vAlign w:val="center"/>
          </w:tcPr>
          <w:p w14:paraId="25B4F448" w14:textId="2CD1D79C" w:rsidR="00705B02" w:rsidRDefault="00705B02" w:rsidP="0000303C">
            <w:pPr>
              <w:spacing w:before="20" w:after="20"/>
              <w:jc w:val="center"/>
              <w:rPr>
                <w:rFonts w:ascii="Arial" w:hAnsi="Arial" w:cs="Arial"/>
                <w:bCs/>
                <w:color w:val="000000"/>
                <w:sz w:val="16"/>
                <w:szCs w:val="16"/>
              </w:rPr>
            </w:pPr>
            <w:r>
              <w:rPr>
                <w:rFonts w:ascii="Arial" w:hAnsi="Arial" w:cs="Arial"/>
                <w:bCs/>
                <w:color w:val="000000"/>
                <w:sz w:val="16"/>
                <w:szCs w:val="16"/>
              </w:rPr>
              <w:t>49.0</w:t>
            </w:r>
          </w:p>
        </w:tc>
        <w:tc>
          <w:tcPr>
            <w:tcW w:w="312" w:type="pct"/>
            <w:vAlign w:val="center"/>
          </w:tcPr>
          <w:p w14:paraId="2A0C3AE2" w14:textId="14B691C7" w:rsidR="00705B02" w:rsidRDefault="00705B02" w:rsidP="0000303C">
            <w:pPr>
              <w:spacing w:before="20" w:after="20"/>
              <w:jc w:val="center"/>
              <w:rPr>
                <w:rFonts w:ascii="Arial" w:hAnsi="Arial" w:cs="Arial"/>
                <w:bCs/>
                <w:color w:val="000000"/>
                <w:sz w:val="16"/>
                <w:szCs w:val="16"/>
              </w:rPr>
            </w:pPr>
            <w:r>
              <w:rPr>
                <w:rFonts w:ascii="Arial" w:hAnsi="Arial" w:cs="Arial"/>
                <w:bCs/>
                <w:color w:val="000000"/>
                <w:sz w:val="16"/>
                <w:szCs w:val="16"/>
              </w:rPr>
              <w:t>49.6</w:t>
            </w:r>
          </w:p>
        </w:tc>
        <w:tc>
          <w:tcPr>
            <w:tcW w:w="291" w:type="pct"/>
            <w:vAlign w:val="center"/>
          </w:tcPr>
          <w:p w14:paraId="323BC9F1" w14:textId="0E7A745A" w:rsidR="00705B02" w:rsidRDefault="00B561AD" w:rsidP="0000303C">
            <w:pPr>
              <w:spacing w:before="20" w:after="20"/>
              <w:jc w:val="center"/>
              <w:rPr>
                <w:rFonts w:ascii="Arial" w:hAnsi="Arial" w:cs="Arial"/>
                <w:bCs/>
                <w:color w:val="000000"/>
                <w:sz w:val="16"/>
                <w:szCs w:val="16"/>
              </w:rPr>
            </w:pPr>
            <w:r>
              <w:rPr>
                <w:rFonts w:ascii="Arial" w:hAnsi="Arial" w:cs="Arial"/>
                <w:bCs/>
                <w:color w:val="000000"/>
                <w:sz w:val="16"/>
                <w:szCs w:val="16"/>
              </w:rPr>
              <w:t>57.3</w:t>
            </w:r>
          </w:p>
        </w:tc>
        <w:tc>
          <w:tcPr>
            <w:tcW w:w="237" w:type="pct"/>
            <w:vAlign w:val="center"/>
          </w:tcPr>
          <w:p w14:paraId="3ABEF439" w14:textId="76CA24EB" w:rsidR="00705B02" w:rsidRDefault="00B561AD" w:rsidP="0000303C">
            <w:pPr>
              <w:spacing w:before="20" w:after="20"/>
              <w:jc w:val="center"/>
              <w:rPr>
                <w:rFonts w:ascii="Arial" w:hAnsi="Arial" w:cs="Arial"/>
                <w:bCs/>
                <w:color w:val="000000"/>
                <w:sz w:val="16"/>
                <w:szCs w:val="16"/>
              </w:rPr>
            </w:pPr>
            <w:r>
              <w:rPr>
                <w:rFonts w:ascii="Arial" w:hAnsi="Arial" w:cs="Arial"/>
                <w:bCs/>
                <w:color w:val="000000"/>
                <w:sz w:val="16"/>
                <w:szCs w:val="16"/>
              </w:rPr>
              <w:t>60.6</w:t>
            </w:r>
          </w:p>
        </w:tc>
        <w:tc>
          <w:tcPr>
            <w:tcW w:w="261" w:type="pct"/>
            <w:vAlign w:val="center"/>
          </w:tcPr>
          <w:p w14:paraId="4AAC0819" w14:textId="77777777" w:rsidR="00705B02" w:rsidRDefault="00705B02" w:rsidP="0000303C">
            <w:pPr>
              <w:spacing w:before="20" w:after="20"/>
              <w:jc w:val="center"/>
              <w:rPr>
                <w:rFonts w:ascii="Arial" w:hAnsi="Arial" w:cs="Arial"/>
                <w:bCs/>
                <w:color w:val="000000"/>
                <w:sz w:val="16"/>
                <w:szCs w:val="16"/>
              </w:rPr>
            </w:pPr>
          </w:p>
        </w:tc>
      </w:tr>
      <w:tr w:rsidR="00B561AD" w14:paraId="35478125" w14:textId="77777777" w:rsidTr="00DA3974">
        <w:tc>
          <w:tcPr>
            <w:tcW w:w="3587" w:type="pct"/>
          </w:tcPr>
          <w:p w14:paraId="3A1F3DAB" w14:textId="7D330C21" w:rsidR="00B561AD" w:rsidRDefault="00B561AD" w:rsidP="0000303C">
            <w:pPr>
              <w:spacing w:before="20" w:after="20"/>
              <w:rPr>
                <w:rFonts w:ascii="Arial" w:hAnsi="Arial" w:cs="Arial"/>
                <w:bCs/>
                <w:color w:val="000000"/>
                <w:sz w:val="16"/>
                <w:szCs w:val="16"/>
              </w:rPr>
            </w:pPr>
            <w:r>
              <w:rPr>
                <w:rFonts w:ascii="Arial" w:hAnsi="Arial" w:cs="Arial"/>
                <w:bCs/>
                <w:color w:val="000000"/>
                <w:sz w:val="16"/>
                <w:szCs w:val="16"/>
              </w:rPr>
              <w:t>Diploma Examination Participation Rate</w:t>
            </w:r>
            <w:r w:rsidR="00041D40">
              <w:rPr>
                <w:rFonts w:ascii="Arial" w:hAnsi="Arial" w:cs="Arial"/>
                <w:bCs/>
                <w:color w:val="000000"/>
                <w:sz w:val="16"/>
                <w:szCs w:val="16"/>
              </w:rPr>
              <w:t xml:space="preserve"> (Writing 4+ Exams)</w:t>
            </w:r>
          </w:p>
        </w:tc>
        <w:tc>
          <w:tcPr>
            <w:tcW w:w="312" w:type="pct"/>
            <w:vAlign w:val="center"/>
          </w:tcPr>
          <w:p w14:paraId="5B8D92A0" w14:textId="58C8EB72" w:rsidR="00B561AD" w:rsidRDefault="00041D40" w:rsidP="0000303C">
            <w:pPr>
              <w:spacing w:before="20" w:after="20"/>
              <w:jc w:val="center"/>
              <w:rPr>
                <w:rFonts w:ascii="Arial" w:hAnsi="Arial" w:cs="Arial"/>
                <w:bCs/>
                <w:color w:val="000000"/>
                <w:sz w:val="16"/>
                <w:szCs w:val="16"/>
              </w:rPr>
            </w:pPr>
            <w:r>
              <w:rPr>
                <w:rFonts w:ascii="Arial" w:hAnsi="Arial" w:cs="Arial"/>
                <w:bCs/>
                <w:color w:val="000000"/>
                <w:sz w:val="16"/>
                <w:szCs w:val="16"/>
              </w:rPr>
              <w:t>39.4</w:t>
            </w:r>
          </w:p>
        </w:tc>
        <w:tc>
          <w:tcPr>
            <w:tcW w:w="312" w:type="pct"/>
            <w:vAlign w:val="center"/>
          </w:tcPr>
          <w:p w14:paraId="613EE53B" w14:textId="25B98137" w:rsidR="00B561AD" w:rsidRDefault="00041D40" w:rsidP="0000303C">
            <w:pPr>
              <w:spacing w:before="20" w:after="20"/>
              <w:jc w:val="center"/>
              <w:rPr>
                <w:rFonts w:ascii="Arial" w:hAnsi="Arial" w:cs="Arial"/>
                <w:bCs/>
                <w:color w:val="000000"/>
                <w:sz w:val="16"/>
                <w:szCs w:val="16"/>
              </w:rPr>
            </w:pPr>
            <w:r>
              <w:rPr>
                <w:rFonts w:ascii="Arial" w:hAnsi="Arial" w:cs="Arial"/>
                <w:bCs/>
                <w:color w:val="000000"/>
                <w:sz w:val="16"/>
                <w:szCs w:val="16"/>
              </w:rPr>
              <w:t>41.1</w:t>
            </w:r>
          </w:p>
        </w:tc>
        <w:tc>
          <w:tcPr>
            <w:tcW w:w="291" w:type="pct"/>
            <w:vAlign w:val="center"/>
          </w:tcPr>
          <w:p w14:paraId="44ECF1DC" w14:textId="7DC6AF20" w:rsidR="00B561AD" w:rsidRDefault="00041D40" w:rsidP="0000303C">
            <w:pPr>
              <w:spacing w:before="20" w:after="20"/>
              <w:jc w:val="center"/>
              <w:rPr>
                <w:rFonts w:ascii="Arial" w:hAnsi="Arial" w:cs="Arial"/>
                <w:bCs/>
                <w:color w:val="000000"/>
                <w:sz w:val="16"/>
                <w:szCs w:val="16"/>
              </w:rPr>
            </w:pPr>
            <w:r>
              <w:rPr>
                <w:rFonts w:ascii="Arial" w:hAnsi="Arial" w:cs="Arial"/>
                <w:bCs/>
                <w:color w:val="000000"/>
                <w:sz w:val="16"/>
                <w:szCs w:val="16"/>
              </w:rPr>
              <w:t>48.0</w:t>
            </w:r>
          </w:p>
        </w:tc>
        <w:tc>
          <w:tcPr>
            <w:tcW w:w="237" w:type="pct"/>
            <w:vAlign w:val="center"/>
          </w:tcPr>
          <w:p w14:paraId="51074E33" w14:textId="376E70AA" w:rsidR="00B561AD" w:rsidRDefault="00041D40" w:rsidP="0000303C">
            <w:pPr>
              <w:spacing w:before="20" w:after="20"/>
              <w:jc w:val="center"/>
              <w:rPr>
                <w:rFonts w:ascii="Arial" w:hAnsi="Arial" w:cs="Arial"/>
                <w:bCs/>
                <w:color w:val="000000"/>
                <w:sz w:val="16"/>
                <w:szCs w:val="16"/>
              </w:rPr>
            </w:pPr>
            <w:r>
              <w:rPr>
                <w:rFonts w:ascii="Arial" w:hAnsi="Arial" w:cs="Arial"/>
                <w:bCs/>
                <w:color w:val="000000"/>
                <w:sz w:val="16"/>
                <w:szCs w:val="16"/>
              </w:rPr>
              <w:t>46.7</w:t>
            </w:r>
          </w:p>
        </w:tc>
        <w:tc>
          <w:tcPr>
            <w:tcW w:w="261" w:type="pct"/>
            <w:vAlign w:val="center"/>
          </w:tcPr>
          <w:p w14:paraId="204FED18" w14:textId="77777777" w:rsidR="00B561AD" w:rsidRDefault="00B561AD" w:rsidP="0000303C">
            <w:pPr>
              <w:spacing w:before="20" w:after="20"/>
              <w:jc w:val="center"/>
              <w:rPr>
                <w:rFonts w:ascii="Arial" w:hAnsi="Arial" w:cs="Arial"/>
                <w:bCs/>
                <w:color w:val="000000"/>
                <w:sz w:val="16"/>
                <w:szCs w:val="16"/>
              </w:rPr>
            </w:pPr>
          </w:p>
        </w:tc>
      </w:tr>
      <w:tr w:rsidR="00130C5C" w14:paraId="17FD9EBE" w14:textId="77777777" w:rsidTr="00DA3974">
        <w:tc>
          <w:tcPr>
            <w:tcW w:w="3587" w:type="pct"/>
          </w:tcPr>
          <w:p w14:paraId="2290C2FA" w14:textId="7E576EC3" w:rsidR="00130C5C" w:rsidRDefault="00913C78" w:rsidP="0000303C">
            <w:pPr>
              <w:spacing w:before="20" w:after="20"/>
              <w:rPr>
                <w:rFonts w:ascii="Arial" w:hAnsi="Arial" w:cs="Arial"/>
                <w:bCs/>
                <w:color w:val="000000"/>
                <w:sz w:val="16"/>
                <w:szCs w:val="16"/>
              </w:rPr>
            </w:pPr>
            <w:r>
              <w:rPr>
                <w:rFonts w:ascii="Arial" w:hAnsi="Arial" w:cs="Arial"/>
                <w:bCs/>
                <w:color w:val="000000"/>
                <w:sz w:val="16"/>
                <w:szCs w:val="16"/>
              </w:rPr>
              <w:t>Diploma Examination Participation Rate (Writing 1+ Exams)</w:t>
            </w:r>
          </w:p>
        </w:tc>
        <w:tc>
          <w:tcPr>
            <w:tcW w:w="312" w:type="pct"/>
            <w:vAlign w:val="center"/>
          </w:tcPr>
          <w:p w14:paraId="2694B24F" w14:textId="579D3794" w:rsidR="00130C5C" w:rsidRDefault="00913C78" w:rsidP="0000303C">
            <w:pPr>
              <w:spacing w:before="20" w:after="20"/>
              <w:jc w:val="center"/>
              <w:rPr>
                <w:rFonts w:ascii="Arial" w:hAnsi="Arial" w:cs="Arial"/>
                <w:bCs/>
                <w:color w:val="000000"/>
                <w:sz w:val="16"/>
                <w:szCs w:val="16"/>
              </w:rPr>
            </w:pPr>
            <w:r>
              <w:rPr>
                <w:rFonts w:ascii="Arial" w:hAnsi="Arial" w:cs="Arial"/>
                <w:bCs/>
                <w:color w:val="000000"/>
                <w:sz w:val="16"/>
                <w:szCs w:val="16"/>
              </w:rPr>
              <w:t>85.6</w:t>
            </w:r>
          </w:p>
        </w:tc>
        <w:tc>
          <w:tcPr>
            <w:tcW w:w="312" w:type="pct"/>
            <w:vAlign w:val="center"/>
          </w:tcPr>
          <w:p w14:paraId="31895119" w14:textId="52506DAE" w:rsidR="00130C5C" w:rsidRDefault="00913C78" w:rsidP="0000303C">
            <w:pPr>
              <w:spacing w:before="20" w:after="20"/>
              <w:jc w:val="center"/>
              <w:rPr>
                <w:rFonts w:ascii="Arial" w:hAnsi="Arial" w:cs="Arial"/>
                <w:bCs/>
                <w:color w:val="000000"/>
                <w:sz w:val="16"/>
                <w:szCs w:val="16"/>
              </w:rPr>
            </w:pPr>
            <w:r>
              <w:rPr>
                <w:rFonts w:ascii="Arial" w:hAnsi="Arial" w:cs="Arial"/>
                <w:bCs/>
                <w:color w:val="000000"/>
                <w:sz w:val="16"/>
                <w:szCs w:val="16"/>
              </w:rPr>
              <w:t>88.2</w:t>
            </w:r>
          </w:p>
        </w:tc>
        <w:tc>
          <w:tcPr>
            <w:tcW w:w="291" w:type="pct"/>
            <w:vAlign w:val="center"/>
          </w:tcPr>
          <w:p w14:paraId="7BF90219" w14:textId="4E3AA7A4" w:rsidR="00130C5C" w:rsidRDefault="00913C78" w:rsidP="0000303C">
            <w:pPr>
              <w:spacing w:before="20" w:after="20"/>
              <w:jc w:val="center"/>
              <w:rPr>
                <w:rFonts w:ascii="Arial" w:hAnsi="Arial" w:cs="Arial"/>
                <w:bCs/>
                <w:color w:val="000000"/>
                <w:sz w:val="16"/>
                <w:szCs w:val="16"/>
              </w:rPr>
            </w:pPr>
            <w:r>
              <w:rPr>
                <w:rFonts w:ascii="Arial" w:hAnsi="Arial" w:cs="Arial"/>
                <w:bCs/>
                <w:color w:val="000000"/>
                <w:sz w:val="16"/>
                <w:szCs w:val="16"/>
              </w:rPr>
              <w:t>90.8</w:t>
            </w:r>
          </w:p>
        </w:tc>
        <w:tc>
          <w:tcPr>
            <w:tcW w:w="237" w:type="pct"/>
            <w:vAlign w:val="center"/>
          </w:tcPr>
          <w:p w14:paraId="1AD26701" w14:textId="414B3F21" w:rsidR="00130C5C" w:rsidRDefault="00913C78" w:rsidP="0000303C">
            <w:pPr>
              <w:spacing w:before="20" w:after="20"/>
              <w:jc w:val="center"/>
              <w:rPr>
                <w:rFonts w:ascii="Arial" w:hAnsi="Arial" w:cs="Arial"/>
                <w:bCs/>
                <w:color w:val="000000"/>
                <w:sz w:val="16"/>
                <w:szCs w:val="16"/>
              </w:rPr>
            </w:pPr>
            <w:r>
              <w:rPr>
                <w:rFonts w:ascii="Arial" w:hAnsi="Arial" w:cs="Arial"/>
                <w:bCs/>
                <w:color w:val="000000"/>
                <w:sz w:val="16"/>
                <w:szCs w:val="16"/>
              </w:rPr>
              <w:t>89.4</w:t>
            </w:r>
          </w:p>
        </w:tc>
        <w:tc>
          <w:tcPr>
            <w:tcW w:w="261" w:type="pct"/>
            <w:vAlign w:val="center"/>
          </w:tcPr>
          <w:p w14:paraId="14C656D3" w14:textId="77777777" w:rsidR="00130C5C" w:rsidRDefault="00130C5C" w:rsidP="0000303C">
            <w:pPr>
              <w:spacing w:before="20" w:after="20"/>
              <w:jc w:val="center"/>
              <w:rPr>
                <w:rFonts w:ascii="Arial" w:hAnsi="Arial" w:cs="Arial"/>
                <w:bCs/>
                <w:color w:val="000000"/>
                <w:sz w:val="16"/>
                <w:szCs w:val="16"/>
              </w:rPr>
            </w:pPr>
          </w:p>
        </w:tc>
      </w:tr>
      <w:tr w:rsidR="0000303C" w14:paraId="43FA946D" w14:textId="77777777" w:rsidTr="00DA3974">
        <w:tc>
          <w:tcPr>
            <w:tcW w:w="3587" w:type="pct"/>
          </w:tcPr>
          <w:p w14:paraId="07F4E081" w14:textId="60BE1269" w:rsidR="0000303C" w:rsidRDefault="00561751" w:rsidP="0000303C">
            <w:pPr>
              <w:spacing w:before="20" w:after="20"/>
              <w:rPr>
                <w:rFonts w:ascii="Arial" w:hAnsi="Arial" w:cs="Arial"/>
                <w:bCs/>
                <w:color w:val="000000"/>
                <w:sz w:val="16"/>
                <w:szCs w:val="16"/>
              </w:rPr>
            </w:pPr>
            <w:r>
              <w:rPr>
                <w:rFonts w:ascii="Arial" w:hAnsi="Arial" w:cs="Arial"/>
                <w:bCs/>
                <w:color w:val="000000"/>
                <w:sz w:val="16"/>
                <w:szCs w:val="16"/>
              </w:rPr>
              <w:t>Citizenship</w:t>
            </w:r>
          </w:p>
        </w:tc>
        <w:tc>
          <w:tcPr>
            <w:tcW w:w="312" w:type="pct"/>
            <w:vAlign w:val="center"/>
          </w:tcPr>
          <w:p w14:paraId="5855693D" w14:textId="5EDF7B80" w:rsidR="0000303C" w:rsidRDefault="00D27376" w:rsidP="0000303C">
            <w:pPr>
              <w:spacing w:before="20" w:after="20"/>
              <w:jc w:val="center"/>
              <w:rPr>
                <w:rFonts w:ascii="Arial" w:hAnsi="Arial" w:cs="Arial"/>
                <w:bCs/>
                <w:color w:val="000000"/>
                <w:sz w:val="16"/>
                <w:szCs w:val="16"/>
              </w:rPr>
            </w:pPr>
            <w:r>
              <w:rPr>
                <w:rFonts w:ascii="Arial" w:hAnsi="Arial" w:cs="Arial"/>
                <w:bCs/>
                <w:color w:val="000000"/>
                <w:sz w:val="16"/>
                <w:szCs w:val="16"/>
              </w:rPr>
              <w:t>77.8</w:t>
            </w:r>
          </w:p>
        </w:tc>
        <w:tc>
          <w:tcPr>
            <w:tcW w:w="312" w:type="pct"/>
            <w:vAlign w:val="center"/>
          </w:tcPr>
          <w:p w14:paraId="5FB321B9" w14:textId="5529DB8B" w:rsidR="0000303C" w:rsidRDefault="00E95EC6" w:rsidP="0000303C">
            <w:pPr>
              <w:spacing w:before="20" w:after="20"/>
              <w:jc w:val="center"/>
              <w:rPr>
                <w:rFonts w:ascii="Arial" w:hAnsi="Arial" w:cs="Arial"/>
                <w:bCs/>
                <w:color w:val="000000"/>
                <w:sz w:val="16"/>
                <w:szCs w:val="16"/>
              </w:rPr>
            </w:pPr>
            <w:r>
              <w:rPr>
                <w:rFonts w:ascii="Arial" w:hAnsi="Arial" w:cs="Arial"/>
                <w:bCs/>
                <w:color w:val="000000"/>
                <w:sz w:val="16"/>
                <w:szCs w:val="16"/>
              </w:rPr>
              <w:t>78.7</w:t>
            </w:r>
          </w:p>
        </w:tc>
        <w:tc>
          <w:tcPr>
            <w:tcW w:w="291" w:type="pct"/>
            <w:vAlign w:val="center"/>
          </w:tcPr>
          <w:p w14:paraId="7621AADE" w14:textId="0172BED8" w:rsidR="0000303C" w:rsidRDefault="00E95EC6" w:rsidP="0000303C">
            <w:pPr>
              <w:spacing w:before="20" w:after="20"/>
              <w:jc w:val="center"/>
              <w:rPr>
                <w:rFonts w:ascii="Arial" w:hAnsi="Arial" w:cs="Arial"/>
                <w:bCs/>
                <w:color w:val="000000"/>
                <w:sz w:val="16"/>
                <w:szCs w:val="16"/>
              </w:rPr>
            </w:pPr>
            <w:r>
              <w:rPr>
                <w:rFonts w:ascii="Arial" w:hAnsi="Arial" w:cs="Arial"/>
                <w:bCs/>
                <w:color w:val="000000"/>
                <w:sz w:val="16"/>
                <w:szCs w:val="16"/>
              </w:rPr>
              <w:t>74.1</w:t>
            </w:r>
          </w:p>
        </w:tc>
        <w:tc>
          <w:tcPr>
            <w:tcW w:w="237" w:type="pct"/>
            <w:vAlign w:val="center"/>
          </w:tcPr>
          <w:p w14:paraId="04A4FFBD" w14:textId="6DC66FAF" w:rsidR="0000303C" w:rsidRDefault="00E95EC6" w:rsidP="0000303C">
            <w:pPr>
              <w:spacing w:before="20" w:after="20"/>
              <w:jc w:val="center"/>
              <w:rPr>
                <w:rFonts w:ascii="Arial" w:hAnsi="Arial" w:cs="Arial"/>
                <w:bCs/>
                <w:color w:val="000000"/>
                <w:sz w:val="16"/>
                <w:szCs w:val="16"/>
              </w:rPr>
            </w:pPr>
            <w:r>
              <w:rPr>
                <w:rFonts w:ascii="Arial" w:hAnsi="Arial" w:cs="Arial"/>
                <w:bCs/>
                <w:color w:val="000000"/>
                <w:sz w:val="16"/>
                <w:szCs w:val="16"/>
              </w:rPr>
              <w:t>81.3</w:t>
            </w:r>
          </w:p>
        </w:tc>
        <w:tc>
          <w:tcPr>
            <w:tcW w:w="261" w:type="pct"/>
            <w:vAlign w:val="center"/>
          </w:tcPr>
          <w:p w14:paraId="48F39727" w14:textId="54481F61" w:rsidR="0000303C" w:rsidRDefault="00E95EC6" w:rsidP="0000303C">
            <w:pPr>
              <w:spacing w:before="20" w:after="20"/>
              <w:jc w:val="center"/>
              <w:rPr>
                <w:rFonts w:ascii="Arial" w:hAnsi="Arial" w:cs="Arial"/>
                <w:bCs/>
                <w:color w:val="000000"/>
                <w:sz w:val="16"/>
                <w:szCs w:val="16"/>
              </w:rPr>
            </w:pPr>
            <w:r>
              <w:rPr>
                <w:rFonts w:ascii="Arial" w:hAnsi="Arial" w:cs="Arial"/>
                <w:bCs/>
                <w:color w:val="000000"/>
                <w:sz w:val="16"/>
                <w:szCs w:val="16"/>
              </w:rPr>
              <w:t>72.7</w:t>
            </w:r>
          </w:p>
        </w:tc>
      </w:tr>
      <w:tr w:rsidR="00FB639E" w14:paraId="5428D882" w14:textId="77777777" w:rsidTr="00B2268A">
        <w:tc>
          <w:tcPr>
            <w:tcW w:w="3587" w:type="pct"/>
          </w:tcPr>
          <w:p w14:paraId="2955FD33" w14:textId="77777777" w:rsidR="00FB639E" w:rsidRDefault="00FB639E" w:rsidP="00B2268A">
            <w:pPr>
              <w:spacing w:before="20" w:after="20"/>
            </w:pPr>
            <w:r>
              <w:rPr>
                <w:rFonts w:ascii="Arial" w:hAnsi="Arial" w:cs="Arial"/>
                <w:bCs/>
                <w:color w:val="000000"/>
                <w:sz w:val="16"/>
                <w:szCs w:val="16"/>
              </w:rPr>
              <w:t>Work Preparation</w:t>
            </w:r>
          </w:p>
        </w:tc>
        <w:tc>
          <w:tcPr>
            <w:tcW w:w="312" w:type="pct"/>
            <w:vAlign w:val="center"/>
          </w:tcPr>
          <w:p w14:paraId="62DF5083" w14:textId="77777777" w:rsidR="00FB639E" w:rsidRDefault="00FB639E" w:rsidP="00B2268A">
            <w:pPr>
              <w:spacing w:before="20" w:after="20"/>
              <w:jc w:val="center"/>
            </w:pPr>
            <w:r>
              <w:rPr>
                <w:rFonts w:ascii="Arial" w:hAnsi="Arial" w:cs="Arial"/>
                <w:bCs/>
                <w:color w:val="000000"/>
                <w:sz w:val="16"/>
                <w:szCs w:val="16"/>
              </w:rPr>
              <w:t>65.9</w:t>
            </w:r>
          </w:p>
        </w:tc>
        <w:tc>
          <w:tcPr>
            <w:tcW w:w="312" w:type="pct"/>
            <w:vAlign w:val="center"/>
          </w:tcPr>
          <w:p w14:paraId="2C209A44" w14:textId="77777777" w:rsidR="00FB639E" w:rsidRDefault="00FB639E" w:rsidP="00B2268A">
            <w:pPr>
              <w:spacing w:before="20" w:after="20"/>
              <w:jc w:val="center"/>
            </w:pPr>
            <w:r>
              <w:rPr>
                <w:rFonts w:ascii="Arial" w:hAnsi="Arial" w:cs="Arial"/>
                <w:bCs/>
                <w:color w:val="000000"/>
                <w:sz w:val="16"/>
                <w:szCs w:val="16"/>
              </w:rPr>
              <w:t>78.9</w:t>
            </w:r>
          </w:p>
        </w:tc>
        <w:tc>
          <w:tcPr>
            <w:tcW w:w="291" w:type="pct"/>
            <w:vAlign w:val="center"/>
          </w:tcPr>
          <w:p w14:paraId="79CAF306" w14:textId="77777777" w:rsidR="00FB639E" w:rsidRDefault="00FB639E" w:rsidP="00B2268A">
            <w:pPr>
              <w:spacing w:before="20" w:after="20"/>
              <w:jc w:val="center"/>
            </w:pPr>
            <w:r>
              <w:rPr>
                <w:rFonts w:ascii="Arial" w:hAnsi="Arial" w:cs="Arial"/>
                <w:bCs/>
                <w:color w:val="000000"/>
                <w:sz w:val="16"/>
                <w:szCs w:val="16"/>
              </w:rPr>
              <w:t>75.5</w:t>
            </w:r>
          </w:p>
        </w:tc>
        <w:tc>
          <w:tcPr>
            <w:tcW w:w="237" w:type="pct"/>
            <w:vAlign w:val="center"/>
          </w:tcPr>
          <w:p w14:paraId="79DA2297" w14:textId="77777777" w:rsidR="00FB639E" w:rsidRDefault="00FB639E" w:rsidP="00B2268A">
            <w:pPr>
              <w:spacing w:before="20" w:after="20"/>
              <w:jc w:val="center"/>
            </w:pPr>
            <w:r>
              <w:rPr>
                <w:rFonts w:ascii="Arial" w:hAnsi="Arial" w:cs="Arial"/>
                <w:bCs/>
                <w:color w:val="000000"/>
                <w:sz w:val="16"/>
                <w:szCs w:val="16"/>
              </w:rPr>
              <w:t>86.8</w:t>
            </w:r>
          </w:p>
        </w:tc>
        <w:tc>
          <w:tcPr>
            <w:tcW w:w="261" w:type="pct"/>
            <w:vAlign w:val="center"/>
          </w:tcPr>
          <w:p w14:paraId="406DECF9" w14:textId="77777777" w:rsidR="00FB639E" w:rsidRDefault="00FB639E" w:rsidP="00B2268A">
            <w:pPr>
              <w:spacing w:before="20" w:after="20"/>
              <w:jc w:val="center"/>
            </w:pPr>
            <w:r>
              <w:rPr>
                <w:rFonts w:ascii="Arial" w:hAnsi="Arial" w:cs="Arial"/>
                <w:bCs/>
                <w:color w:val="000000"/>
                <w:sz w:val="16"/>
                <w:szCs w:val="16"/>
              </w:rPr>
              <w:t>73.6</w:t>
            </w:r>
          </w:p>
        </w:tc>
      </w:tr>
      <w:tr w:rsidR="004811FD" w14:paraId="1D390FBE" w14:textId="77777777" w:rsidTr="00DA3974">
        <w:tc>
          <w:tcPr>
            <w:tcW w:w="3587" w:type="pct"/>
          </w:tcPr>
          <w:p w14:paraId="7A2A8E9F" w14:textId="59A5B5BE" w:rsidR="004811FD" w:rsidRDefault="004811FD" w:rsidP="0000303C">
            <w:pPr>
              <w:spacing w:before="20" w:after="20"/>
              <w:rPr>
                <w:rFonts w:ascii="Arial" w:hAnsi="Arial" w:cs="Arial"/>
                <w:bCs/>
                <w:color w:val="000000"/>
                <w:sz w:val="16"/>
                <w:szCs w:val="16"/>
              </w:rPr>
            </w:pPr>
            <w:r>
              <w:rPr>
                <w:rFonts w:ascii="Arial" w:hAnsi="Arial" w:cs="Arial"/>
                <w:bCs/>
                <w:color w:val="000000"/>
                <w:sz w:val="16"/>
                <w:szCs w:val="16"/>
              </w:rPr>
              <w:t>Lifelong Learning</w:t>
            </w:r>
          </w:p>
        </w:tc>
        <w:tc>
          <w:tcPr>
            <w:tcW w:w="312" w:type="pct"/>
            <w:vAlign w:val="center"/>
          </w:tcPr>
          <w:p w14:paraId="4DAE7295" w14:textId="7F95117E" w:rsidR="004811FD" w:rsidRDefault="004811FD" w:rsidP="0000303C">
            <w:pPr>
              <w:spacing w:before="20" w:after="20"/>
              <w:jc w:val="center"/>
              <w:rPr>
                <w:rFonts w:ascii="Arial" w:hAnsi="Arial" w:cs="Arial"/>
                <w:bCs/>
                <w:color w:val="000000"/>
                <w:sz w:val="16"/>
                <w:szCs w:val="16"/>
              </w:rPr>
            </w:pPr>
            <w:r>
              <w:rPr>
                <w:rFonts w:ascii="Arial" w:hAnsi="Arial" w:cs="Arial"/>
                <w:bCs/>
                <w:color w:val="000000"/>
                <w:sz w:val="16"/>
                <w:szCs w:val="16"/>
              </w:rPr>
              <w:t>81.8</w:t>
            </w:r>
          </w:p>
        </w:tc>
        <w:tc>
          <w:tcPr>
            <w:tcW w:w="312" w:type="pct"/>
            <w:vAlign w:val="center"/>
          </w:tcPr>
          <w:p w14:paraId="386E9712" w14:textId="48774547" w:rsidR="004811FD" w:rsidRDefault="004811FD" w:rsidP="0000303C">
            <w:pPr>
              <w:spacing w:before="20" w:after="20"/>
              <w:jc w:val="center"/>
              <w:rPr>
                <w:rFonts w:ascii="Arial" w:hAnsi="Arial" w:cs="Arial"/>
                <w:bCs/>
                <w:color w:val="000000"/>
                <w:sz w:val="16"/>
                <w:szCs w:val="16"/>
              </w:rPr>
            </w:pPr>
            <w:r>
              <w:rPr>
                <w:rFonts w:ascii="Arial" w:hAnsi="Arial" w:cs="Arial"/>
                <w:bCs/>
                <w:color w:val="000000"/>
                <w:sz w:val="16"/>
                <w:szCs w:val="16"/>
              </w:rPr>
              <w:t>77.8</w:t>
            </w:r>
          </w:p>
        </w:tc>
        <w:tc>
          <w:tcPr>
            <w:tcW w:w="291" w:type="pct"/>
            <w:vAlign w:val="center"/>
          </w:tcPr>
          <w:p w14:paraId="05A65852" w14:textId="359B3E13" w:rsidR="004811FD" w:rsidRDefault="004811FD" w:rsidP="0000303C">
            <w:pPr>
              <w:spacing w:before="20" w:after="20"/>
              <w:jc w:val="center"/>
              <w:rPr>
                <w:rFonts w:ascii="Arial" w:hAnsi="Arial" w:cs="Arial"/>
                <w:bCs/>
                <w:color w:val="000000"/>
                <w:sz w:val="16"/>
                <w:szCs w:val="16"/>
              </w:rPr>
            </w:pPr>
            <w:r>
              <w:rPr>
                <w:rFonts w:ascii="Arial" w:hAnsi="Arial" w:cs="Arial"/>
                <w:bCs/>
                <w:color w:val="000000"/>
                <w:sz w:val="16"/>
                <w:szCs w:val="16"/>
              </w:rPr>
              <w:t>74.9</w:t>
            </w:r>
          </w:p>
        </w:tc>
        <w:tc>
          <w:tcPr>
            <w:tcW w:w="237" w:type="pct"/>
            <w:vAlign w:val="center"/>
          </w:tcPr>
          <w:p w14:paraId="5996FFE7" w14:textId="2E938B13" w:rsidR="004811FD" w:rsidRDefault="004811FD" w:rsidP="0000303C">
            <w:pPr>
              <w:spacing w:before="20" w:after="20"/>
              <w:jc w:val="center"/>
              <w:rPr>
                <w:rFonts w:ascii="Arial" w:hAnsi="Arial" w:cs="Arial"/>
                <w:bCs/>
                <w:color w:val="000000"/>
                <w:sz w:val="16"/>
                <w:szCs w:val="16"/>
              </w:rPr>
            </w:pPr>
            <w:r>
              <w:rPr>
                <w:rFonts w:ascii="Arial" w:hAnsi="Arial" w:cs="Arial"/>
                <w:bCs/>
                <w:color w:val="000000"/>
                <w:sz w:val="16"/>
                <w:szCs w:val="16"/>
              </w:rPr>
              <w:t>79.3</w:t>
            </w:r>
          </w:p>
        </w:tc>
        <w:tc>
          <w:tcPr>
            <w:tcW w:w="261" w:type="pct"/>
            <w:vAlign w:val="center"/>
          </w:tcPr>
          <w:p w14:paraId="10E43104" w14:textId="14967BDF" w:rsidR="004811FD" w:rsidRDefault="004811FD" w:rsidP="0000303C">
            <w:pPr>
              <w:spacing w:before="20" w:after="20"/>
              <w:jc w:val="center"/>
              <w:rPr>
                <w:rFonts w:ascii="Arial" w:hAnsi="Arial" w:cs="Arial"/>
                <w:bCs/>
                <w:color w:val="000000"/>
                <w:sz w:val="16"/>
                <w:szCs w:val="16"/>
              </w:rPr>
            </w:pPr>
            <w:r>
              <w:rPr>
                <w:rFonts w:ascii="Arial" w:hAnsi="Arial" w:cs="Arial"/>
                <w:bCs/>
                <w:color w:val="000000"/>
                <w:sz w:val="16"/>
                <w:szCs w:val="16"/>
              </w:rPr>
              <w:t>78.4</w:t>
            </w:r>
          </w:p>
        </w:tc>
      </w:tr>
      <w:tr w:rsidR="00F94358" w14:paraId="5A3DE695" w14:textId="77777777" w:rsidTr="00DA3974">
        <w:tc>
          <w:tcPr>
            <w:tcW w:w="3587" w:type="pct"/>
          </w:tcPr>
          <w:p w14:paraId="13FF3ED6" w14:textId="459DDF5E" w:rsidR="00F94358" w:rsidRDefault="00F94358" w:rsidP="0000303C">
            <w:pPr>
              <w:spacing w:before="20" w:after="20"/>
              <w:rPr>
                <w:rFonts w:ascii="Arial" w:hAnsi="Arial" w:cs="Arial"/>
                <w:bCs/>
                <w:color w:val="000000"/>
                <w:sz w:val="16"/>
                <w:szCs w:val="16"/>
              </w:rPr>
            </w:pPr>
            <w:r>
              <w:rPr>
                <w:rFonts w:ascii="Arial" w:hAnsi="Arial" w:cs="Arial"/>
                <w:bCs/>
                <w:color w:val="000000"/>
                <w:sz w:val="16"/>
                <w:szCs w:val="16"/>
              </w:rPr>
              <w:t>Program of Studies</w:t>
            </w:r>
          </w:p>
        </w:tc>
        <w:tc>
          <w:tcPr>
            <w:tcW w:w="312" w:type="pct"/>
            <w:vAlign w:val="center"/>
          </w:tcPr>
          <w:p w14:paraId="421A45D3" w14:textId="076143A1" w:rsidR="00F94358" w:rsidRDefault="001317AE" w:rsidP="0000303C">
            <w:pPr>
              <w:spacing w:before="20" w:after="20"/>
              <w:jc w:val="center"/>
              <w:rPr>
                <w:rFonts w:ascii="Arial" w:hAnsi="Arial" w:cs="Arial"/>
                <w:bCs/>
                <w:color w:val="000000"/>
                <w:sz w:val="16"/>
                <w:szCs w:val="16"/>
              </w:rPr>
            </w:pPr>
            <w:r>
              <w:rPr>
                <w:rFonts w:ascii="Arial" w:hAnsi="Arial" w:cs="Arial"/>
                <w:bCs/>
                <w:color w:val="000000"/>
                <w:sz w:val="16"/>
                <w:szCs w:val="16"/>
              </w:rPr>
              <w:t>79.8</w:t>
            </w:r>
          </w:p>
        </w:tc>
        <w:tc>
          <w:tcPr>
            <w:tcW w:w="312" w:type="pct"/>
            <w:vAlign w:val="center"/>
          </w:tcPr>
          <w:p w14:paraId="04F57E55" w14:textId="5DFA10E9" w:rsidR="00F94358" w:rsidRDefault="001317AE" w:rsidP="0000303C">
            <w:pPr>
              <w:spacing w:before="20" w:after="20"/>
              <w:jc w:val="center"/>
              <w:rPr>
                <w:rFonts w:ascii="Arial" w:hAnsi="Arial" w:cs="Arial"/>
                <w:bCs/>
                <w:color w:val="000000"/>
                <w:sz w:val="16"/>
                <w:szCs w:val="16"/>
              </w:rPr>
            </w:pPr>
            <w:r>
              <w:rPr>
                <w:rFonts w:ascii="Arial" w:hAnsi="Arial" w:cs="Arial"/>
                <w:bCs/>
                <w:color w:val="000000"/>
                <w:sz w:val="16"/>
                <w:szCs w:val="16"/>
              </w:rPr>
              <w:t>77.4</w:t>
            </w:r>
          </w:p>
        </w:tc>
        <w:tc>
          <w:tcPr>
            <w:tcW w:w="291" w:type="pct"/>
            <w:vAlign w:val="center"/>
          </w:tcPr>
          <w:p w14:paraId="58FC2BB7" w14:textId="5D878A48" w:rsidR="00F94358" w:rsidRDefault="001317AE" w:rsidP="0000303C">
            <w:pPr>
              <w:spacing w:before="20" w:after="20"/>
              <w:jc w:val="center"/>
              <w:rPr>
                <w:rFonts w:ascii="Arial" w:hAnsi="Arial" w:cs="Arial"/>
                <w:bCs/>
                <w:color w:val="000000"/>
                <w:sz w:val="16"/>
                <w:szCs w:val="16"/>
              </w:rPr>
            </w:pPr>
            <w:r>
              <w:rPr>
                <w:rFonts w:ascii="Arial" w:hAnsi="Arial" w:cs="Arial"/>
                <w:bCs/>
                <w:color w:val="000000"/>
                <w:sz w:val="16"/>
                <w:szCs w:val="16"/>
              </w:rPr>
              <w:t>70.3</w:t>
            </w:r>
          </w:p>
        </w:tc>
        <w:tc>
          <w:tcPr>
            <w:tcW w:w="237" w:type="pct"/>
            <w:vAlign w:val="center"/>
          </w:tcPr>
          <w:p w14:paraId="5D25E518" w14:textId="7CAEEFB8" w:rsidR="00F94358" w:rsidRDefault="001317AE" w:rsidP="0000303C">
            <w:pPr>
              <w:spacing w:before="20" w:after="20"/>
              <w:jc w:val="center"/>
              <w:rPr>
                <w:rFonts w:ascii="Arial" w:hAnsi="Arial" w:cs="Arial"/>
                <w:bCs/>
                <w:color w:val="000000"/>
                <w:sz w:val="16"/>
                <w:szCs w:val="16"/>
              </w:rPr>
            </w:pPr>
            <w:r>
              <w:rPr>
                <w:rFonts w:ascii="Arial" w:hAnsi="Arial" w:cs="Arial"/>
                <w:bCs/>
                <w:color w:val="000000"/>
                <w:sz w:val="16"/>
                <w:szCs w:val="16"/>
              </w:rPr>
              <w:t>76.6</w:t>
            </w:r>
          </w:p>
        </w:tc>
        <w:tc>
          <w:tcPr>
            <w:tcW w:w="261" w:type="pct"/>
            <w:vAlign w:val="center"/>
          </w:tcPr>
          <w:p w14:paraId="11D2ACDA" w14:textId="02B23A8B" w:rsidR="00F94358" w:rsidRDefault="001317AE" w:rsidP="0000303C">
            <w:pPr>
              <w:spacing w:before="20" w:after="20"/>
              <w:jc w:val="center"/>
              <w:rPr>
                <w:rFonts w:ascii="Arial" w:hAnsi="Arial" w:cs="Arial"/>
                <w:bCs/>
                <w:color w:val="000000"/>
                <w:sz w:val="16"/>
                <w:szCs w:val="16"/>
              </w:rPr>
            </w:pPr>
            <w:r>
              <w:rPr>
                <w:rFonts w:ascii="Arial" w:hAnsi="Arial" w:cs="Arial"/>
                <w:bCs/>
                <w:color w:val="000000"/>
                <w:sz w:val="16"/>
                <w:szCs w:val="16"/>
              </w:rPr>
              <w:t>75.6</w:t>
            </w:r>
          </w:p>
        </w:tc>
      </w:tr>
      <w:tr w:rsidR="006B1C19" w14:paraId="75F08C92" w14:textId="77777777" w:rsidTr="00B2268A">
        <w:tc>
          <w:tcPr>
            <w:tcW w:w="3587" w:type="pct"/>
          </w:tcPr>
          <w:p w14:paraId="231B7021" w14:textId="77777777" w:rsidR="006B1C19" w:rsidRDefault="006B1C19" w:rsidP="00B2268A">
            <w:pPr>
              <w:spacing w:before="20" w:after="20"/>
            </w:pPr>
            <w:r>
              <w:rPr>
                <w:rFonts w:ascii="Arial" w:hAnsi="Arial" w:cs="Arial"/>
                <w:bCs/>
                <w:color w:val="000000"/>
                <w:sz w:val="16"/>
                <w:szCs w:val="16"/>
              </w:rPr>
              <w:t>Parental Involvement</w:t>
            </w:r>
          </w:p>
        </w:tc>
        <w:tc>
          <w:tcPr>
            <w:tcW w:w="312" w:type="pct"/>
            <w:vAlign w:val="center"/>
          </w:tcPr>
          <w:p w14:paraId="6EA95623" w14:textId="77777777" w:rsidR="006B1C19" w:rsidRDefault="006B1C19" w:rsidP="00B2268A">
            <w:pPr>
              <w:spacing w:before="20" w:after="20"/>
              <w:jc w:val="center"/>
            </w:pPr>
            <w:r>
              <w:rPr>
                <w:rFonts w:ascii="Arial" w:hAnsi="Arial" w:cs="Arial"/>
                <w:bCs/>
                <w:color w:val="000000"/>
                <w:sz w:val="16"/>
                <w:szCs w:val="16"/>
              </w:rPr>
              <w:t>66.2</w:t>
            </w:r>
          </w:p>
        </w:tc>
        <w:tc>
          <w:tcPr>
            <w:tcW w:w="312" w:type="pct"/>
            <w:vAlign w:val="center"/>
          </w:tcPr>
          <w:p w14:paraId="715A66BC" w14:textId="77777777" w:rsidR="006B1C19" w:rsidRDefault="006B1C19" w:rsidP="00B2268A">
            <w:pPr>
              <w:spacing w:before="20" w:after="20"/>
              <w:jc w:val="center"/>
            </w:pPr>
            <w:r>
              <w:rPr>
                <w:rFonts w:ascii="Arial" w:hAnsi="Arial" w:cs="Arial"/>
                <w:bCs/>
                <w:color w:val="000000"/>
                <w:sz w:val="16"/>
                <w:szCs w:val="16"/>
              </w:rPr>
              <w:t>80.0</w:t>
            </w:r>
          </w:p>
        </w:tc>
        <w:tc>
          <w:tcPr>
            <w:tcW w:w="291" w:type="pct"/>
            <w:vAlign w:val="center"/>
          </w:tcPr>
          <w:p w14:paraId="34243B66" w14:textId="77777777" w:rsidR="006B1C19" w:rsidRDefault="006B1C19" w:rsidP="00B2268A">
            <w:pPr>
              <w:spacing w:before="20" w:after="20"/>
              <w:jc w:val="center"/>
            </w:pPr>
            <w:r>
              <w:rPr>
                <w:rFonts w:ascii="Arial" w:hAnsi="Arial" w:cs="Arial"/>
                <w:bCs/>
                <w:color w:val="000000"/>
                <w:sz w:val="16"/>
                <w:szCs w:val="16"/>
              </w:rPr>
              <w:t>67.4</w:t>
            </w:r>
          </w:p>
        </w:tc>
        <w:tc>
          <w:tcPr>
            <w:tcW w:w="237" w:type="pct"/>
            <w:vAlign w:val="center"/>
          </w:tcPr>
          <w:p w14:paraId="6D0790B1" w14:textId="77777777" w:rsidR="006B1C19" w:rsidRDefault="006B1C19" w:rsidP="00B2268A">
            <w:pPr>
              <w:spacing w:before="20" w:after="20"/>
              <w:jc w:val="center"/>
            </w:pPr>
            <w:r>
              <w:rPr>
                <w:rFonts w:ascii="Arial" w:hAnsi="Arial" w:cs="Arial"/>
                <w:bCs/>
                <w:color w:val="000000"/>
                <w:sz w:val="16"/>
                <w:szCs w:val="16"/>
              </w:rPr>
              <w:t>78.4</w:t>
            </w:r>
          </w:p>
        </w:tc>
        <w:tc>
          <w:tcPr>
            <w:tcW w:w="261" w:type="pct"/>
            <w:vAlign w:val="center"/>
          </w:tcPr>
          <w:p w14:paraId="5646D1EE" w14:textId="77777777" w:rsidR="006B1C19" w:rsidRDefault="006B1C19" w:rsidP="00B2268A">
            <w:pPr>
              <w:spacing w:before="20" w:after="20"/>
              <w:jc w:val="center"/>
            </w:pPr>
            <w:r>
              <w:rPr>
                <w:rFonts w:ascii="Arial" w:hAnsi="Arial" w:cs="Arial"/>
                <w:bCs/>
                <w:color w:val="000000"/>
                <w:sz w:val="16"/>
                <w:szCs w:val="16"/>
              </w:rPr>
              <w:t>78.3</w:t>
            </w:r>
          </w:p>
        </w:tc>
      </w:tr>
      <w:tr w:rsidR="006B1C19" w14:paraId="613BF586" w14:textId="77777777" w:rsidTr="00DA3974">
        <w:tc>
          <w:tcPr>
            <w:tcW w:w="3587" w:type="pct"/>
          </w:tcPr>
          <w:p w14:paraId="6BDC76BD" w14:textId="559D5847" w:rsidR="006B1C19" w:rsidRDefault="00185695" w:rsidP="0000303C">
            <w:pPr>
              <w:spacing w:before="20" w:after="20"/>
              <w:rPr>
                <w:rFonts w:ascii="Arial" w:hAnsi="Arial" w:cs="Arial"/>
                <w:bCs/>
                <w:color w:val="000000"/>
                <w:sz w:val="16"/>
                <w:szCs w:val="16"/>
              </w:rPr>
            </w:pPr>
            <w:r>
              <w:rPr>
                <w:rFonts w:ascii="Arial" w:hAnsi="Arial" w:cs="Arial"/>
                <w:bCs/>
                <w:color w:val="000000"/>
                <w:sz w:val="16"/>
                <w:szCs w:val="16"/>
              </w:rPr>
              <w:t>Education Quality</w:t>
            </w:r>
          </w:p>
        </w:tc>
        <w:tc>
          <w:tcPr>
            <w:tcW w:w="312" w:type="pct"/>
            <w:vAlign w:val="center"/>
          </w:tcPr>
          <w:p w14:paraId="03C423E7" w14:textId="40AE21A5" w:rsidR="006B1C19" w:rsidRDefault="00185695" w:rsidP="0000303C">
            <w:pPr>
              <w:spacing w:before="20" w:after="20"/>
              <w:jc w:val="center"/>
              <w:rPr>
                <w:rFonts w:ascii="Arial" w:hAnsi="Arial" w:cs="Arial"/>
                <w:bCs/>
                <w:color w:val="000000"/>
                <w:sz w:val="16"/>
                <w:szCs w:val="16"/>
              </w:rPr>
            </w:pPr>
            <w:r>
              <w:rPr>
                <w:rFonts w:ascii="Arial" w:hAnsi="Arial" w:cs="Arial"/>
                <w:bCs/>
                <w:color w:val="000000"/>
                <w:sz w:val="16"/>
                <w:szCs w:val="16"/>
              </w:rPr>
              <w:t>83.0</w:t>
            </w:r>
          </w:p>
        </w:tc>
        <w:tc>
          <w:tcPr>
            <w:tcW w:w="312" w:type="pct"/>
            <w:vAlign w:val="center"/>
          </w:tcPr>
          <w:p w14:paraId="16A2167C" w14:textId="08C468F3" w:rsidR="006B1C19" w:rsidRDefault="00185695" w:rsidP="0000303C">
            <w:pPr>
              <w:spacing w:before="20" w:after="20"/>
              <w:jc w:val="center"/>
              <w:rPr>
                <w:rFonts w:ascii="Arial" w:hAnsi="Arial" w:cs="Arial"/>
                <w:bCs/>
                <w:color w:val="000000"/>
                <w:sz w:val="16"/>
                <w:szCs w:val="16"/>
              </w:rPr>
            </w:pPr>
            <w:r>
              <w:rPr>
                <w:rFonts w:ascii="Arial" w:hAnsi="Arial" w:cs="Arial"/>
                <w:bCs/>
                <w:color w:val="000000"/>
                <w:sz w:val="16"/>
                <w:szCs w:val="16"/>
              </w:rPr>
              <w:t>85.6</w:t>
            </w:r>
          </w:p>
        </w:tc>
        <w:tc>
          <w:tcPr>
            <w:tcW w:w="291" w:type="pct"/>
            <w:vAlign w:val="center"/>
          </w:tcPr>
          <w:p w14:paraId="6345440C" w14:textId="0EEE81F5" w:rsidR="006B1C19" w:rsidRDefault="00185695" w:rsidP="0000303C">
            <w:pPr>
              <w:spacing w:before="20" w:after="20"/>
              <w:jc w:val="center"/>
              <w:rPr>
                <w:rFonts w:ascii="Arial" w:hAnsi="Arial" w:cs="Arial"/>
                <w:bCs/>
                <w:color w:val="000000"/>
                <w:sz w:val="16"/>
                <w:szCs w:val="16"/>
              </w:rPr>
            </w:pPr>
            <w:r>
              <w:rPr>
                <w:rFonts w:ascii="Arial" w:hAnsi="Arial" w:cs="Arial"/>
                <w:bCs/>
                <w:color w:val="000000"/>
                <w:sz w:val="16"/>
                <w:szCs w:val="16"/>
              </w:rPr>
              <w:t>82.8</w:t>
            </w:r>
          </w:p>
        </w:tc>
        <w:tc>
          <w:tcPr>
            <w:tcW w:w="237" w:type="pct"/>
            <w:vAlign w:val="center"/>
          </w:tcPr>
          <w:p w14:paraId="7350789E" w14:textId="6EBC42C5" w:rsidR="006B1C19" w:rsidRDefault="00185695" w:rsidP="0000303C">
            <w:pPr>
              <w:spacing w:before="20" w:after="20"/>
              <w:jc w:val="center"/>
              <w:rPr>
                <w:rFonts w:ascii="Arial" w:hAnsi="Arial" w:cs="Arial"/>
                <w:bCs/>
                <w:color w:val="000000"/>
                <w:sz w:val="16"/>
                <w:szCs w:val="16"/>
              </w:rPr>
            </w:pPr>
            <w:r>
              <w:rPr>
                <w:rFonts w:ascii="Arial" w:hAnsi="Arial" w:cs="Arial"/>
                <w:bCs/>
                <w:color w:val="000000"/>
                <w:sz w:val="16"/>
                <w:szCs w:val="16"/>
              </w:rPr>
              <w:t>86.0</w:t>
            </w:r>
          </w:p>
        </w:tc>
        <w:tc>
          <w:tcPr>
            <w:tcW w:w="261" w:type="pct"/>
            <w:vAlign w:val="center"/>
          </w:tcPr>
          <w:p w14:paraId="713033B1" w14:textId="14148F8C" w:rsidR="006B1C19" w:rsidRDefault="00185695" w:rsidP="0000303C">
            <w:pPr>
              <w:spacing w:before="20" w:after="20"/>
              <w:jc w:val="center"/>
              <w:rPr>
                <w:rFonts w:ascii="Arial" w:hAnsi="Arial" w:cs="Arial"/>
                <w:bCs/>
                <w:color w:val="000000"/>
                <w:sz w:val="16"/>
                <w:szCs w:val="16"/>
              </w:rPr>
            </w:pPr>
            <w:r>
              <w:rPr>
                <w:rFonts w:ascii="Arial" w:hAnsi="Arial" w:cs="Arial"/>
                <w:bCs/>
                <w:color w:val="000000"/>
                <w:sz w:val="16"/>
                <w:szCs w:val="16"/>
              </w:rPr>
              <w:t>83.7</w:t>
            </w:r>
          </w:p>
        </w:tc>
      </w:tr>
      <w:tr w:rsidR="0000303C" w14:paraId="207E51DC" w14:textId="77777777" w:rsidTr="00DA3974">
        <w:tc>
          <w:tcPr>
            <w:tcW w:w="3587" w:type="pct"/>
          </w:tcPr>
          <w:p w14:paraId="65FD9711" w14:textId="52BDA4D0" w:rsidR="0000303C" w:rsidRDefault="009351D3" w:rsidP="0000303C">
            <w:pPr>
              <w:spacing w:before="20" w:after="20"/>
            </w:pPr>
            <w:r>
              <w:rPr>
                <w:rFonts w:ascii="Arial" w:hAnsi="Arial" w:cs="Arial"/>
                <w:bCs/>
                <w:color w:val="000000"/>
                <w:sz w:val="16"/>
                <w:szCs w:val="16"/>
              </w:rPr>
              <w:t>Safe and Caring</w:t>
            </w:r>
          </w:p>
        </w:tc>
        <w:tc>
          <w:tcPr>
            <w:tcW w:w="312" w:type="pct"/>
            <w:vAlign w:val="center"/>
          </w:tcPr>
          <w:p w14:paraId="4C994955" w14:textId="7F8D4783" w:rsidR="0000303C" w:rsidRDefault="00F61902" w:rsidP="0000303C">
            <w:pPr>
              <w:spacing w:before="20" w:after="20"/>
              <w:jc w:val="center"/>
            </w:pPr>
            <w:r>
              <w:rPr>
                <w:rFonts w:ascii="Arial" w:hAnsi="Arial" w:cs="Arial"/>
                <w:bCs/>
                <w:color w:val="000000"/>
                <w:sz w:val="16"/>
                <w:szCs w:val="16"/>
              </w:rPr>
              <w:t>88.9</w:t>
            </w:r>
          </w:p>
        </w:tc>
        <w:tc>
          <w:tcPr>
            <w:tcW w:w="312" w:type="pct"/>
            <w:vAlign w:val="center"/>
          </w:tcPr>
          <w:p w14:paraId="2F9F19C5" w14:textId="249B4A41" w:rsidR="0000303C" w:rsidRDefault="00F61902" w:rsidP="0000303C">
            <w:pPr>
              <w:spacing w:before="20" w:after="20"/>
              <w:jc w:val="center"/>
            </w:pPr>
            <w:r>
              <w:rPr>
                <w:rFonts w:ascii="Arial" w:hAnsi="Arial" w:cs="Arial"/>
                <w:bCs/>
                <w:color w:val="000000"/>
                <w:sz w:val="16"/>
                <w:szCs w:val="16"/>
              </w:rPr>
              <w:t>87.5</w:t>
            </w:r>
          </w:p>
        </w:tc>
        <w:tc>
          <w:tcPr>
            <w:tcW w:w="291" w:type="pct"/>
            <w:vAlign w:val="center"/>
          </w:tcPr>
          <w:p w14:paraId="05AC76E2" w14:textId="072BBBDF" w:rsidR="0000303C" w:rsidRDefault="00F61902" w:rsidP="0000303C">
            <w:pPr>
              <w:spacing w:before="20" w:after="20"/>
              <w:jc w:val="center"/>
            </w:pPr>
            <w:r>
              <w:rPr>
                <w:rFonts w:ascii="Arial" w:hAnsi="Arial" w:cs="Arial"/>
                <w:bCs/>
                <w:color w:val="000000"/>
                <w:sz w:val="16"/>
                <w:szCs w:val="16"/>
              </w:rPr>
              <w:t>83.7</w:t>
            </w:r>
          </w:p>
        </w:tc>
        <w:tc>
          <w:tcPr>
            <w:tcW w:w="237" w:type="pct"/>
            <w:vAlign w:val="center"/>
          </w:tcPr>
          <w:p w14:paraId="4459672F" w14:textId="33971F30" w:rsidR="0000303C" w:rsidRDefault="00F61902" w:rsidP="0000303C">
            <w:pPr>
              <w:spacing w:before="20" w:after="20"/>
              <w:jc w:val="center"/>
            </w:pPr>
            <w:r>
              <w:rPr>
                <w:rFonts w:ascii="Arial" w:hAnsi="Arial" w:cs="Arial"/>
                <w:bCs/>
                <w:color w:val="000000"/>
                <w:sz w:val="16"/>
                <w:szCs w:val="16"/>
              </w:rPr>
              <w:t>87.7</w:t>
            </w:r>
          </w:p>
        </w:tc>
        <w:tc>
          <w:tcPr>
            <w:tcW w:w="261" w:type="pct"/>
            <w:vAlign w:val="center"/>
          </w:tcPr>
          <w:p w14:paraId="34D860EC" w14:textId="03AE4A1B" w:rsidR="0000303C" w:rsidRDefault="00F61902" w:rsidP="0000303C">
            <w:pPr>
              <w:spacing w:before="20" w:after="20"/>
              <w:jc w:val="center"/>
            </w:pPr>
            <w:r>
              <w:rPr>
                <w:rFonts w:ascii="Arial" w:hAnsi="Arial" w:cs="Arial"/>
                <w:bCs/>
                <w:color w:val="000000"/>
                <w:sz w:val="16"/>
                <w:szCs w:val="16"/>
              </w:rPr>
              <w:t>82.8</w:t>
            </w:r>
          </w:p>
        </w:tc>
      </w:tr>
      <w:tr w:rsidR="0000303C" w14:paraId="756F7FC6" w14:textId="77777777" w:rsidTr="00DA3974">
        <w:tc>
          <w:tcPr>
            <w:tcW w:w="3587" w:type="pct"/>
          </w:tcPr>
          <w:p w14:paraId="64776200" w14:textId="2AFEBFC0" w:rsidR="0000303C" w:rsidRDefault="009351D3" w:rsidP="0000303C">
            <w:pPr>
              <w:spacing w:before="20" w:after="20"/>
            </w:pPr>
            <w:r>
              <w:rPr>
                <w:rFonts w:ascii="Arial" w:hAnsi="Arial" w:cs="Arial"/>
                <w:bCs/>
                <w:color w:val="000000"/>
                <w:sz w:val="16"/>
                <w:szCs w:val="16"/>
              </w:rPr>
              <w:t>School Improvement</w:t>
            </w:r>
          </w:p>
        </w:tc>
        <w:tc>
          <w:tcPr>
            <w:tcW w:w="312" w:type="pct"/>
            <w:vAlign w:val="center"/>
          </w:tcPr>
          <w:p w14:paraId="52F77A6F" w14:textId="2DBC94F4" w:rsidR="0000303C" w:rsidRDefault="00DD3FCD" w:rsidP="0000303C">
            <w:pPr>
              <w:spacing w:before="20" w:after="20"/>
              <w:jc w:val="center"/>
            </w:pPr>
            <w:r>
              <w:rPr>
                <w:rFonts w:ascii="Arial" w:hAnsi="Arial" w:cs="Arial"/>
                <w:bCs/>
                <w:color w:val="000000"/>
                <w:sz w:val="16"/>
                <w:szCs w:val="16"/>
              </w:rPr>
              <w:t>70.3</w:t>
            </w:r>
          </w:p>
        </w:tc>
        <w:tc>
          <w:tcPr>
            <w:tcW w:w="312" w:type="pct"/>
            <w:vAlign w:val="center"/>
          </w:tcPr>
          <w:p w14:paraId="7B20C565" w14:textId="180558AA" w:rsidR="0000303C" w:rsidRDefault="00DD3FCD" w:rsidP="0000303C">
            <w:pPr>
              <w:spacing w:before="20" w:after="20"/>
              <w:jc w:val="center"/>
            </w:pPr>
            <w:r>
              <w:rPr>
                <w:rFonts w:ascii="Arial" w:hAnsi="Arial" w:cs="Arial"/>
                <w:bCs/>
                <w:color w:val="000000"/>
                <w:sz w:val="16"/>
                <w:szCs w:val="16"/>
              </w:rPr>
              <w:t>75.1</w:t>
            </w:r>
          </w:p>
        </w:tc>
        <w:tc>
          <w:tcPr>
            <w:tcW w:w="291" w:type="pct"/>
            <w:vAlign w:val="center"/>
          </w:tcPr>
          <w:p w14:paraId="3341A210" w14:textId="050736E7" w:rsidR="0000303C" w:rsidRDefault="00DD3FCD" w:rsidP="0000303C">
            <w:pPr>
              <w:spacing w:before="20" w:after="20"/>
              <w:jc w:val="center"/>
            </w:pPr>
            <w:r>
              <w:rPr>
                <w:rFonts w:ascii="Arial" w:hAnsi="Arial" w:cs="Arial"/>
                <w:bCs/>
                <w:color w:val="000000"/>
                <w:sz w:val="16"/>
                <w:szCs w:val="16"/>
              </w:rPr>
              <w:t>61.8</w:t>
            </w:r>
          </w:p>
        </w:tc>
        <w:tc>
          <w:tcPr>
            <w:tcW w:w="237" w:type="pct"/>
            <w:vAlign w:val="center"/>
          </w:tcPr>
          <w:p w14:paraId="77F308B7" w14:textId="0C5986D7" w:rsidR="0000303C" w:rsidRDefault="00DD3FCD" w:rsidP="0000303C">
            <w:pPr>
              <w:spacing w:before="20" w:after="20"/>
              <w:jc w:val="center"/>
            </w:pPr>
            <w:r>
              <w:rPr>
                <w:rFonts w:ascii="Arial" w:hAnsi="Arial" w:cs="Arial"/>
                <w:bCs/>
                <w:color w:val="000000"/>
                <w:sz w:val="16"/>
                <w:szCs w:val="16"/>
              </w:rPr>
              <w:t>81.0</w:t>
            </w:r>
          </w:p>
        </w:tc>
        <w:tc>
          <w:tcPr>
            <w:tcW w:w="261" w:type="pct"/>
            <w:vAlign w:val="center"/>
          </w:tcPr>
          <w:p w14:paraId="41A24A91" w14:textId="074E916B" w:rsidR="0000303C" w:rsidRDefault="00DD3FCD" w:rsidP="0000303C">
            <w:pPr>
              <w:spacing w:before="20" w:after="20"/>
              <w:jc w:val="center"/>
            </w:pPr>
            <w:r>
              <w:rPr>
                <w:rFonts w:ascii="Arial" w:hAnsi="Arial" w:cs="Arial"/>
                <w:bCs/>
                <w:color w:val="000000"/>
                <w:sz w:val="16"/>
                <w:szCs w:val="16"/>
              </w:rPr>
              <w:t>65.0</w:t>
            </w:r>
          </w:p>
        </w:tc>
      </w:tr>
    </w:tbl>
    <w:p w14:paraId="5185C1F2" w14:textId="77777777" w:rsidR="00C560A0" w:rsidRPr="009B7508" w:rsidRDefault="00C560A0" w:rsidP="00C560A0">
      <w:pPr>
        <w:rPr>
          <w:rFonts w:ascii="Arial" w:hAnsi="Arial" w:cs="Arial"/>
          <w:sz w:val="16"/>
          <w:szCs w:val="16"/>
          <w:lang w:val="en-CA"/>
        </w:rPr>
      </w:pPr>
    </w:p>
    <w:p w14:paraId="35B7CBD2" w14:textId="77777777" w:rsidR="00836E9D" w:rsidRDefault="00836E9D">
      <w:pPr>
        <w:rPr>
          <w:rFonts w:ascii="Arial" w:hAnsi="Arial" w:cs="Arial"/>
          <w:sz w:val="16"/>
          <w:szCs w:val="16"/>
        </w:rPr>
      </w:pPr>
    </w:p>
    <w:p w14:paraId="3F29EA3F" w14:textId="4E3165E0" w:rsidR="002140DA" w:rsidRPr="005B5260" w:rsidRDefault="00C43DE0" w:rsidP="002140DA">
      <w:pPr>
        <w:rPr>
          <w:rFonts w:ascii="Arial" w:hAnsi="Arial" w:cs="Arial"/>
          <w:sz w:val="16"/>
          <w:szCs w:val="16"/>
        </w:rPr>
      </w:pPr>
      <w:r>
        <w:rPr>
          <w:rFonts w:ascii="Arial" w:hAnsi="Arial" w:cs="Arial"/>
          <w:sz w:val="16"/>
          <w:szCs w:val="16"/>
        </w:rPr>
        <w:t>*Data was collected from the school reports</w:t>
      </w:r>
      <w:r w:rsidR="00E71946">
        <w:rPr>
          <w:rFonts w:ascii="Arial" w:hAnsi="Arial" w:cs="Arial"/>
          <w:sz w:val="16"/>
          <w:szCs w:val="16"/>
        </w:rPr>
        <w:t xml:space="preserve"> f</w:t>
      </w:r>
      <w:r w:rsidR="005713BA">
        <w:rPr>
          <w:rFonts w:ascii="Arial" w:hAnsi="Arial" w:cs="Arial"/>
          <w:sz w:val="16"/>
          <w:szCs w:val="16"/>
        </w:rPr>
        <w:t>or</w:t>
      </w:r>
      <w:r w:rsidR="00E71946">
        <w:rPr>
          <w:rFonts w:ascii="Arial" w:hAnsi="Arial" w:cs="Arial"/>
          <w:sz w:val="16"/>
          <w:szCs w:val="16"/>
        </w:rPr>
        <w:t xml:space="preserve"> the 2019/20 semester 1 diploma exams</w:t>
      </w:r>
    </w:p>
    <w:p w14:paraId="578ECE5B" w14:textId="77777777" w:rsidR="00E0297F" w:rsidRDefault="00E0297F" w:rsidP="00E0297F">
      <w:pPr>
        <w:pStyle w:val="FootnoteText1"/>
        <w:jc w:val="center"/>
        <w:rPr>
          <w:b/>
          <w:i/>
          <w:color w:val="000000"/>
          <w:sz w:val="18"/>
          <w:szCs w:val="16"/>
        </w:rPr>
      </w:pPr>
    </w:p>
    <w:p w14:paraId="70205CEB" w14:textId="77777777" w:rsidR="00E0297F" w:rsidRPr="00E0297F" w:rsidRDefault="00E0297F" w:rsidP="00CA2656">
      <w:pPr>
        <w:pStyle w:val="FootnoteText1"/>
        <w:rPr>
          <w:sz w:val="24"/>
          <w:szCs w:val="24"/>
        </w:rPr>
      </w:pPr>
    </w:p>
    <w:sectPr w:rsidR="00E0297F" w:rsidRPr="00E0297F" w:rsidSect="00E05AA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2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0B400" w14:textId="77777777" w:rsidR="005A018C" w:rsidRDefault="005A018C">
      <w:r>
        <w:separator/>
      </w:r>
    </w:p>
    <w:p w14:paraId="59165B23" w14:textId="77777777" w:rsidR="005A018C" w:rsidRDefault="005A018C"/>
  </w:endnote>
  <w:endnote w:type="continuationSeparator" w:id="0">
    <w:p w14:paraId="77E790EE" w14:textId="77777777" w:rsidR="005A018C" w:rsidRDefault="005A018C">
      <w:r>
        <w:continuationSeparator/>
      </w:r>
    </w:p>
    <w:p w14:paraId="09AFE816" w14:textId="77777777" w:rsidR="005A018C" w:rsidRDefault="005A0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8F6DC" w14:textId="3194BD26" w:rsidR="00CF57CC" w:rsidRPr="00457567" w:rsidRDefault="00CF57CC" w:rsidP="00457567">
    <w:pPr>
      <w:pStyle w:val="Footer"/>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FFBDB" w14:textId="77777777" w:rsidR="00CF57CC" w:rsidRDefault="00CF57CC">
    <w:pPr>
      <w:pStyle w:val="Footer"/>
    </w:pPr>
  </w:p>
  <w:p w14:paraId="558DE1BD" w14:textId="77777777" w:rsidR="00CF57CC" w:rsidRDefault="00CF57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0DE3E" w14:textId="77777777" w:rsidR="00CF57CC" w:rsidRPr="00457567" w:rsidRDefault="00CF57CC" w:rsidP="00457567">
    <w:pPr>
      <w:pStyle w:val="Footer"/>
      <w:jc w:val="right"/>
      <w:rPr>
        <w:rFonts w:ascii="Arial" w:hAnsi="Arial" w:cs="Arial"/>
        <w:sz w:val="16"/>
        <w:szCs w:val="16"/>
      </w:rPr>
    </w:pPr>
    <w:r w:rsidRPr="00457567">
      <w:rPr>
        <w:rStyle w:val="PageNumber"/>
        <w:rFonts w:ascii="Arial" w:hAnsi="Arial" w:cs="Arial"/>
        <w:sz w:val="16"/>
        <w:szCs w:val="16"/>
      </w:rPr>
      <w:t xml:space="preserve">Page </w:t>
    </w:r>
    <w:r w:rsidRPr="00457567">
      <w:rPr>
        <w:rStyle w:val="PageNumber"/>
        <w:rFonts w:ascii="Arial" w:hAnsi="Arial" w:cs="Arial"/>
        <w:sz w:val="16"/>
        <w:szCs w:val="16"/>
      </w:rPr>
      <w:fldChar w:fldCharType="begin"/>
    </w:r>
    <w:r w:rsidRPr="00457567">
      <w:rPr>
        <w:rStyle w:val="PageNumber"/>
        <w:rFonts w:ascii="Arial" w:hAnsi="Arial" w:cs="Arial"/>
        <w:sz w:val="16"/>
        <w:szCs w:val="16"/>
      </w:rPr>
      <w:instrText xml:space="preserve"> PAGE </w:instrText>
    </w:r>
    <w:r w:rsidRPr="00457567">
      <w:rPr>
        <w:rStyle w:val="PageNumber"/>
        <w:rFonts w:ascii="Arial" w:hAnsi="Arial" w:cs="Arial"/>
        <w:sz w:val="16"/>
        <w:szCs w:val="16"/>
      </w:rPr>
      <w:fldChar w:fldCharType="separate"/>
    </w:r>
    <w:r>
      <w:rPr>
        <w:rStyle w:val="PageNumber"/>
        <w:rFonts w:ascii="Arial" w:hAnsi="Arial" w:cs="Arial"/>
        <w:noProof/>
        <w:sz w:val="16"/>
        <w:szCs w:val="16"/>
      </w:rPr>
      <w:t>21</w:t>
    </w:r>
    <w:r w:rsidRPr="00457567">
      <w:rPr>
        <w:rStyle w:val="PageNumber"/>
        <w:rFonts w:ascii="Arial" w:hAnsi="Arial" w:cs="Arial"/>
        <w:sz w:val="16"/>
        <w:szCs w:val="16"/>
      </w:rPr>
      <w:fldChar w:fldCharType="end"/>
    </w:r>
  </w:p>
  <w:p w14:paraId="61DAE376" w14:textId="77777777" w:rsidR="00CF57CC" w:rsidRDefault="00CF57C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8C43C" w14:textId="77777777" w:rsidR="00CF57CC" w:rsidRDefault="00CF5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CBE80" w14:textId="77777777" w:rsidR="005A018C" w:rsidRDefault="005A018C">
      <w:r>
        <w:separator/>
      </w:r>
    </w:p>
    <w:p w14:paraId="29E52920" w14:textId="77777777" w:rsidR="005A018C" w:rsidRDefault="005A018C"/>
  </w:footnote>
  <w:footnote w:type="continuationSeparator" w:id="0">
    <w:p w14:paraId="380FE1BC" w14:textId="77777777" w:rsidR="005A018C" w:rsidRDefault="005A018C">
      <w:r>
        <w:continuationSeparator/>
      </w:r>
    </w:p>
    <w:p w14:paraId="5453B44D" w14:textId="77777777" w:rsidR="005A018C" w:rsidRDefault="005A01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CED4A" w14:textId="20D861D0" w:rsidR="00CF57CC" w:rsidRDefault="00CF57CC" w:rsidP="007C33A0">
    <w:pPr>
      <w:ind w:left="-567" w:right="-6095"/>
      <w:rPr>
        <w:b/>
        <w:color w:val="029676" w:themeColor="accent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33A0">
      <w:rPr>
        <w:noProof/>
        <w:color w:val="668926" w:themeColor="accent2" w:themeShade="BF"/>
      </w:rPr>
      <w:drawing>
        <wp:inline distT="0" distB="0" distL="0" distR="0" wp14:anchorId="3F391FD8" wp14:editId="0D8772D8">
          <wp:extent cx="534068" cy="534068"/>
          <wp:effectExtent l="0" t="0" r="0" b="0"/>
          <wp:docPr id="31" name="Picture 3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001.jpg"/>
                  <pic:cNvPicPr/>
                </pic:nvPicPr>
                <pic:blipFill>
                  <a:blip r:embed="rId1">
                    <a:extLst>
                      <a:ext uri="{28A0092B-C50C-407E-A947-70E740481C1C}">
                        <a14:useLocalDpi xmlns:a14="http://schemas.microsoft.com/office/drawing/2010/main" val="0"/>
                      </a:ext>
                    </a:extLst>
                  </a:blip>
                  <a:stretch>
                    <a:fillRect/>
                  </a:stretch>
                </pic:blipFill>
                <pic:spPr>
                  <a:xfrm>
                    <a:off x="0" y="0"/>
                    <a:ext cx="534702" cy="534702"/>
                  </a:xfrm>
                  <a:prstGeom prst="rect">
                    <a:avLst/>
                  </a:prstGeom>
                </pic:spPr>
              </pic:pic>
            </a:graphicData>
          </a:graphic>
        </wp:inline>
      </w:drawing>
    </w:r>
    <w:r w:rsidRPr="007C33A0">
      <w:rPr>
        <w:rFonts w:ascii="Arial" w:hAnsi="Arial" w:cs="Arial"/>
        <w:b/>
        <w:color w:val="668926" w:themeColor="accent2" w:themeShade="BF"/>
        <w:sz w:val="18"/>
        <w:szCs w:val="18"/>
      </w:rPr>
      <w:t xml:space="preserve">         </w:t>
    </w:r>
    <w:r w:rsidRPr="007C33A0">
      <w:rPr>
        <w:rFonts w:ascii="Arial" w:hAnsi="Arial" w:cs="Arial"/>
        <w:b/>
        <w:color w:val="668926" w:themeColor="accent2" w:themeShade="BF"/>
        <w:sz w:val="18"/>
        <w:szCs w:val="18"/>
        <w14:textOutline w14:w="9525" w14:cap="rnd" w14:cmpd="sng" w14:algn="ctr">
          <w14:solidFill>
            <w14:schemeClr w14:val="accent1">
              <w14:lumMod w14:val="50000"/>
            </w14:schemeClr>
          </w14:solidFill>
          <w14:prstDash w14:val="solid"/>
          <w14:bevel/>
        </w14:textOutline>
      </w:rPr>
      <w:t xml:space="preserve"> </w:t>
    </w:r>
    <w:r>
      <w:rPr>
        <w:rFonts w:ascii="Arial" w:hAnsi="Arial" w:cs="Arial"/>
        <w:b/>
        <w:color w:val="668926" w:themeColor="accent2" w:themeShade="BF"/>
        <w:sz w:val="18"/>
        <w:szCs w:val="18"/>
        <w14:textOutline w14:w="9525" w14:cap="rnd" w14:cmpd="sng" w14:algn="ctr">
          <w14:solidFill>
            <w14:schemeClr w14:val="accent1">
              <w14:lumMod w14:val="50000"/>
            </w14:schemeClr>
          </w14:solidFill>
          <w14:prstDash w14:val="solid"/>
          <w14:bevel/>
        </w14:textOutline>
      </w:rPr>
      <w:t xml:space="preserve">                                   </w:t>
    </w:r>
    <w:r w:rsidRPr="007C33A0">
      <w:rPr>
        <w:b/>
        <w:color w:val="029676" w:themeColor="accent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SCHOOL EDUCATION PLAN: RESULTS REVIEW </w:t>
    </w:r>
  </w:p>
  <w:p w14:paraId="6F156D18" w14:textId="520740C2" w:rsidR="00CF57CC" w:rsidRPr="007C33A0" w:rsidRDefault="00CF57CC" w:rsidP="009700DF">
    <w:pPr>
      <w:ind w:left="-567" w:right="-6095"/>
      <w:rPr>
        <w:b/>
        <w:bCs/>
        <w:color w:val="668926" w:themeColor="accent2" w:themeShade="BF"/>
        <w:sz w:val="36"/>
        <w:szCs w:val="36"/>
      </w:rPr>
    </w:pPr>
    <w:r>
      <w:rPr>
        <w:b/>
        <w:color w:val="029676" w:themeColor="accent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C33A0">
      <w:rPr>
        <w:b/>
        <w:color w:val="029676" w:themeColor="accent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THE 201</w:t>
    </w:r>
    <w:r>
      <w:rPr>
        <w:b/>
        <w:color w:val="029676" w:themeColor="accent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7C33A0">
      <w:rPr>
        <w:b/>
        <w:color w:val="029676" w:themeColor="accent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b/>
        <w:color w:val="029676" w:themeColor="accent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7C33A0">
      <w:rPr>
        <w:b/>
        <w:color w:val="029676" w:themeColor="accent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SCHOOL YEAR</w:t>
    </w:r>
  </w:p>
  <w:p w14:paraId="66A7142A" w14:textId="45348AA7" w:rsidR="00CF57CC" w:rsidRPr="007C33A0" w:rsidRDefault="00CF57CC">
    <w:pPr>
      <w:pStyle w:val="Header"/>
      <w:rPr>
        <w:color w:val="668926" w:themeColor="accent2" w:themeShade="BF"/>
      </w:rPr>
    </w:pPr>
  </w:p>
  <w:p w14:paraId="5E8CB2B5" w14:textId="77777777" w:rsidR="00CF57CC" w:rsidRPr="00457567" w:rsidRDefault="00CF57CC" w:rsidP="00CB33DB">
    <w:pPr>
      <w:pStyle w:val="Header"/>
      <w:pBdr>
        <w:bottom w:val="single" w:sz="4" w:space="0" w:color="auto"/>
      </w:pBd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7A7CD" w14:textId="77777777" w:rsidR="00CF57CC" w:rsidRDefault="00CF57CC">
    <w:pPr>
      <w:pStyle w:val="Header"/>
    </w:pPr>
  </w:p>
  <w:p w14:paraId="7D6D1034" w14:textId="77777777" w:rsidR="00CF57CC" w:rsidRDefault="00CF57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1907" w14:textId="77777777" w:rsidR="00CF57CC" w:rsidRDefault="00CF57C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AA44" w14:textId="77777777" w:rsidR="00CF57CC" w:rsidRDefault="00CF5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C4874E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7AA2237"/>
    <w:multiLevelType w:val="hybridMultilevel"/>
    <w:tmpl w:val="B542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C7143"/>
    <w:multiLevelType w:val="hybridMultilevel"/>
    <w:tmpl w:val="AD6EC3D2"/>
    <w:lvl w:ilvl="0" w:tplc="FC7CB15C">
      <w:start w:val="1"/>
      <w:numFmt w:val="bullet"/>
      <w:pStyle w:val="Notes-Bullet2"/>
      <w:lvlText w:val=""/>
      <w:lvlJc w:val="left"/>
      <w:pPr>
        <w:tabs>
          <w:tab w:val="num" w:pos="360"/>
        </w:tabs>
        <w:ind w:left="360" w:hanging="360"/>
      </w:pPr>
      <w:rPr>
        <w:rFonts w:ascii="Symbol" w:hAnsi="Symbol" w:hint="default"/>
        <w:sz w:val="16"/>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0C217845"/>
    <w:multiLevelType w:val="hybridMultilevel"/>
    <w:tmpl w:val="8D8A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73983"/>
    <w:multiLevelType w:val="hybridMultilevel"/>
    <w:tmpl w:val="9C64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15ECE"/>
    <w:multiLevelType w:val="hybridMultilevel"/>
    <w:tmpl w:val="2664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118BF"/>
    <w:multiLevelType w:val="hybridMultilevel"/>
    <w:tmpl w:val="9DEE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C3533"/>
    <w:multiLevelType w:val="hybridMultilevel"/>
    <w:tmpl w:val="6D54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82E2A"/>
    <w:multiLevelType w:val="hybridMultilevel"/>
    <w:tmpl w:val="C3DC4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A155A"/>
    <w:multiLevelType w:val="hybridMultilevel"/>
    <w:tmpl w:val="A252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241FC"/>
    <w:multiLevelType w:val="hybridMultilevel"/>
    <w:tmpl w:val="F3F2548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15:restartNumberingAfterBreak="0">
    <w:nsid w:val="6D87328A"/>
    <w:multiLevelType w:val="hybridMultilevel"/>
    <w:tmpl w:val="5A48DAD6"/>
    <w:lvl w:ilvl="0" w:tplc="A88A4D20">
      <w:start w:val="1"/>
      <w:numFmt w:val="bullet"/>
      <w:pStyle w:val="MeasuresBullet"/>
      <w:lvlText w:val=""/>
      <w:lvlJc w:val="left"/>
      <w:pPr>
        <w:tabs>
          <w:tab w:val="num" w:pos="288"/>
        </w:tabs>
        <w:ind w:left="288" w:hanging="288"/>
      </w:pPr>
      <w:rPr>
        <w:rFonts w:ascii="Symbol" w:hAnsi="Symbol" w:hint="default"/>
        <w:color w:val="333399"/>
        <w:sz w:val="16"/>
        <w:szCs w:val="16"/>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2" w15:restartNumberingAfterBreak="0">
    <w:nsid w:val="6DA47C79"/>
    <w:multiLevelType w:val="hybridMultilevel"/>
    <w:tmpl w:val="EE26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8D6D8A"/>
    <w:multiLevelType w:val="hybridMultilevel"/>
    <w:tmpl w:val="5A42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7203F"/>
    <w:multiLevelType w:val="hybridMultilevel"/>
    <w:tmpl w:val="60EA657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15:restartNumberingAfterBreak="0">
    <w:nsid w:val="72D11A78"/>
    <w:multiLevelType w:val="hybridMultilevel"/>
    <w:tmpl w:val="3F3A0A0C"/>
    <w:lvl w:ilvl="0" w:tplc="E3A02060">
      <w:numFmt w:val="bullet"/>
      <w:lvlText w:val=""/>
      <w:lvlJc w:val="left"/>
      <w:pPr>
        <w:ind w:left="840" w:hanging="361"/>
      </w:pPr>
      <w:rPr>
        <w:rFonts w:ascii="Symbol" w:eastAsia="Symbol" w:hAnsi="Symbol" w:cs="Symbol" w:hint="default"/>
        <w:w w:val="100"/>
        <w:sz w:val="22"/>
        <w:szCs w:val="22"/>
        <w:lang w:val="en-US" w:eastAsia="en-US" w:bidi="en-US"/>
      </w:rPr>
    </w:lvl>
    <w:lvl w:ilvl="1" w:tplc="5CAEE91C">
      <w:numFmt w:val="bullet"/>
      <w:lvlText w:val="•"/>
      <w:lvlJc w:val="left"/>
      <w:pPr>
        <w:ind w:left="1716" w:hanging="361"/>
      </w:pPr>
      <w:rPr>
        <w:rFonts w:hint="default"/>
        <w:lang w:val="en-US" w:eastAsia="en-US" w:bidi="en-US"/>
      </w:rPr>
    </w:lvl>
    <w:lvl w:ilvl="2" w:tplc="8BC6B10E">
      <w:numFmt w:val="bullet"/>
      <w:lvlText w:val="•"/>
      <w:lvlJc w:val="left"/>
      <w:pPr>
        <w:ind w:left="2592" w:hanging="361"/>
      </w:pPr>
      <w:rPr>
        <w:rFonts w:hint="default"/>
        <w:lang w:val="en-US" w:eastAsia="en-US" w:bidi="en-US"/>
      </w:rPr>
    </w:lvl>
    <w:lvl w:ilvl="3" w:tplc="FBD49102">
      <w:numFmt w:val="bullet"/>
      <w:lvlText w:val="•"/>
      <w:lvlJc w:val="left"/>
      <w:pPr>
        <w:ind w:left="3468" w:hanging="361"/>
      </w:pPr>
      <w:rPr>
        <w:rFonts w:hint="default"/>
        <w:lang w:val="en-US" w:eastAsia="en-US" w:bidi="en-US"/>
      </w:rPr>
    </w:lvl>
    <w:lvl w:ilvl="4" w:tplc="A5DA4D06">
      <w:numFmt w:val="bullet"/>
      <w:lvlText w:val="•"/>
      <w:lvlJc w:val="left"/>
      <w:pPr>
        <w:ind w:left="4344" w:hanging="361"/>
      </w:pPr>
      <w:rPr>
        <w:rFonts w:hint="default"/>
        <w:lang w:val="en-US" w:eastAsia="en-US" w:bidi="en-US"/>
      </w:rPr>
    </w:lvl>
    <w:lvl w:ilvl="5" w:tplc="4E1CFB90">
      <w:numFmt w:val="bullet"/>
      <w:lvlText w:val="•"/>
      <w:lvlJc w:val="left"/>
      <w:pPr>
        <w:ind w:left="5220" w:hanging="361"/>
      </w:pPr>
      <w:rPr>
        <w:rFonts w:hint="default"/>
        <w:lang w:val="en-US" w:eastAsia="en-US" w:bidi="en-US"/>
      </w:rPr>
    </w:lvl>
    <w:lvl w:ilvl="6" w:tplc="73B45A80">
      <w:numFmt w:val="bullet"/>
      <w:lvlText w:val="•"/>
      <w:lvlJc w:val="left"/>
      <w:pPr>
        <w:ind w:left="6096" w:hanging="361"/>
      </w:pPr>
      <w:rPr>
        <w:rFonts w:hint="default"/>
        <w:lang w:val="en-US" w:eastAsia="en-US" w:bidi="en-US"/>
      </w:rPr>
    </w:lvl>
    <w:lvl w:ilvl="7" w:tplc="321E2DD8">
      <w:numFmt w:val="bullet"/>
      <w:lvlText w:val="•"/>
      <w:lvlJc w:val="left"/>
      <w:pPr>
        <w:ind w:left="6972" w:hanging="361"/>
      </w:pPr>
      <w:rPr>
        <w:rFonts w:hint="default"/>
        <w:lang w:val="en-US" w:eastAsia="en-US" w:bidi="en-US"/>
      </w:rPr>
    </w:lvl>
    <w:lvl w:ilvl="8" w:tplc="3AF4F5AE">
      <w:numFmt w:val="bullet"/>
      <w:lvlText w:val="•"/>
      <w:lvlJc w:val="left"/>
      <w:pPr>
        <w:ind w:left="7848" w:hanging="361"/>
      </w:pPr>
      <w:rPr>
        <w:rFonts w:hint="default"/>
        <w:lang w:val="en-US" w:eastAsia="en-US" w:bidi="en-US"/>
      </w:rPr>
    </w:lvl>
  </w:abstractNum>
  <w:abstractNum w:abstractNumId="16" w15:restartNumberingAfterBreak="0">
    <w:nsid w:val="7C7155DF"/>
    <w:multiLevelType w:val="hybridMultilevel"/>
    <w:tmpl w:val="1C46F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444212"/>
    <w:multiLevelType w:val="hybridMultilevel"/>
    <w:tmpl w:val="BEC8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16"/>
  </w:num>
  <w:num w:numId="5">
    <w:abstractNumId w:val="17"/>
  </w:num>
  <w:num w:numId="6">
    <w:abstractNumId w:val="15"/>
  </w:num>
  <w:num w:numId="7">
    <w:abstractNumId w:val="14"/>
  </w:num>
  <w:num w:numId="8">
    <w:abstractNumId w:val="3"/>
  </w:num>
  <w:num w:numId="9">
    <w:abstractNumId w:val="4"/>
  </w:num>
  <w:num w:numId="10">
    <w:abstractNumId w:val="10"/>
  </w:num>
  <w:num w:numId="11">
    <w:abstractNumId w:val="6"/>
  </w:num>
  <w:num w:numId="12">
    <w:abstractNumId w:val="7"/>
  </w:num>
  <w:num w:numId="13">
    <w:abstractNumId w:val="1"/>
  </w:num>
  <w:num w:numId="14">
    <w:abstractNumId w:val="12"/>
  </w:num>
  <w:num w:numId="15">
    <w:abstractNumId w:val="9"/>
  </w:num>
  <w:num w:numId="16">
    <w:abstractNumId w:val="8"/>
  </w:num>
  <w:num w:numId="17">
    <w:abstractNumId w:val="5"/>
  </w:num>
  <w:num w:numId="1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48"/>
    <w:rsid w:val="000006BC"/>
    <w:rsid w:val="00000B1E"/>
    <w:rsid w:val="000027E8"/>
    <w:rsid w:val="0000303C"/>
    <w:rsid w:val="00004D70"/>
    <w:rsid w:val="000054CA"/>
    <w:rsid w:val="00006A31"/>
    <w:rsid w:val="00007E22"/>
    <w:rsid w:val="00010E36"/>
    <w:rsid w:val="00011807"/>
    <w:rsid w:val="000124FF"/>
    <w:rsid w:val="00012D43"/>
    <w:rsid w:val="00014860"/>
    <w:rsid w:val="00014DC0"/>
    <w:rsid w:val="000159DD"/>
    <w:rsid w:val="00015E23"/>
    <w:rsid w:val="00017064"/>
    <w:rsid w:val="00017BA5"/>
    <w:rsid w:val="0002049F"/>
    <w:rsid w:val="000219B7"/>
    <w:rsid w:val="0002236A"/>
    <w:rsid w:val="00024349"/>
    <w:rsid w:val="0002445D"/>
    <w:rsid w:val="00024E35"/>
    <w:rsid w:val="00025C0E"/>
    <w:rsid w:val="00025E78"/>
    <w:rsid w:val="00026EB1"/>
    <w:rsid w:val="00027075"/>
    <w:rsid w:val="000305B4"/>
    <w:rsid w:val="000334C0"/>
    <w:rsid w:val="00034F33"/>
    <w:rsid w:val="00035088"/>
    <w:rsid w:val="00035408"/>
    <w:rsid w:val="00035E3E"/>
    <w:rsid w:val="00037699"/>
    <w:rsid w:val="00040885"/>
    <w:rsid w:val="000411B6"/>
    <w:rsid w:val="00041946"/>
    <w:rsid w:val="00041A39"/>
    <w:rsid w:val="00041D40"/>
    <w:rsid w:val="00042093"/>
    <w:rsid w:val="00043D3F"/>
    <w:rsid w:val="00043E89"/>
    <w:rsid w:val="000443B6"/>
    <w:rsid w:val="0004463A"/>
    <w:rsid w:val="00044E55"/>
    <w:rsid w:val="00046649"/>
    <w:rsid w:val="00050526"/>
    <w:rsid w:val="00050FD5"/>
    <w:rsid w:val="00051050"/>
    <w:rsid w:val="000537BF"/>
    <w:rsid w:val="00053D47"/>
    <w:rsid w:val="000571BA"/>
    <w:rsid w:val="00057858"/>
    <w:rsid w:val="00060E47"/>
    <w:rsid w:val="0006295F"/>
    <w:rsid w:val="00063568"/>
    <w:rsid w:val="000645F7"/>
    <w:rsid w:val="00064660"/>
    <w:rsid w:val="0007089C"/>
    <w:rsid w:val="00070999"/>
    <w:rsid w:val="00071116"/>
    <w:rsid w:val="000715F4"/>
    <w:rsid w:val="00071A2F"/>
    <w:rsid w:val="00072006"/>
    <w:rsid w:val="000743B3"/>
    <w:rsid w:val="00075275"/>
    <w:rsid w:val="00076C96"/>
    <w:rsid w:val="000770EF"/>
    <w:rsid w:val="000779B6"/>
    <w:rsid w:val="00077CD4"/>
    <w:rsid w:val="000800C8"/>
    <w:rsid w:val="00085639"/>
    <w:rsid w:val="0008744E"/>
    <w:rsid w:val="00091C79"/>
    <w:rsid w:val="00091C8D"/>
    <w:rsid w:val="00094C36"/>
    <w:rsid w:val="00097892"/>
    <w:rsid w:val="000A27FE"/>
    <w:rsid w:val="000A32C2"/>
    <w:rsid w:val="000A37BF"/>
    <w:rsid w:val="000A3841"/>
    <w:rsid w:val="000A39A4"/>
    <w:rsid w:val="000A3B42"/>
    <w:rsid w:val="000A3E1A"/>
    <w:rsid w:val="000A452E"/>
    <w:rsid w:val="000A5866"/>
    <w:rsid w:val="000A6FFB"/>
    <w:rsid w:val="000B1F4D"/>
    <w:rsid w:val="000B2BF6"/>
    <w:rsid w:val="000B448B"/>
    <w:rsid w:val="000B5D87"/>
    <w:rsid w:val="000B7437"/>
    <w:rsid w:val="000B7E3F"/>
    <w:rsid w:val="000C040E"/>
    <w:rsid w:val="000C04F7"/>
    <w:rsid w:val="000C0D51"/>
    <w:rsid w:val="000C3A79"/>
    <w:rsid w:val="000C5C18"/>
    <w:rsid w:val="000D1CF0"/>
    <w:rsid w:val="000D1FBD"/>
    <w:rsid w:val="000D26B7"/>
    <w:rsid w:val="000D47BD"/>
    <w:rsid w:val="000D4A2E"/>
    <w:rsid w:val="000D5607"/>
    <w:rsid w:val="000D5785"/>
    <w:rsid w:val="000D6041"/>
    <w:rsid w:val="000E11D6"/>
    <w:rsid w:val="000E1A2C"/>
    <w:rsid w:val="000E22F9"/>
    <w:rsid w:val="000E24FF"/>
    <w:rsid w:val="000E4740"/>
    <w:rsid w:val="000E4CEC"/>
    <w:rsid w:val="000E5296"/>
    <w:rsid w:val="000E5DAD"/>
    <w:rsid w:val="000F011C"/>
    <w:rsid w:val="000F203A"/>
    <w:rsid w:val="000F662C"/>
    <w:rsid w:val="000F6962"/>
    <w:rsid w:val="000F740B"/>
    <w:rsid w:val="0010280E"/>
    <w:rsid w:val="00103774"/>
    <w:rsid w:val="0010381E"/>
    <w:rsid w:val="00104FAC"/>
    <w:rsid w:val="00105804"/>
    <w:rsid w:val="00106ABA"/>
    <w:rsid w:val="00106F21"/>
    <w:rsid w:val="00107F86"/>
    <w:rsid w:val="00110057"/>
    <w:rsid w:val="001105DF"/>
    <w:rsid w:val="00112EBC"/>
    <w:rsid w:val="00113416"/>
    <w:rsid w:val="00114BB1"/>
    <w:rsid w:val="001162EB"/>
    <w:rsid w:val="001169E1"/>
    <w:rsid w:val="00116C06"/>
    <w:rsid w:val="001172F8"/>
    <w:rsid w:val="00121A34"/>
    <w:rsid w:val="00124810"/>
    <w:rsid w:val="00125806"/>
    <w:rsid w:val="00125E35"/>
    <w:rsid w:val="00130C5C"/>
    <w:rsid w:val="001317AE"/>
    <w:rsid w:val="0013256B"/>
    <w:rsid w:val="0013339C"/>
    <w:rsid w:val="001338EC"/>
    <w:rsid w:val="001352CC"/>
    <w:rsid w:val="00136257"/>
    <w:rsid w:val="00136461"/>
    <w:rsid w:val="0013667E"/>
    <w:rsid w:val="00137FD9"/>
    <w:rsid w:val="00140216"/>
    <w:rsid w:val="00141237"/>
    <w:rsid w:val="0014495E"/>
    <w:rsid w:val="00144C2A"/>
    <w:rsid w:val="001462F2"/>
    <w:rsid w:val="00150784"/>
    <w:rsid w:val="00152533"/>
    <w:rsid w:val="00155A87"/>
    <w:rsid w:val="00160E2C"/>
    <w:rsid w:val="00161285"/>
    <w:rsid w:val="00161AC5"/>
    <w:rsid w:val="001639A8"/>
    <w:rsid w:val="0016446C"/>
    <w:rsid w:val="00164920"/>
    <w:rsid w:val="00164A4C"/>
    <w:rsid w:val="0016617E"/>
    <w:rsid w:val="00166E4E"/>
    <w:rsid w:val="001679DB"/>
    <w:rsid w:val="00170972"/>
    <w:rsid w:val="001710A1"/>
    <w:rsid w:val="001713FE"/>
    <w:rsid w:val="00172F33"/>
    <w:rsid w:val="001746D5"/>
    <w:rsid w:val="00174E37"/>
    <w:rsid w:val="0017552F"/>
    <w:rsid w:val="00176BFE"/>
    <w:rsid w:val="001801E9"/>
    <w:rsid w:val="00183BB7"/>
    <w:rsid w:val="001850C1"/>
    <w:rsid w:val="00185695"/>
    <w:rsid w:val="00185DCC"/>
    <w:rsid w:val="00186D66"/>
    <w:rsid w:val="00187757"/>
    <w:rsid w:val="00191393"/>
    <w:rsid w:val="00191885"/>
    <w:rsid w:val="00191B96"/>
    <w:rsid w:val="00194428"/>
    <w:rsid w:val="00194A70"/>
    <w:rsid w:val="001955CC"/>
    <w:rsid w:val="0019724C"/>
    <w:rsid w:val="001A08AF"/>
    <w:rsid w:val="001A2CD5"/>
    <w:rsid w:val="001A3DD1"/>
    <w:rsid w:val="001B20BD"/>
    <w:rsid w:val="001B44A5"/>
    <w:rsid w:val="001B4A3F"/>
    <w:rsid w:val="001B65F7"/>
    <w:rsid w:val="001C08EE"/>
    <w:rsid w:val="001C1CCF"/>
    <w:rsid w:val="001C283F"/>
    <w:rsid w:val="001C2FB1"/>
    <w:rsid w:val="001C5445"/>
    <w:rsid w:val="001C6AE0"/>
    <w:rsid w:val="001C7BD1"/>
    <w:rsid w:val="001D2C4F"/>
    <w:rsid w:val="001D3281"/>
    <w:rsid w:val="001D3F95"/>
    <w:rsid w:val="001D491F"/>
    <w:rsid w:val="001D49DF"/>
    <w:rsid w:val="001D59B9"/>
    <w:rsid w:val="001D6AEE"/>
    <w:rsid w:val="001D76A4"/>
    <w:rsid w:val="001E2228"/>
    <w:rsid w:val="001E3AA3"/>
    <w:rsid w:val="001E3BA1"/>
    <w:rsid w:val="001E47ED"/>
    <w:rsid w:val="001E4850"/>
    <w:rsid w:val="001E60C3"/>
    <w:rsid w:val="001E6C5C"/>
    <w:rsid w:val="001E7D6F"/>
    <w:rsid w:val="001F0589"/>
    <w:rsid w:val="001F0652"/>
    <w:rsid w:val="001F3095"/>
    <w:rsid w:val="001F44FA"/>
    <w:rsid w:val="001F4831"/>
    <w:rsid w:val="001F5379"/>
    <w:rsid w:val="00200991"/>
    <w:rsid w:val="002013D8"/>
    <w:rsid w:val="002024BB"/>
    <w:rsid w:val="00205A7F"/>
    <w:rsid w:val="00207218"/>
    <w:rsid w:val="0021121F"/>
    <w:rsid w:val="00212195"/>
    <w:rsid w:val="0021237E"/>
    <w:rsid w:val="002127D9"/>
    <w:rsid w:val="00213D5B"/>
    <w:rsid w:val="002140DA"/>
    <w:rsid w:val="00214A20"/>
    <w:rsid w:val="00215114"/>
    <w:rsid w:val="00215810"/>
    <w:rsid w:val="00220C36"/>
    <w:rsid w:val="00221C29"/>
    <w:rsid w:val="00222585"/>
    <w:rsid w:val="002263D1"/>
    <w:rsid w:val="00230091"/>
    <w:rsid w:val="00230770"/>
    <w:rsid w:val="00234A46"/>
    <w:rsid w:val="002354BE"/>
    <w:rsid w:val="00235C58"/>
    <w:rsid w:val="0023690E"/>
    <w:rsid w:val="002415C9"/>
    <w:rsid w:val="00241BF3"/>
    <w:rsid w:val="00245D8F"/>
    <w:rsid w:val="002462CD"/>
    <w:rsid w:val="00246431"/>
    <w:rsid w:val="0025158B"/>
    <w:rsid w:val="00251BAC"/>
    <w:rsid w:val="00254B18"/>
    <w:rsid w:val="002552FD"/>
    <w:rsid w:val="00255C89"/>
    <w:rsid w:val="00256F3D"/>
    <w:rsid w:val="00257675"/>
    <w:rsid w:val="00263252"/>
    <w:rsid w:val="0026403A"/>
    <w:rsid w:val="00265FF6"/>
    <w:rsid w:val="00266E22"/>
    <w:rsid w:val="00270072"/>
    <w:rsid w:val="00271DAC"/>
    <w:rsid w:val="002728FC"/>
    <w:rsid w:val="0027317E"/>
    <w:rsid w:val="0027324F"/>
    <w:rsid w:val="00273959"/>
    <w:rsid w:val="00273EAD"/>
    <w:rsid w:val="00274154"/>
    <w:rsid w:val="00274D88"/>
    <w:rsid w:val="00275570"/>
    <w:rsid w:val="0027643E"/>
    <w:rsid w:val="00276CBC"/>
    <w:rsid w:val="00276E29"/>
    <w:rsid w:val="002775B2"/>
    <w:rsid w:val="002777C7"/>
    <w:rsid w:val="00280861"/>
    <w:rsid w:val="0028210B"/>
    <w:rsid w:val="00282338"/>
    <w:rsid w:val="002824B6"/>
    <w:rsid w:val="00282BEE"/>
    <w:rsid w:val="00283082"/>
    <w:rsid w:val="00283FF1"/>
    <w:rsid w:val="002848AB"/>
    <w:rsid w:val="00286398"/>
    <w:rsid w:val="00287DA1"/>
    <w:rsid w:val="00290BDB"/>
    <w:rsid w:val="00291EB0"/>
    <w:rsid w:val="002927C2"/>
    <w:rsid w:val="002932C7"/>
    <w:rsid w:val="00293C0F"/>
    <w:rsid w:val="002968DC"/>
    <w:rsid w:val="002974E7"/>
    <w:rsid w:val="002A0129"/>
    <w:rsid w:val="002A14D5"/>
    <w:rsid w:val="002A1B47"/>
    <w:rsid w:val="002A2143"/>
    <w:rsid w:val="002A33B1"/>
    <w:rsid w:val="002A4614"/>
    <w:rsid w:val="002A4713"/>
    <w:rsid w:val="002A4F9E"/>
    <w:rsid w:val="002B0DB7"/>
    <w:rsid w:val="002B20DF"/>
    <w:rsid w:val="002B2A9B"/>
    <w:rsid w:val="002B4C1D"/>
    <w:rsid w:val="002C0201"/>
    <w:rsid w:val="002C1718"/>
    <w:rsid w:val="002C561E"/>
    <w:rsid w:val="002C6130"/>
    <w:rsid w:val="002C650A"/>
    <w:rsid w:val="002D024A"/>
    <w:rsid w:val="002D0DFC"/>
    <w:rsid w:val="002D2096"/>
    <w:rsid w:val="002D384D"/>
    <w:rsid w:val="002D3C20"/>
    <w:rsid w:val="002D3FE6"/>
    <w:rsid w:val="002D431F"/>
    <w:rsid w:val="002D4C86"/>
    <w:rsid w:val="002D610E"/>
    <w:rsid w:val="002D6203"/>
    <w:rsid w:val="002D6EBC"/>
    <w:rsid w:val="002D7301"/>
    <w:rsid w:val="002D73B2"/>
    <w:rsid w:val="002D7B9A"/>
    <w:rsid w:val="002E1777"/>
    <w:rsid w:val="002E6BF5"/>
    <w:rsid w:val="002E76BE"/>
    <w:rsid w:val="002E79A0"/>
    <w:rsid w:val="002F1037"/>
    <w:rsid w:val="002F1D14"/>
    <w:rsid w:val="002F3886"/>
    <w:rsid w:val="002F450E"/>
    <w:rsid w:val="002F4A2E"/>
    <w:rsid w:val="002F69AF"/>
    <w:rsid w:val="002F6FAA"/>
    <w:rsid w:val="002F7656"/>
    <w:rsid w:val="00301D0E"/>
    <w:rsid w:val="00301ED9"/>
    <w:rsid w:val="00302978"/>
    <w:rsid w:val="00302A97"/>
    <w:rsid w:val="00303E7D"/>
    <w:rsid w:val="003048DE"/>
    <w:rsid w:val="00305AB7"/>
    <w:rsid w:val="00305E97"/>
    <w:rsid w:val="0030629D"/>
    <w:rsid w:val="003063D6"/>
    <w:rsid w:val="00306417"/>
    <w:rsid w:val="00307994"/>
    <w:rsid w:val="00310364"/>
    <w:rsid w:val="0031541B"/>
    <w:rsid w:val="00316AA4"/>
    <w:rsid w:val="003173EE"/>
    <w:rsid w:val="00320123"/>
    <w:rsid w:val="00321552"/>
    <w:rsid w:val="003238B3"/>
    <w:rsid w:val="0032457C"/>
    <w:rsid w:val="003265FE"/>
    <w:rsid w:val="0032725D"/>
    <w:rsid w:val="00327322"/>
    <w:rsid w:val="003302B7"/>
    <w:rsid w:val="0033060C"/>
    <w:rsid w:val="00331990"/>
    <w:rsid w:val="003326F9"/>
    <w:rsid w:val="00332DC8"/>
    <w:rsid w:val="003345F1"/>
    <w:rsid w:val="00337828"/>
    <w:rsid w:val="00337E72"/>
    <w:rsid w:val="00340704"/>
    <w:rsid w:val="003407BA"/>
    <w:rsid w:val="00340B32"/>
    <w:rsid w:val="00341ED3"/>
    <w:rsid w:val="00342699"/>
    <w:rsid w:val="00343377"/>
    <w:rsid w:val="00347AFF"/>
    <w:rsid w:val="003517CC"/>
    <w:rsid w:val="003525BE"/>
    <w:rsid w:val="00352793"/>
    <w:rsid w:val="0035288F"/>
    <w:rsid w:val="00354945"/>
    <w:rsid w:val="00354CB7"/>
    <w:rsid w:val="003556DD"/>
    <w:rsid w:val="00355C9A"/>
    <w:rsid w:val="00356007"/>
    <w:rsid w:val="00356573"/>
    <w:rsid w:val="0035707E"/>
    <w:rsid w:val="00357352"/>
    <w:rsid w:val="00357DE1"/>
    <w:rsid w:val="00360918"/>
    <w:rsid w:val="00363076"/>
    <w:rsid w:val="00364B22"/>
    <w:rsid w:val="00367496"/>
    <w:rsid w:val="0037068F"/>
    <w:rsid w:val="00372F65"/>
    <w:rsid w:val="00373DEC"/>
    <w:rsid w:val="0037433F"/>
    <w:rsid w:val="00375D98"/>
    <w:rsid w:val="0037683E"/>
    <w:rsid w:val="0037689C"/>
    <w:rsid w:val="00376A1F"/>
    <w:rsid w:val="0037764E"/>
    <w:rsid w:val="003822E6"/>
    <w:rsid w:val="0038325C"/>
    <w:rsid w:val="00384241"/>
    <w:rsid w:val="00384B94"/>
    <w:rsid w:val="00385442"/>
    <w:rsid w:val="003854A6"/>
    <w:rsid w:val="00385D2E"/>
    <w:rsid w:val="003904FA"/>
    <w:rsid w:val="003910C6"/>
    <w:rsid w:val="00391A03"/>
    <w:rsid w:val="0039213E"/>
    <w:rsid w:val="00397196"/>
    <w:rsid w:val="00397FC2"/>
    <w:rsid w:val="003A0729"/>
    <w:rsid w:val="003A0AE6"/>
    <w:rsid w:val="003A49C8"/>
    <w:rsid w:val="003A5C2E"/>
    <w:rsid w:val="003A6C53"/>
    <w:rsid w:val="003A7421"/>
    <w:rsid w:val="003A7424"/>
    <w:rsid w:val="003B08B4"/>
    <w:rsid w:val="003B0D9B"/>
    <w:rsid w:val="003B2C99"/>
    <w:rsid w:val="003B3CB9"/>
    <w:rsid w:val="003B4CFE"/>
    <w:rsid w:val="003B66B1"/>
    <w:rsid w:val="003B68B7"/>
    <w:rsid w:val="003C0173"/>
    <w:rsid w:val="003C0A4C"/>
    <w:rsid w:val="003C4988"/>
    <w:rsid w:val="003C52AB"/>
    <w:rsid w:val="003C753D"/>
    <w:rsid w:val="003D0F18"/>
    <w:rsid w:val="003D1102"/>
    <w:rsid w:val="003D21D1"/>
    <w:rsid w:val="003D3D62"/>
    <w:rsid w:val="003D3F48"/>
    <w:rsid w:val="003D5A49"/>
    <w:rsid w:val="003D631B"/>
    <w:rsid w:val="003D7C64"/>
    <w:rsid w:val="003E0363"/>
    <w:rsid w:val="003E2132"/>
    <w:rsid w:val="003E2AF1"/>
    <w:rsid w:val="003E3376"/>
    <w:rsid w:val="003E3753"/>
    <w:rsid w:val="003E3790"/>
    <w:rsid w:val="003E3ACC"/>
    <w:rsid w:val="003E5110"/>
    <w:rsid w:val="003E52E8"/>
    <w:rsid w:val="003F08B4"/>
    <w:rsid w:val="003F17D0"/>
    <w:rsid w:val="003F1F77"/>
    <w:rsid w:val="003F3014"/>
    <w:rsid w:val="003F342A"/>
    <w:rsid w:val="003F59FE"/>
    <w:rsid w:val="004006BD"/>
    <w:rsid w:val="00402285"/>
    <w:rsid w:val="0040307D"/>
    <w:rsid w:val="00403170"/>
    <w:rsid w:val="00406D3B"/>
    <w:rsid w:val="0040750E"/>
    <w:rsid w:val="0041246B"/>
    <w:rsid w:val="00413063"/>
    <w:rsid w:val="004134FD"/>
    <w:rsid w:val="00413E46"/>
    <w:rsid w:val="004142A0"/>
    <w:rsid w:val="00415583"/>
    <w:rsid w:val="00416249"/>
    <w:rsid w:val="004165CF"/>
    <w:rsid w:val="004168ED"/>
    <w:rsid w:val="00420A8B"/>
    <w:rsid w:val="0042219F"/>
    <w:rsid w:val="00423F8B"/>
    <w:rsid w:val="00425270"/>
    <w:rsid w:val="00426315"/>
    <w:rsid w:val="00427ACD"/>
    <w:rsid w:val="00430890"/>
    <w:rsid w:val="00431068"/>
    <w:rsid w:val="004343FF"/>
    <w:rsid w:val="00434752"/>
    <w:rsid w:val="00440E57"/>
    <w:rsid w:val="00440F8F"/>
    <w:rsid w:val="00441950"/>
    <w:rsid w:val="00442B9A"/>
    <w:rsid w:val="0044354B"/>
    <w:rsid w:val="004455E6"/>
    <w:rsid w:val="0044575D"/>
    <w:rsid w:val="004463E3"/>
    <w:rsid w:val="004471B0"/>
    <w:rsid w:val="00451CD5"/>
    <w:rsid w:val="00452631"/>
    <w:rsid w:val="004529D4"/>
    <w:rsid w:val="004562CA"/>
    <w:rsid w:val="00456DE3"/>
    <w:rsid w:val="00457458"/>
    <w:rsid w:val="00457567"/>
    <w:rsid w:val="00457C59"/>
    <w:rsid w:val="0046210E"/>
    <w:rsid w:val="004659C9"/>
    <w:rsid w:val="00466693"/>
    <w:rsid w:val="0046716B"/>
    <w:rsid w:val="004671F6"/>
    <w:rsid w:val="00467C46"/>
    <w:rsid w:val="004711C5"/>
    <w:rsid w:val="00471B07"/>
    <w:rsid w:val="00471FB7"/>
    <w:rsid w:val="004731E0"/>
    <w:rsid w:val="00473893"/>
    <w:rsid w:val="004739A9"/>
    <w:rsid w:val="00474406"/>
    <w:rsid w:val="0047598D"/>
    <w:rsid w:val="00476AE3"/>
    <w:rsid w:val="00477F6C"/>
    <w:rsid w:val="004801A5"/>
    <w:rsid w:val="00480DDE"/>
    <w:rsid w:val="004811FD"/>
    <w:rsid w:val="00481770"/>
    <w:rsid w:val="00481DF9"/>
    <w:rsid w:val="00482150"/>
    <w:rsid w:val="00482AC8"/>
    <w:rsid w:val="00484D5F"/>
    <w:rsid w:val="0048515D"/>
    <w:rsid w:val="00486D02"/>
    <w:rsid w:val="004874B6"/>
    <w:rsid w:val="004914D6"/>
    <w:rsid w:val="00491702"/>
    <w:rsid w:val="00491971"/>
    <w:rsid w:val="00493487"/>
    <w:rsid w:val="004957E5"/>
    <w:rsid w:val="004A072F"/>
    <w:rsid w:val="004A1D0D"/>
    <w:rsid w:val="004A1E69"/>
    <w:rsid w:val="004A2C73"/>
    <w:rsid w:val="004A4176"/>
    <w:rsid w:val="004A4EA9"/>
    <w:rsid w:val="004A6F8C"/>
    <w:rsid w:val="004A75CA"/>
    <w:rsid w:val="004B2C47"/>
    <w:rsid w:val="004B3AD7"/>
    <w:rsid w:val="004B7961"/>
    <w:rsid w:val="004C094C"/>
    <w:rsid w:val="004C1350"/>
    <w:rsid w:val="004C13FC"/>
    <w:rsid w:val="004C1AC9"/>
    <w:rsid w:val="004C35E0"/>
    <w:rsid w:val="004C3FC2"/>
    <w:rsid w:val="004C53D3"/>
    <w:rsid w:val="004C5EBA"/>
    <w:rsid w:val="004C6EAB"/>
    <w:rsid w:val="004D091E"/>
    <w:rsid w:val="004D12E9"/>
    <w:rsid w:val="004D13A2"/>
    <w:rsid w:val="004D522C"/>
    <w:rsid w:val="004D7665"/>
    <w:rsid w:val="004D7D61"/>
    <w:rsid w:val="004E1505"/>
    <w:rsid w:val="004E2595"/>
    <w:rsid w:val="004E7F9A"/>
    <w:rsid w:val="004F0293"/>
    <w:rsid w:val="004F08AB"/>
    <w:rsid w:val="004F199F"/>
    <w:rsid w:val="004F2181"/>
    <w:rsid w:val="004F5021"/>
    <w:rsid w:val="004F5175"/>
    <w:rsid w:val="004F6392"/>
    <w:rsid w:val="00500664"/>
    <w:rsid w:val="00501BCC"/>
    <w:rsid w:val="005022F6"/>
    <w:rsid w:val="00505119"/>
    <w:rsid w:val="005057E8"/>
    <w:rsid w:val="005066FE"/>
    <w:rsid w:val="00506712"/>
    <w:rsid w:val="00506AC9"/>
    <w:rsid w:val="005078DA"/>
    <w:rsid w:val="00511215"/>
    <w:rsid w:val="005112C2"/>
    <w:rsid w:val="00511851"/>
    <w:rsid w:val="005149C7"/>
    <w:rsid w:val="00514FB1"/>
    <w:rsid w:val="0051549E"/>
    <w:rsid w:val="00515837"/>
    <w:rsid w:val="00515DDE"/>
    <w:rsid w:val="00516560"/>
    <w:rsid w:val="0051692F"/>
    <w:rsid w:val="00516DD6"/>
    <w:rsid w:val="005172E5"/>
    <w:rsid w:val="00517F99"/>
    <w:rsid w:val="00521749"/>
    <w:rsid w:val="00522619"/>
    <w:rsid w:val="00523EEB"/>
    <w:rsid w:val="00524CFF"/>
    <w:rsid w:val="00525220"/>
    <w:rsid w:val="00525579"/>
    <w:rsid w:val="0052694B"/>
    <w:rsid w:val="0053066F"/>
    <w:rsid w:val="00531AD5"/>
    <w:rsid w:val="00533CAE"/>
    <w:rsid w:val="005346B4"/>
    <w:rsid w:val="00534AA0"/>
    <w:rsid w:val="00534C1C"/>
    <w:rsid w:val="00536124"/>
    <w:rsid w:val="005367D4"/>
    <w:rsid w:val="0053766C"/>
    <w:rsid w:val="005405C5"/>
    <w:rsid w:val="00541C4B"/>
    <w:rsid w:val="0054386B"/>
    <w:rsid w:val="00543BA6"/>
    <w:rsid w:val="005454ED"/>
    <w:rsid w:val="00546F98"/>
    <w:rsid w:val="00551612"/>
    <w:rsid w:val="00553989"/>
    <w:rsid w:val="00554BA5"/>
    <w:rsid w:val="0055645A"/>
    <w:rsid w:val="0055702E"/>
    <w:rsid w:val="005604CA"/>
    <w:rsid w:val="00560691"/>
    <w:rsid w:val="00561751"/>
    <w:rsid w:val="00563FAB"/>
    <w:rsid w:val="00566ACF"/>
    <w:rsid w:val="00567ADD"/>
    <w:rsid w:val="005713BA"/>
    <w:rsid w:val="00571430"/>
    <w:rsid w:val="005723DC"/>
    <w:rsid w:val="005723E6"/>
    <w:rsid w:val="00573637"/>
    <w:rsid w:val="00573C2D"/>
    <w:rsid w:val="00575B8C"/>
    <w:rsid w:val="0057649C"/>
    <w:rsid w:val="00576C5B"/>
    <w:rsid w:val="00580191"/>
    <w:rsid w:val="005805FA"/>
    <w:rsid w:val="00580FAB"/>
    <w:rsid w:val="00582F87"/>
    <w:rsid w:val="00585C34"/>
    <w:rsid w:val="00586041"/>
    <w:rsid w:val="00586662"/>
    <w:rsid w:val="00591519"/>
    <w:rsid w:val="0059294E"/>
    <w:rsid w:val="00594CE7"/>
    <w:rsid w:val="00595A63"/>
    <w:rsid w:val="005A018C"/>
    <w:rsid w:val="005A1237"/>
    <w:rsid w:val="005A21E8"/>
    <w:rsid w:val="005A2523"/>
    <w:rsid w:val="005A2C76"/>
    <w:rsid w:val="005A4B38"/>
    <w:rsid w:val="005A4FA9"/>
    <w:rsid w:val="005A77EB"/>
    <w:rsid w:val="005B1502"/>
    <w:rsid w:val="005B15D4"/>
    <w:rsid w:val="005B29F3"/>
    <w:rsid w:val="005B2AAC"/>
    <w:rsid w:val="005B41F1"/>
    <w:rsid w:val="005B5260"/>
    <w:rsid w:val="005B5AAD"/>
    <w:rsid w:val="005B5D82"/>
    <w:rsid w:val="005B73F5"/>
    <w:rsid w:val="005C0039"/>
    <w:rsid w:val="005C0A5C"/>
    <w:rsid w:val="005C20A4"/>
    <w:rsid w:val="005C24F8"/>
    <w:rsid w:val="005C55DC"/>
    <w:rsid w:val="005C5B26"/>
    <w:rsid w:val="005C5C11"/>
    <w:rsid w:val="005D05CB"/>
    <w:rsid w:val="005D2016"/>
    <w:rsid w:val="005E048D"/>
    <w:rsid w:val="005E15D2"/>
    <w:rsid w:val="005E1987"/>
    <w:rsid w:val="005E479A"/>
    <w:rsid w:val="005E50B4"/>
    <w:rsid w:val="005E5D37"/>
    <w:rsid w:val="005F131E"/>
    <w:rsid w:val="005F1A41"/>
    <w:rsid w:val="005F2974"/>
    <w:rsid w:val="005F36FF"/>
    <w:rsid w:val="005F4052"/>
    <w:rsid w:val="005F616E"/>
    <w:rsid w:val="005F7E97"/>
    <w:rsid w:val="006016D1"/>
    <w:rsid w:val="006021CF"/>
    <w:rsid w:val="0060251E"/>
    <w:rsid w:val="00611231"/>
    <w:rsid w:val="006131AF"/>
    <w:rsid w:val="006155A4"/>
    <w:rsid w:val="006176BB"/>
    <w:rsid w:val="00620492"/>
    <w:rsid w:val="006213B0"/>
    <w:rsid w:val="006225CC"/>
    <w:rsid w:val="0062330D"/>
    <w:rsid w:val="006249EB"/>
    <w:rsid w:val="006256C1"/>
    <w:rsid w:val="00626E07"/>
    <w:rsid w:val="00627888"/>
    <w:rsid w:val="00627AE7"/>
    <w:rsid w:val="00627EC7"/>
    <w:rsid w:val="00630798"/>
    <w:rsid w:val="00633ADC"/>
    <w:rsid w:val="00634F20"/>
    <w:rsid w:val="00637680"/>
    <w:rsid w:val="00637B14"/>
    <w:rsid w:val="00643497"/>
    <w:rsid w:val="00645478"/>
    <w:rsid w:val="00645F3A"/>
    <w:rsid w:val="006468FB"/>
    <w:rsid w:val="006476E9"/>
    <w:rsid w:val="00652088"/>
    <w:rsid w:val="0065698B"/>
    <w:rsid w:val="00656BC6"/>
    <w:rsid w:val="006572A3"/>
    <w:rsid w:val="00657433"/>
    <w:rsid w:val="00662CD9"/>
    <w:rsid w:val="00665359"/>
    <w:rsid w:val="006669A2"/>
    <w:rsid w:val="00666D89"/>
    <w:rsid w:val="006709F2"/>
    <w:rsid w:val="00672926"/>
    <w:rsid w:val="00675B0E"/>
    <w:rsid w:val="00676B66"/>
    <w:rsid w:val="006778B6"/>
    <w:rsid w:val="00677F94"/>
    <w:rsid w:val="00683E3F"/>
    <w:rsid w:val="00685EEF"/>
    <w:rsid w:val="006871A4"/>
    <w:rsid w:val="00687699"/>
    <w:rsid w:val="00687D7F"/>
    <w:rsid w:val="006900EB"/>
    <w:rsid w:val="00690A69"/>
    <w:rsid w:val="00691DF7"/>
    <w:rsid w:val="00693B29"/>
    <w:rsid w:val="006940AE"/>
    <w:rsid w:val="00695A9F"/>
    <w:rsid w:val="006964A6"/>
    <w:rsid w:val="006A129E"/>
    <w:rsid w:val="006A3492"/>
    <w:rsid w:val="006A490B"/>
    <w:rsid w:val="006A7580"/>
    <w:rsid w:val="006B0490"/>
    <w:rsid w:val="006B1940"/>
    <w:rsid w:val="006B1C19"/>
    <w:rsid w:val="006B2EEA"/>
    <w:rsid w:val="006B304C"/>
    <w:rsid w:val="006B3D2F"/>
    <w:rsid w:val="006B79D0"/>
    <w:rsid w:val="006C3073"/>
    <w:rsid w:val="006C44B5"/>
    <w:rsid w:val="006C45B8"/>
    <w:rsid w:val="006C4AB6"/>
    <w:rsid w:val="006C6CDF"/>
    <w:rsid w:val="006D3275"/>
    <w:rsid w:val="006D32E2"/>
    <w:rsid w:val="006D4514"/>
    <w:rsid w:val="006D5165"/>
    <w:rsid w:val="006D5213"/>
    <w:rsid w:val="006D664E"/>
    <w:rsid w:val="006D6BBF"/>
    <w:rsid w:val="006D6CAA"/>
    <w:rsid w:val="006E0432"/>
    <w:rsid w:val="006E04CE"/>
    <w:rsid w:val="006E2733"/>
    <w:rsid w:val="006E6D35"/>
    <w:rsid w:val="006E7422"/>
    <w:rsid w:val="006F233C"/>
    <w:rsid w:val="006F2829"/>
    <w:rsid w:val="006F393B"/>
    <w:rsid w:val="006F423F"/>
    <w:rsid w:val="006F4D4A"/>
    <w:rsid w:val="006F6473"/>
    <w:rsid w:val="007002D5"/>
    <w:rsid w:val="00700683"/>
    <w:rsid w:val="00701574"/>
    <w:rsid w:val="00701729"/>
    <w:rsid w:val="0070534A"/>
    <w:rsid w:val="00705B02"/>
    <w:rsid w:val="007061ED"/>
    <w:rsid w:val="00706469"/>
    <w:rsid w:val="007076C7"/>
    <w:rsid w:val="00716ACE"/>
    <w:rsid w:val="00716DFB"/>
    <w:rsid w:val="007178FE"/>
    <w:rsid w:val="00717B5C"/>
    <w:rsid w:val="0072206E"/>
    <w:rsid w:val="00723430"/>
    <w:rsid w:val="007251FF"/>
    <w:rsid w:val="007252A5"/>
    <w:rsid w:val="0072551D"/>
    <w:rsid w:val="007259D4"/>
    <w:rsid w:val="0073098D"/>
    <w:rsid w:val="007309E6"/>
    <w:rsid w:val="00735FF0"/>
    <w:rsid w:val="00737192"/>
    <w:rsid w:val="0074041E"/>
    <w:rsid w:val="00742980"/>
    <w:rsid w:val="007431A2"/>
    <w:rsid w:val="00743DE4"/>
    <w:rsid w:val="007440D3"/>
    <w:rsid w:val="00744A41"/>
    <w:rsid w:val="00744EBE"/>
    <w:rsid w:val="007459A0"/>
    <w:rsid w:val="007459B1"/>
    <w:rsid w:val="007466D3"/>
    <w:rsid w:val="00746B55"/>
    <w:rsid w:val="00750275"/>
    <w:rsid w:val="00751309"/>
    <w:rsid w:val="007517A7"/>
    <w:rsid w:val="0075190F"/>
    <w:rsid w:val="007519C6"/>
    <w:rsid w:val="00752050"/>
    <w:rsid w:val="00752F00"/>
    <w:rsid w:val="0075303C"/>
    <w:rsid w:val="00754ABF"/>
    <w:rsid w:val="00755AE6"/>
    <w:rsid w:val="00757179"/>
    <w:rsid w:val="00761C0C"/>
    <w:rsid w:val="0076223F"/>
    <w:rsid w:val="007638B0"/>
    <w:rsid w:val="00764009"/>
    <w:rsid w:val="007650D2"/>
    <w:rsid w:val="007654DB"/>
    <w:rsid w:val="00767AB5"/>
    <w:rsid w:val="0077048B"/>
    <w:rsid w:val="00771075"/>
    <w:rsid w:val="007736CD"/>
    <w:rsid w:val="00775077"/>
    <w:rsid w:val="007756C1"/>
    <w:rsid w:val="00775AE1"/>
    <w:rsid w:val="00776A25"/>
    <w:rsid w:val="00776E45"/>
    <w:rsid w:val="00776F3A"/>
    <w:rsid w:val="007804CB"/>
    <w:rsid w:val="007814A0"/>
    <w:rsid w:val="00781541"/>
    <w:rsid w:val="007843A2"/>
    <w:rsid w:val="00784DF5"/>
    <w:rsid w:val="00787503"/>
    <w:rsid w:val="00787F16"/>
    <w:rsid w:val="0079072F"/>
    <w:rsid w:val="00793AA1"/>
    <w:rsid w:val="00793F53"/>
    <w:rsid w:val="00795692"/>
    <w:rsid w:val="00796AB6"/>
    <w:rsid w:val="00797D8B"/>
    <w:rsid w:val="007A151B"/>
    <w:rsid w:val="007A24F8"/>
    <w:rsid w:val="007A2F5A"/>
    <w:rsid w:val="007A36AD"/>
    <w:rsid w:val="007B018E"/>
    <w:rsid w:val="007B097C"/>
    <w:rsid w:val="007B321B"/>
    <w:rsid w:val="007B33C0"/>
    <w:rsid w:val="007B3583"/>
    <w:rsid w:val="007B3726"/>
    <w:rsid w:val="007B49EA"/>
    <w:rsid w:val="007C1FBC"/>
    <w:rsid w:val="007C33A0"/>
    <w:rsid w:val="007C77BD"/>
    <w:rsid w:val="007D013A"/>
    <w:rsid w:val="007D1D45"/>
    <w:rsid w:val="007D26C3"/>
    <w:rsid w:val="007D31B7"/>
    <w:rsid w:val="007D4797"/>
    <w:rsid w:val="007D6C82"/>
    <w:rsid w:val="007D6DC1"/>
    <w:rsid w:val="007D7078"/>
    <w:rsid w:val="007D76F4"/>
    <w:rsid w:val="007D7C5B"/>
    <w:rsid w:val="007E089D"/>
    <w:rsid w:val="007E1E1E"/>
    <w:rsid w:val="007E2B16"/>
    <w:rsid w:val="007E2F4B"/>
    <w:rsid w:val="007E35A5"/>
    <w:rsid w:val="007E44F1"/>
    <w:rsid w:val="007E46B4"/>
    <w:rsid w:val="007E4CDB"/>
    <w:rsid w:val="007F00BD"/>
    <w:rsid w:val="007F0EA2"/>
    <w:rsid w:val="007F1C8A"/>
    <w:rsid w:val="007F4106"/>
    <w:rsid w:val="007F4137"/>
    <w:rsid w:val="007F6A01"/>
    <w:rsid w:val="008023DE"/>
    <w:rsid w:val="008026F2"/>
    <w:rsid w:val="00802803"/>
    <w:rsid w:val="00804A01"/>
    <w:rsid w:val="00805E79"/>
    <w:rsid w:val="00807F4A"/>
    <w:rsid w:val="0081037F"/>
    <w:rsid w:val="00811745"/>
    <w:rsid w:val="008131E2"/>
    <w:rsid w:val="008146AD"/>
    <w:rsid w:val="00814918"/>
    <w:rsid w:val="00816494"/>
    <w:rsid w:val="008179C0"/>
    <w:rsid w:val="0082121E"/>
    <w:rsid w:val="00821922"/>
    <w:rsid w:val="0082426D"/>
    <w:rsid w:val="0082770C"/>
    <w:rsid w:val="00831032"/>
    <w:rsid w:val="008328E4"/>
    <w:rsid w:val="00834E38"/>
    <w:rsid w:val="0083504D"/>
    <w:rsid w:val="00835489"/>
    <w:rsid w:val="00836218"/>
    <w:rsid w:val="00836E9D"/>
    <w:rsid w:val="0083726B"/>
    <w:rsid w:val="00837F8F"/>
    <w:rsid w:val="00841319"/>
    <w:rsid w:val="008429BA"/>
    <w:rsid w:val="008432F2"/>
    <w:rsid w:val="00843E3E"/>
    <w:rsid w:val="008453D5"/>
    <w:rsid w:val="00845A89"/>
    <w:rsid w:val="00847039"/>
    <w:rsid w:val="0084719D"/>
    <w:rsid w:val="00847586"/>
    <w:rsid w:val="00847E5A"/>
    <w:rsid w:val="00852007"/>
    <w:rsid w:val="00853E86"/>
    <w:rsid w:val="00854780"/>
    <w:rsid w:val="008563EF"/>
    <w:rsid w:val="0085666C"/>
    <w:rsid w:val="008629F0"/>
    <w:rsid w:val="00862EF6"/>
    <w:rsid w:val="0086362B"/>
    <w:rsid w:val="008642FA"/>
    <w:rsid w:val="00864E83"/>
    <w:rsid w:val="008654CB"/>
    <w:rsid w:val="00865985"/>
    <w:rsid w:val="00865A72"/>
    <w:rsid w:val="00871C85"/>
    <w:rsid w:val="00875972"/>
    <w:rsid w:val="00875F8E"/>
    <w:rsid w:val="0088032B"/>
    <w:rsid w:val="00880436"/>
    <w:rsid w:val="00880534"/>
    <w:rsid w:val="00881ABB"/>
    <w:rsid w:val="008825DE"/>
    <w:rsid w:val="00883F18"/>
    <w:rsid w:val="008858DA"/>
    <w:rsid w:val="00885E42"/>
    <w:rsid w:val="008861F4"/>
    <w:rsid w:val="00886664"/>
    <w:rsid w:val="00886D94"/>
    <w:rsid w:val="00886E1B"/>
    <w:rsid w:val="00887472"/>
    <w:rsid w:val="00890BAA"/>
    <w:rsid w:val="00890FA9"/>
    <w:rsid w:val="0089142D"/>
    <w:rsid w:val="008916A5"/>
    <w:rsid w:val="008919F9"/>
    <w:rsid w:val="0089224B"/>
    <w:rsid w:val="0089255B"/>
    <w:rsid w:val="00893555"/>
    <w:rsid w:val="00894052"/>
    <w:rsid w:val="00894999"/>
    <w:rsid w:val="00895297"/>
    <w:rsid w:val="008961AD"/>
    <w:rsid w:val="0089639B"/>
    <w:rsid w:val="008A45F7"/>
    <w:rsid w:val="008A4B6E"/>
    <w:rsid w:val="008A5748"/>
    <w:rsid w:val="008A6224"/>
    <w:rsid w:val="008A7065"/>
    <w:rsid w:val="008A7CB6"/>
    <w:rsid w:val="008B0C70"/>
    <w:rsid w:val="008B0D46"/>
    <w:rsid w:val="008B1801"/>
    <w:rsid w:val="008B416D"/>
    <w:rsid w:val="008B57C1"/>
    <w:rsid w:val="008B6A35"/>
    <w:rsid w:val="008B6EE9"/>
    <w:rsid w:val="008B7B4E"/>
    <w:rsid w:val="008B7FA5"/>
    <w:rsid w:val="008C0E29"/>
    <w:rsid w:val="008D09DB"/>
    <w:rsid w:val="008D17D2"/>
    <w:rsid w:val="008D422F"/>
    <w:rsid w:val="008D431B"/>
    <w:rsid w:val="008D4708"/>
    <w:rsid w:val="008D52ED"/>
    <w:rsid w:val="008D644E"/>
    <w:rsid w:val="008D6494"/>
    <w:rsid w:val="008D68A7"/>
    <w:rsid w:val="008E1891"/>
    <w:rsid w:val="008E35C5"/>
    <w:rsid w:val="008E3D38"/>
    <w:rsid w:val="008E4601"/>
    <w:rsid w:val="008E5B0D"/>
    <w:rsid w:val="008E605D"/>
    <w:rsid w:val="008E6BB0"/>
    <w:rsid w:val="008E6D51"/>
    <w:rsid w:val="008F1CD9"/>
    <w:rsid w:val="008F1ECF"/>
    <w:rsid w:val="008F593E"/>
    <w:rsid w:val="008F6CBA"/>
    <w:rsid w:val="008F6FFF"/>
    <w:rsid w:val="008F7B42"/>
    <w:rsid w:val="00900803"/>
    <w:rsid w:val="00901A70"/>
    <w:rsid w:val="00902E7A"/>
    <w:rsid w:val="00903FE9"/>
    <w:rsid w:val="0090498F"/>
    <w:rsid w:val="00904EB0"/>
    <w:rsid w:val="00907D80"/>
    <w:rsid w:val="00910D67"/>
    <w:rsid w:val="0091124E"/>
    <w:rsid w:val="00912324"/>
    <w:rsid w:val="00912F2C"/>
    <w:rsid w:val="00913C78"/>
    <w:rsid w:val="00913EB6"/>
    <w:rsid w:val="00915969"/>
    <w:rsid w:val="00916C34"/>
    <w:rsid w:val="009217E2"/>
    <w:rsid w:val="009276C1"/>
    <w:rsid w:val="00930793"/>
    <w:rsid w:val="00933BFF"/>
    <w:rsid w:val="00934965"/>
    <w:rsid w:val="009351D3"/>
    <w:rsid w:val="009351D4"/>
    <w:rsid w:val="009356C8"/>
    <w:rsid w:val="00937D03"/>
    <w:rsid w:val="00943777"/>
    <w:rsid w:val="00944AC6"/>
    <w:rsid w:val="0094564B"/>
    <w:rsid w:val="00945FCC"/>
    <w:rsid w:val="00946DEE"/>
    <w:rsid w:val="00946E85"/>
    <w:rsid w:val="00947F5A"/>
    <w:rsid w:val="009562B9"/>
    <w:rsid w:val="00956FD5"/>
    <w:rsid w:val="0095798C"/>
    <w:rsid w:val="0096167C"/>
    <w:rsid w:val="009618E1"/>
    <w:rsid w:val="00962678"/>
    <w:rsid w:val="00963DA2"/>
    <w:rsid w:val="009659C6"/>
    <w:rsid w:val="0096654F"/>
    <w:rsid w:val="009700DF"/>
    <w:rsid w:val="00971391"/>
    <w:rsid w:val="00971769"/>
    <w:rsid w:val="00971F6F"/>
    <w:rsid w:val="00972608"/>
    <w:rsid w:val="009731BF"/>
    <w:rsid w:val="00973256"/>
    <w:rsid w:val="00975A60"/>
    <w:rsid w:val="0097749B"/>
    <w:rsid w:val="009779D9"/>
    <w:rsid w:val="00980EC1"/>
    <w:rsid w:val="00981B21"/>
    <w:rsid w:val="00981B3E"/>
    <w:rsid w:val="00982F84"/>
    <w:rsid w:val="00983DEF"/>
    <w:rsid w:val="00983E88"/>
    <w:rsid w:val="00983F40"/>
    <w:rsid w:val="00983FE8"/>
    <w:rsid w:val="009852BB"/>
    <w:rsid w:val="0099107A"/>
    <w:rsid w:val="00992458"/>
    <w:rsid w:val="0099269F"/>
    <w:rsid w:val="00994A00"/>
    <w:rsid w:val="00996042"/>
    <w:rsid w:val="00997ED4"/>
    <w:rsid w:val="009A153F"/>
    <w:rsid w:val="009A27C4"/>
    <w:rsid w:val="009A2C5F"/>
    <w:rsid w:val="009A357F"/>
    <w:rsid w:val="009A3DF3"/>
    <w:rsid w:val="009A4C1D"/>
    <w:rsid w:val="009A4F11"/>
    <w:rsid w:val="009B121A"/>
    <w:rsid w:val="009B1711"/>
    <w:rsid w:val="009B333A"/>
    <w:rsid w:val="009B3608"/>
    <w:rsid w:val="009B56DA"/>
    <w:rsid w:val="009B5935"/>
    <w:rsid w:val="009B74AC"/>
    <w:rsid w:val="009B7508"/>
    <w:rsid w:val="009C1526"/>
    <w:rsid w:val="009C1B93"/>
    <w:rsid w:val="009C1BE2"/>
    <w:rsid w:val="009C49E1"/>
    <w:rsid w:val="009C6311"/>
    <w:rsid w:val="009D0723"/>
    <w:rsid w:val="009D1B5D"/>
    <w:rsid w:val="009D55BC"/>
    <w:rsid w:val="009E2155"/>
    <w:rsid w:val="009E2494"/>
    <w:rsid w:val="009E32B6"/>
    <w:rsid w:val="009E40FA"/>
    <w:rsid w:val="009E46C5"/>
    <w:rsid w:val="009E727D"/>
    <w:rsid w:val="009F5C3B"/>
    <w:rsid w:val="009F6499"/>
    <w:rsid w:val="009F7CE2"/>
    <w:rsid w:val="00A00B56"/>
    <w:rsid w:val="00A01B29"/>
    <w:rsid w:val="00A0313E"/>
    <w:rsid w:val="00A0448D"/>
    <w:rsid w:val="00A054CD"/>
    <w:rsid w:val="00A056FD"/>
    <w:rsid w:val="00A057A5"/>
    <w:rsid w:val="00A10235"/>
    <w:rsid w:val="00A1103A"/>
    <w:rsid w:val="00A12105"/>
    <w:rsid w:val="00A12C8B"/>
    <w:rsid w:val="00A14F2E"/>
    <w:rsid w:val="00A20C25"/>
    <w:rsid w:val="00A2133C"/>
    <w:rsid w:val="00A22457"/>
    <w:rsid w:val="00A22C9C"/>
    <w:rsid w:val="00A24CFA"/>
    <w:rsid w:val="00A2503D"/>
    <w:rsid w:val="00A25C3C"/>
    <w:rsid w:val="00A2609C"/>
    <w:rsid w:val="00A278C6"/>
    <w:rsid w:val="00A31570"/>
    <w:rsid w:val="00A31C7E"/>
    <w:rsid w:val="00A32BE7"/>
    <w:rsid w:val="00A33AD5"/>
    <w:rsid w:val="00A37AA6"/>
    <w:rsid w:val="00A4006F"/>
    <w:rsid w:val="00A400F0"/>
    <w:rsid w:val="00A41CD7"/>
    <w:rsid w:val="00A424F1"/>
    <w:rsid w:val="00A443A8"/>
    <w:rsid w:val="00A4480A"/>
    <w:rsid w:val="00A44CAE"/>
    <w:rsid w:val="00A44F7A"/>
    <w:rsid w:val="00A45C5A"/>
    <w:rsid w:val="00A45E7D"/>
    <w:rsid w:val="00A512A9"/>
    <w:rsid w:val="00A52CA4"/>
    <w:rsid w:val="00A52D2E"/>
    <w:rsid w:val="00A53918"/>
    <w:rsid w:val="00A53E71"/>
    <w:rsid w:val="00A5633A"/>
    <w:rsid w:val="00A56AEB"/>
    <w:rsid w:val="00A6547A"/>
    <w:rsid w:val="00A66FC1"/>
    <w:rsid w:val="00A70220"/>
    <w:rsid w:val="00A70F3E"/>
    <w:rsid w:val="00A726AE"/>
    <w:rsid w:val="00A75111"/>
    <w:rsid w:val="00A773F6"/>
    <w:rsid w:val="00A80786"/>
    <w:rsid w:val="00A86B84"/>
    <w:rsid w:val="00A87161"/>
    <w:rsid w:val="00A87900"/>
    <w:rsid w:val="00A91147"/>
    <w:rsid w:val="00A93598"/>
    <w:rsid w:val="00A937C0"/>
    <w:rsid w:val="00A95130"/>
    <w:rsid w:val="00A95587"/>
    <w:rsid w:val="00A97E57"/>
    <w:rsid w:val="00AA041B"/>
    <w:rsid w:val="00AA327B"/>
    <w:rsid w:val="00AA34F9"/>
    <w:rsid w:val="00AA37A9"/>
    <w:rsid w:val="00AA546B"/>
    <w:rsid w:val="00AA59CE"/>
    <w:rsid w:val="00AA66BC"/>
    <w:rsid w:val="00AA689D"/>
    <w:rsid w:val="00AA6B2B"/>
    <w:rsid w:val="00AA75A8"/>
    <w:rsid w:val="00AB0772"/>
    <w:rsid w:val="00AB23F6"/>
    <w:rsid w:val="00AB38F8"/>
    <w:rsid w:val="00AB633E"/>
    <w:rsid w:val="00AB69BE"/>
    <w:rsid w:val="00AC3790"/>
    <w:rsid w:val="00AC3C11"/>
    <w:rsid w:val="00AC46B5"/>
    <w:rsid w:val="00AC6F2E"/>
    <w:rsid w:val="00AC7432"/>
    <w:rsid w:val="00AC7C04"/>
    <w:rsid w:val="00AD1E67"/>
    <w:rsid w:val="00AD24C4"/>
    <w:rsid w:val="00AD5109"/>
    <w:rsid w:val="00AD6D26"/>
    <w:rsid w:val="00AE02D6"/>
    <w:rsid w:val="00AE1150"/>
    <w:rsid w:val="00AE329F"/>
    <w:rsid w:val="00AE4544"/>
    <w:rsid w:val="00AE4874"/>
    <w:rsid w:val="00AE4C54"/>
    <w:rsid w:val="00AF0AAD"/>
    <w:rsid w:val="00AF0B73"/>
    <w:rsid w:val="00AF2258"/>
    <w:rsid w:val="00AF358F"/>
    <w:rsid w:val="00B00E0D"/>
    <w:rsid w:val="00B02505"/>
    <w:rsid w:val="00B03C8E"/>
    <w:rsid w:val="00B03CE4"/>
    <w:rsid w:val="00B04E20"/>
    <w:rsid w:val="00B04E67"/>
    <w:rsid w:val="00B0547C"/>
    <w:rsid w:val="00B05613"/>
    <w:rsid w:val="00B06B01"/>
    <w:rsid w:val="00B07E7D"/>
    <w:rsid w:val="00B114E6"/>
    <w:rsid w:val="00B139C2"/>
    <w:rsid w:val="00B1515F"/>
    <w:rsid w:val="00B15F18"/>
    <w:rsid w:val="00B17BCC"/>
    <w:rsid w:val="00B17E19"/>
    <w:rsid w:val="00B20D5A"/>
    <w:rsid w:val="00B22BAD"/>
    <w:rsid w:val="00B22E9E"/>
    <w:rsid w:val="00B2351A"/>
    <w:rsid w:val="00B24050"/>
    <w:rsid w:val="00B24A12"/>
    <w:rsid w:val="00B3068A"/>
    <w:rsid w:val="00B30CD9"/>
    <w:rsid w:val="00B3307B"/>
    <w:rsid w:val="00B34383"/>
    <w:rsid w:val="00B354D4"/>
    <w:rsid w:val="00B379A8"/>
    <w:rsid w:val="00B401C3"/>
    <w:rsid w:val="00B41BBA"/>
    <w:rsid w:val="00B45ABE"/>
    <w:rsid w:val="00B465A9"/>
    <w:rsid w:val="00B50411"/>
    <w:rsid w:val="00B53A3B"/>
    <w:rsid w:val="00B53AFD"/>
    <w:rsid w:val="00B53ED3"/>
    <w:rsid w:val="00B54220"/>
    <w:rsid w:val="00B54E2D"/>
    <w:rsid w:val="00B561AD"/>
    <w:rsid w:val="00B610E3"/>
    <w:rsid w:val="00B6415C"/>
    <w:rsid w:val="00B661C4"/>
    <w:rsid w:val="00B662BD"/>
    <w:rsid w:val="00B67761"/>
    <w:rsid w:val="00B678C2"/>
    <w:rsid w:val="00B70207"/>
    <w:rsid w:val="00B70893"/>
    <w:rsid w:val="00B71827"/>
    <w:rsid w:val="00B71D9D"/>
    <w:rsid w:val="00B72EE6"/>
    <w:rsid w:val="00B7456A"/>
    <w:rsid w:val="00B769FF"/>
    <w:rsid w:val="00B77496"/>
    <w:rsid w:val="00B80C21"/>
    <w:rsid w:val="00B81D82"/>
    <w:rsid w:val="00B828AB"/>
    <w:rsid w:val="00B83EB5"/>
    <w:rsid w:val="00B85596"/>
    <w:rsid w:val="00B859AF"/>
    <w:rsid w:val="00B8665B"/>
    <w:rsid w:val="00B9026C"/>
    <w:rsid w:val="00B915EC"/>
    <w:rsid w:val="00B91622"/>
    <w:rsid w:val="00B93136"/>
    <w:rsid w:val="00B94159"/>
    <w:rsid w:val="00B94D54"/>
    <w:rsid w:val="00B9635F"/>
    <w:rsid w:val="00B97A95"/>
    <w:rsid w:val="00BA07C7"/>
    <w:rsid w:val="00BA2464"/>
    <w:rsid w:val="00BA2AA0"/>
    <w:rsid w:val="00BA328B"/>
    <w:rsid w:val="00BA3E4B"/>
    <w:rsid w:val="00BA75CE"/>
    <w:rsid w:val="00BB06D9"/>
    <w:rsid w:val="00BB2CA7"/>
    <w:rsid w:val="00BB2F14"/>
    <w:rsid w:val="00BB39B5"/>
    <w:rsid w:val="00BB41A2"/>
    <w:rsid w:val="00BB53EE"/>
    <w:rsid w:val="00BB6920"/>
    <w:rsid w:val="00BC170F"/>
    <w:rsid w:val="00BC175A"/>
    <w:rsid w:val="00BC324B"/>
    <w:rsid w:val="00BC3863"/>
    <w:rsid w:val="00BC4684"/>
    <w:rsid w:val="00BC4C29"/>
    <w:rsid w:val="00BC55AD"/>
    <w:rsid w:val="00BC6E40"/>
    <w:rsid w:val="00BD0E84"/>
    <w:rsid w:val="00BD3771"/>
    <w:rsid w:val="00BD3C22"/>
    <w:rsid w:val="00BD51F3"/>
    <w:rsid w:val="00BD6426"/>
    <w:rsid w:val="00BD6E39"/>
    <w:rsid w:val="00BD726A"/>
    <w:rsid w:val="00BD75A4"/>
    <w:rsid w:val="00BE0046"/>
    <w:rsid w:val="00BE1283"/>
    <w:rsid w:val="00BE29DF"/>
    <w:rsid w:val="00BE3163"/>
    <w:rsid w:val="00BE3898"/>
    <w:rsid w:val="00BE413F"/>
    <w:rsid w:val="00BE5313"/>
    <w:rsid w:val="00BE5949"/>
    <w:rsid w:val="00BE60BB"/>
    <w:rsid w:val="00BE678B"/>
    <w:rsid w:val="00BE71CC"/>
    <w:rsid w:val="00BE75AC"/>
    <w:rsid w:val="00BE7811"/>
    <w:rsid w:val="00BE78B3"/>
    <w:rsid w:val="00BE7DC6"/>
    <w:rsid w:val="00BF0A0D"/>
    <w:rsid w:val="00BF24EE"/>
    <w:rsid w:val="00BF2E3B"/>
    <w:rsid w:val="00BF2E82"/>
    <w:rsid w:val="00BF318E"/>
    <w:rsid w:val="00BF4A52"/>
    <w:rsid w:val="00BF5094"/>
    <w:rsid w:val="00BF68CA"/>
    <w:rsid w:val="00C017BD"/>
    <w:rsid w:val="00C03288"/>
    <w:rsid w:val="00C0535E"/>
    <w:rsid w:val="00C065F6"/>
    <w:rsid w:val="00C06FDB"/>
    <w:rsid w:val="00C07115"/>
    <w:rsid w:val="00C1044C"/>
    <w:rsid w:val="00C109B4"/>
    <w:rsid w:val="00C111CE"/>
    <w:rsid w:val="00C13E83"/>
    <w:rsid w:val="00C14C4C"/>
    <w:rsid w:val="00C178CF"/>
    <w:rsid w:val="00C17E99"/>
    <w:rsid w:val="00C17F44"/>
    <w:rsid w:val="00C201DC"/>
    <w:rsid w:val="00C204C8"/>
    <w:rsid w:val="00C20862"/>
    <w:rsid w:val="00C210EC"/>
    <w:rsid w:val="00C2424A"/>
    <w:rsid w:val="00C24588"/>
    <w:rsid w:val="00C24B07"/>
    <w:rsid w:val="00C25A9F"/>
    <w:rsid w:val="00C26941"/>
    <w:rsid w:val="00C2728C"/>
    <w:rsid w:val="00C27756"/>
    <w:rsid w:val="00C33668"/>
    <w:rsid w:val="00C345F8"/>
    <w:rsid w:val="00C377FD"/>
    <w:rsid w:val="00C37F62"/>
    <w:rsid w:val="00C410BA"/>
    <w:rsid w:val="00C41943"/>
    <w:rsid w:val="00C41FEF"/>
    <w:rsid w:val="00C4379A"/>
    <w:rsid w:val="00C43DE0"/>
    <w:rsid w:val="00C470E2"/>
    <w:rsid w:val="00C47335"/>
    <w:rsid w:val="00C503BE"/>
    <w:rsid w:val="00C50AAA"/>
    <w:rsid w:val="00C517DD"/>
    <w:rsid w:val="00C51DF4"/>
    <w:rsid w:val="00C51EDC"/>
    <w:rsid w:val="00C52BDC"/>
    <w:rsid w:val="00C52C0E"/>
    <w:rsid w:val="00C541F4"/>
    <w:rsid w:val="00C54E85"/>
    <w:rsid w:val="00C55058"/>
    <w:rsid w:val="00C560A0"/>
    <w:rsid w:val="00C56928"/>
    <w:rsid w:val="00C57841"/>
    <w:rsid w:val="00C57BEE"/>
    <w:rsid w:val="00C6093D"/>
    <w:rsid w:val="00C60FE3"/>
    <w:rsid w:val="00C61211"/>
    <w:rsid w:val="00C642AF"/>
    <w:rsid w:val="00C65ECD"/>
    <w:rsid w:val="00C67E0C"/>
    <w:rsid w:val="00C70948"/>
    <w:rsid w:val="00C715C2"/>
    <w:rsid w:val="00C75196"/>
    <w:rsid w:val="00C7538B"/>
    <w:rsid w:val="00C75F0F"/>
    <w:rsid w:val="00C76167"/>
    <w:rsid w:val="00C76A36"/>
    <w:rsid w:val="00C80F0A"/>
    <w:rsid w:val="00C81FF7"/>
    <w:rsid w:val="00C822B2"/>
    <w:rsid w:val="00C82504"/>
    <w:rsid w:val="00C835E8"/>
    <w:rsid w:val="00C83739"/>
    <w:rsid w:val="00C837CB"/>
    <w:rsid w:val="00C83BF5"/>
    <w:rsid w:val="00C84438"/>
    <w:rsid w:val="00C862C3"/>
    <w:rsid w:val="00C86913"/>
    <w:rsid w:val="00C91665"/>
    <w:rsid w:val="00C92620"/>
    <w:rsid w:val="00C92ECE"/>
    <w:rsid w:val="00C937EF"/>
    <w:rsid w:val="00C943D9"/>
    <w:rsid w:val="00C9459B"/>
    <w:rsid w:val="00C9486E"/>
    <w:rsid w:val="00C953C1"/>
    <w:rsid w:val="00C958E6"/>
    <w:rsid w:val="00C979BF"/>
    <w:rsid w:val="00CA0003"/>
    <w:rsid w:val="00CA108B"/>
    <w:rsid w:val="00CA2656"/>
    <w:rsid w:val="00CA3044"/>
    <w:rsid w:val="00CA38C2"/>
    <w:rsid w:val="00CA41D7"/>
    <w:rsid w:val="00CA4482"/>
    <w:rsid w:val="00CA6B59"/>
    <w:rsid w:val="00CB010E"/>
    <w:rsid w:val="00CB0A9E"/>
    <w:rsid w:val="00CB2478"/>
    <w:rsid w:val="00CB24EB"/>
    <w:rsid w:val="00CB33DB"/>
    <w:rsid w:val="00CB3787"/>
    <w:rsid w:val="00CB5687"/>
    <w:rsid w:val="00CB678E"/>
    <w:rsid w:val="00CB7CCD"/>
    <w:rsid w:val="00CB7EE3"/>
    <w:rsid w:val="00CC0364"/>
    <w:rsid w:val="00CC1061"/>
    <w:rsid w:val="00CC151C"/>
    <w:rsid w:val="00CC1A9A"/>
    <w:rsid w:val="00CC2435"/>
    <w:rsid w:val="00CC4116"/>
    <w:rsid w:val="00CC4270"/>
    <w:rsid w:val="00CC43E2"/>
    <w:rsid w:val="00CC455D"/>
    <w:rsid w:val="00CC4610"/>
    <w:rsid w:val="00CC4A9F"/>
    <w:rsid w:val="00CC4ACB"/>
    <w:rsid w:val="00CC57ED"/>
    <w:rsid w:val="00CC5CC2"/>
    <w:rsid w:val="00CC649F"/>
    <w:rsid w:val="00CD307E"/>
    <w:rsid w:val="00CD3ACD"/>
    <w:rsid w:val="00CD44CF"/>
    <w:rsid w:val="00CD6F93"/>
    <w:rsid w:val="00CD739F"/>
    <w:rsid w:val="00CD7453"/>
    <w:rsid w:val="00CD74E2"/>
    <w:rsid w:val="00CD77AF"/>
    <w:rsid w:val="00CD7A2D"/>
    <w:rsid w:val="00CD7D3B"/>
    <w:rsid w:val="00CE09AE"/>
    <w:rsid w:val="00CE17C6"/>
    <w:rsid w:val="00CE33B7"/>
    <w:rsid w:val="00CE3438"/>
    <w:rsid w:val="00CE4BDE"/>
    <w:rsid w:val="00CE635A"/>
    <w:rsid w:val="00CE6C95"/>
    <w:rsid w:val="00CF01A1"/>
    <w:rsid w:val="00CF104D"/>
    <w:rsid w:val="00CF1AB8"/>
    <w:rsid w:val="00CF1E39"/>
    <w:rsid w:val="00CF2D98"/>
    <w:rsid w:val="00CF3018"/>
    <w:rsid w:val="00CF32D7"/>
    <w:rsid w:val="00CF3FE8"/>
    <w:rsid w:val="00CF45D6"/>
    <w:rsid w:val="00CF4683"/>
    <w:rsid w:val="00CF57CC"/>
    <w:rsid w:val="00CF6611"/>
    <w:rsid w:val="00CF71C5"/>
    <w:rsid w:val="00D00B62"/>
    <w:rsid w:val="00D05C7C"/>
    <w:rsid w:val="00D065F7"/>
    <w:rsid w:val="00D07AAB"/>
    <w:rsid w:val="00D1063E"/>
    <w:rsid w:val="00D10F0E"/>
    <w:rsid w:val="00D11293"/>
    <w:rsid w:val="00D11F2C"/>
    <w:rsid w:val="00D12B42"/>
    <w:rsid w:val="00D13416"/>
    <w:rsid w:val="00D1355C"/>
    <w:rsid w:val="00D16073"/>
    <w:rsid w:val="00D16E71"/>
    <w:rsid w:val="00D20AE7"/>
    <w:rsid w:val="00D210EF"/>
    <w:rsid w:val="00D21874"/>
    <w:rsid w:val="00D21BF6"/>
    <w:rsid w:val="00D23507"/>
    <w:rsid w:val="00D27376"/>
    <w:rsid w:val="00D279BA"/>
    <w:rsid w:val="00D3143D"/>
    <w:rsid w:val="00D3175D"/>
    <w:rsid w:val="00D31CFD"/>
    <w:rsid w:val="00D31D2F"/>
    <w:rsid w:val="00D33070"/>
    <w:rsid w:val="00D33B79"/>
    <w:rsid w:val="00D34E01"/>
    <w:rsid w:val="00D37416"/>
    <w:rsid w:val="00D4091E"/>
    <w:rsid w:val="00D410A6"/>
    <w:rsid w:val="00D443E0"/>
    <w:rsid w:val="00D44619"/>
    <w:rsid w:val="00D44D53"/>
    <w:rsid w:val="00D45AAE"/>
    <w:rsid w:val="00D465CE"/>
    <w:rsid w:val="00D4695D"/>
    <w:rsid w:val="00D47386"/>
    <w:rsid w:val="00D5456A"/>
    <w:rsid w:val="00D560C4"/>
    <w:rsid w:val="00D567EE"/>
    <w:rsid w:val="00D602DF"/>
    <w:rsid w:val="00D623DD"/>
    <w:rsid w:val="00D63E48"/>
    <w:rsid w:val="00D644A4"/>
    <w:rsid w:val="00D671A0"/>
    <w:rsid w:val="00D67E15"/>
    <w:rsid w:val="00D707D4"/>
    <w:rsid w:val="00D722E5"/>
    <w:rsid w:val="00D7284F"/>
    <w:rsid w:val="00D73ACB"/>
    <w:rsid w:val="00D73F2C"/>
    <w:rsid w:val="00D74867"/>
    <w:rsid w:val="00D74CA7"/>
    <w:rsid w:val="00D75A4B"/>
    <w:rsid w:val="00D75F39"/>
    <w:rsid w:val="00D7782E"/>
    <w:rsid w:val="00D82697"/>
    <w:rsid w:val="00D83684"/>
    <w:rsid w:val="00D849D7"/>
    <w:rsid w:val="00D8589C"/>
    <w:rsid w:val="00D860AF"/>
    <w:rsid w:val="00D872A8"/>
    <w:rsid w:val="00D875D6"/>
    <w:rsid w:val="00D90872"/>
    <w:rsid w:val="00D90A5D"/>
    <w:rsid w:val="00D92820"/>
    <w:rsid w:val="00D92AE1"/>
    <w:rsid w:val="00D92D8E"/>
    <w:rsid w:val="00D95191"/>
    <w:rsid w:val="00D95584"/>
    <w:rsid w:val="00D95758"/>
    <w:rsid w:val="00D95B92"/>
    <w:rsid w:val="00D95F4A"/>
    <w:rsid w:val="00D97705"/>
    <w:rsid w:val="00DA0080"/>
    <w:rsid w:val="00DA0E22"/>
    <w:rsid w:val="00DA1565"/>
    <w:rsid w:val="00DA1F74"/>
    <w:rsid w:val="00DA2B18"/>
    <w:rsid w:val="00DA3974"/>
    <w:rsid w:val="00DA4243"/>
    <w:rsid w:val="00DA6D92"/>
    <w:rsid w:val="00DA7075"/>
    <w:rsid w:val="00DB020B"/>
    <w:rsid w:val="00DB25CA"/>
    <w:rsid w:val="00DB3EAB"/>
    <w:rsid w:val="00DB3FF0"/>
    <w:rsid w:val="00DB6505"/>
    <w:rsid w:val="00DC0176"/>
    <w:rsid w:val="00DC0CA8"/>
    <w:rsid w:val="00DC23C2"/>
    <w:rsid w:val="00DC26C1"/>
    <w:rsid w:val="00DC401D"/>
    <w:rsid w:val="00DC5D57"/>
    <w:rsid w:val="00DC606C"/>
    <w:rsid w:val="00DC77F3"/>
    <w:rsid w:val="00DD0254"/>
    <w:rsid w:val="00DD1B40"/>
    <w:rsid w:val="00DD2829"/>
    <w:rsid w:val="00DD340F"/>
    <w:rsid w:val="00DD3FCD"/>
    <w:rsid w:val="00DD4244"/>
    <w:rsid w:val="00DD5267"/>
    <w:rsid w:val="00DD6DC4"/>
    <w:rsid w:val="00DD7A2E"/>
    <w:rsid w:val="00DD7FFA"/>
    <w:rsid w:val="00DE10A0"/>
    <w:rsid w:val="00DE2F30"/>
    <w:rsid w:val="00DE3F22"/>
    <w:rsid w:val="00DE4432"/>
    <w:rsid w:val="00DE4953"/>
    <w:rsid w:val="00DE4D5A"/>
    <w:rsid w:val="00DE541D"/>
    <w:rsid w:val="00DE6E28"/>
    <w:rsid w:val="00DE731C"/>
    <w:rsid w:val="00DF0555"/>
    <w:rsid w:val="00DF0E3D"/>
    <w:rsid w:val="00DF1BF3"/>
    <w:rsid w:val="00DF1D8D"/>
    <w:rsid w:val="00DF3724"/>
    <w:rsid w:val="00DF7006"/>
    <w:rsid w:val="00E0008E"/>
    <w:rsid w:val="00E01829"/>
    <w:rsid w:val="00E01A44"/>
    <w:rsid w:val="00E01AC6"/>
    <w:rsid w:val="00E0297F"/>
    <w:rsid w:val="00E02DDB"/>
    <w:rsid w:val="00E0490F"/>
    <w:rsid w:val="00E05AAE"/>
    <w:rsid w:val="00E05C0A"/>
    <w:rsid w:val="00E0602A"/>
    <w:rsid w:val="00E06AA1"/>
    <w:rsid w:val="00E06E93"/>
    <w:rsid w:val="00E07E77"/>
    <w:rsid w:val="00E10763"/>
    <w:rsid w:val="00E1130C"/>
    <w:rsid w:val="00E11E2F"/>
    <w:rsid w:val="00E1243C"/>
    <w:rsid w:val="00E15475"/>
    <w:rsid w:val="00E25F33"/>
    <w:rsid w:val="00E27513"/>
    <w:rsid w:val="00E300D9"/>
    <w:rsid w:val="00E308A2"/>
    <w:rsid w:val="00E30A6F"/>
    <w:rsid w:val="00E32BCF"/>
    <w:rsid w:val="00E33006"/>
    <w:rsid w:val="00E340A2"/>
    <w:rsid w:val="00E3475B"/>
    <w:rsid w:val="00E359A5"/>
    <w:rsid w:val="00E35B4E"/>
    <w:rsid w:val="00E35FEF"/>
    <w:rsid w:val="00E37EF4"/>
    <w:rsid w:val="00E4053E"/>
    <w:rsid w:val="00E426EF"/>
    <w:rsid w:val="00E43AAC"/>
    <w:rsid w:val="00E4439B"/>
    <w:rsid w:val="00E44643"/>
    <w:rsid w:val="00E4659C"/>
    <w:rsid w:val="00E47E45"/>
    <w:rsid w:val="00E51601"/>
    <w:rsid w:val="00E5196A"/>
    <w:rsid w:val="00E53E25"/>
    <w:rsid w:val="00E5424B"/>
    <w:rsid w:val="00E5450A"/>
    <w:rsid w:val="00E56656"/>
    <w:rsid w:val="00E56687"/>
    <w:rsid w:val="00E56BF0"/>
    <w:rsid w:val="00E57DA3"/>
    <w:rsid w:val="00E61BB2"/>
    <w:rsid w:val="00E626C7"/>
    <w:rsid w:val="00E63329"/>
    <w:rsid w:val="00E636D8"/>
    <w:rsid w:val="00E63768"/>
    <w:rsid w:val="00E64293"/>
    <w:rsid w:val="00E67303"/>
    <w:rsid w:val="00E67E28"/>
    <w:rsid w:val="00E71946"/>
    <w:rsid w:val="00E71E6A"/>
    <w:rsid w:val="00E7275F"/>
    <w:rsid w:val="00E73D63"/>
    <w:rsid w:val="00E75452"/>
    <w:rsid w:val="00E755EE"/>
    <w:rsid w:val="00E75A7E"/>
    <w:rsid w:val="00E767A0"/>
    <w:rsid w:val="00E81E62"/>
    <w:rsid w:val="00E84314"/>
    <w:rsid w:val="00E84AEF"/>
    <w:rsid w:val="00E87ACF"/>
    <w:rsid w:val="00E90B75"/>
    <w:rsid w:val="00E90D1B"/>
    <w:rsid w:val="00E92064"/>
    <w:rsid w:val="00E92954"/>
    <w:rsid w:val="00E9356E"/>
    <w:rsid w:val="00E94536"/>
    <w:rsid w:val="00E946E2"/>
    <w:rsid w:val="00E95EC6"/>
    <w:rsid w:val="00E9666E"/>
    <w:rsid w:val="00E97F1B"/>
    <w:rsid w:val="00EA0650"/>
    <w:rsid w:val="00EA0FC6"/>
    <w:rsid w:val="00EA2E11"/>
    <w:rsid w:val="00EA35B1"/>
    <w:rsid w:val="00EA60EB"/>
    <w:rsid w:val="00EA6AFB"/>
    <w:rsid w:val="00EA783B"/>
    <w:rsid w:val="00EB0C95"/>
    <w:rsid w:val="00EB2AB8"/>
    <w:rsid w:val="00EB3E50"/>
    <w:rsid w:val="00EB40F7"/>
    <w:rsid w:val="00EB420D"/>
    <w:rsid w:val="00EB4A53"/>
    <w:rsid w:val="00EB65F1"/>
    <w:rsid w:val="00EB7356"/>
    <w:rsid w:val="00EB75C7"/>
    <w:rsid w:val="00EC02C8"/>
    <w:rsid w:val="00EC13C0"/>
    <w:rsid w:val="00EC16E1"/>
    <w:rsid w:val="00EC25AB"/>
    <w:rsid w:val="00EC3DCB"/>
    <w:rsid w:val="00EC640F"/>
    <w:rsid w:val="00ED17B5"/>
    <w:rsid w:val="00ED22BD"/>
    <w:rsid w:val="00ED2331"/>
    <w:rsid w:val="00ED3E69"/>
    <w:rsid w:val="00ED4B93"/>
    <w:rsid w:val="00ED66AA"/>
    <w:rsid w:val="00ED729B"/>
    <w:rsid w:val="00EE1539"/>
    <w:rsid w:val="00EE19BD"/>
    <w:rsid w:val="00EE2F14"/>
    <w:rsid w:val="00EE38C4"/>
    <w:rsid w:val="00EE7CA5"/>
    <w:rsid w:val="00EE7F2E"/>
    <w:rsid w:val="00EF05B4"/>
    <w:rsid w:val="00EF1B99"/>
    <w:rsid w:val="00EF26E0"/>
    <w:rsid w:val="00EF342A"/>
    <w:rsid w:val="00EF37E2"/>
    <w:rsid w:val="00EF4BFE"/>
    <w:rsid w:val="00EF6001"/>
    <w:rsid w:val="00EF7D57"/>
    <w:rsid w:val="00F01EB4"/>
    <w:rsid w:val="00F03544"/>
    <w:rsid w:val="00F036B9"/>
    <w:rsid w:val="00F047E9"/>
    <w:rsid w:val="00F05B82"/>
    <w:rsid w:val="00F10002"/>
    <w:rsid w:val="00F1028F"/>
    <w:rsid w:val="00F11DBE"/>
    <w:rsid w:val="00F131AC"/>
    <w:rsid w:val="00F13926"/>
    <w:rsid w:val="00F13C45"/>
    <w:rsid w:val="00F14DCE"/>
    <w:rsid w:val="00F157EF"/>
    <w:rsid w:val="00F173F7"/>
    <w:rsid w:val="00F208A7"/>
    <w:rsid w:val="00F24C00"/>
    <w:rsid w:val="00F251A5"/>
    <w:rsid w:val="00F25F28"/>
    <w:rsid w:val="00F27F84"/>
    <w:rsid w:val="00F32C60"/>
    <w:rsid w:val="00F32E8A"/>
    <w:rsid w:val="00F345D7"/>
    <w:rsid w:val="00F34E40"/>
    <w:rsid w:val="00F34E85"/>
    <w:rsid w:val="00F3507E"/>
    <w:rsid w:val="00F35275"/>
    <w:rsid w:val="00F37329"/>
    <w:rsid w:val="00F4010C"/>
    <w:rsid w:val="00F40C18"/>
    <w:rsid w:val="00F411CA"/>
    <w:rsid w:val="00F433CE"/>
    <w:rsid w:val="00F44457"/>
    <w:rsid w:val="00F449D1"/>
    <w:rsid w:val="00F46FA8"/>
    <w:rsid w:val="00F47377"/>
    <w:rsid w:val="00F47639"/>
    <w:rsid w:val="00F47A3E"/>
    <w:rsid w:val="00F47AD5"/>
    <w:rsid w:val="00F516BA"/>
    <w:rsid w:val="00F517CF"/>
    <w:rsid w:val="00F53B4E"/>
    <w:rsid w:val="00F54984"/>
    <w:rsid w:val="00F562FD"/>
    <w:rsid w:val="00F57328"/>
    <w:rsid w:val="00F61902"/>
    <w:rsid w:val="00F66501"/>
    <w:rsid w:val="00F66B27"/>
    <w:rsid w:val="00F70574"/>
    <w:rsid w:val="00F73845"/>
    <w:rsid w:val="00F73C04"/>
    <w:rsid w:val="00F7464E"/>
    <w:rsid w:val="00F756A2"/>
    <w:rsid w:val="00F757C7"/>
    <w:rsid w:val="00F75D5E"/>
    <w:rsid w:val="00F76955"/>
    <w:rsid w:val="00F76A9C"/>
    <w:rsid w:val="00F77608"/>
    <w:rsid w:val="00F810DD"/>
    <w:rsid w:val="00F82482"/>
    <w:rsid w:val="00F8534B"/>
    <w:rsid w:val="00F857D2"/>
    <w:rsid w:val="00F85EBC"/>
    <w:rsid w:val="00F86C4D"/>
    <w:rsid w:val="00F86C7F"/>
    <w:rsid w:val="00F87551"/>
    <w:rsid w:val="00F927A8"/>
    <w:rsid w:val="00F94358"/>
    <w:rsid w:val="00F94417"/>
    <w:rsid w:val="00F94D58"/>
    <w:rsid w:val="00FA0FBB"/>
    <w:rsid w:val="00FA134A"/>
    <w:rsid w:val="00FA1D9E"/>
    <w:rsid w:val="00FA1EAF"/>
    <w:rsid w:val="00FA24C9"/>
    <w:rsid w:val="00FA2573"/>
    <w:rsid w:val="00FA2F39"/>
    <w:rsid w:val="00FA5FB4"/>
    <w:rsid w:val="00FB015C"/>
    <w:rsid w:val="00FB1327"/>
    <w:rsid w:val="00FB193A"/>
    <w:rsid w:val="00FB27DA"/>
    <w:rsid w:val="00FB2987"/>
    <w:rsid w:val="00FB2D82"/>
    <w:rsid w:val="00FB4E79"/>
    <w:rsid w:val="00FB5CBE"/>
    <w:rsid w:val="00FB639E"/>
    <w:rsid w:val="00FB6EC4"/>
    <w:rsid w:val="00FC00F8"/>
    <w:rsid w:val="00FC0837"/>
    <w:rsid w:val="00FC1406"/>
    <w:rsid w:val="00FC1B21"/>
    <w:rsid w:val="00FC1D76"/>
    <w:rsid w:val="00FC21C0"/>
    <w:rsid w:val="00FC29F8"/>
    <w:rsid w:val="00FC40C8"/>
    <w:rsid w:val="00FC6525"/>
    <w:rsid w:val="00FC6A1A"/>
    <w:rsid w:val="00FC7BB3"/>
    <w:rsid w:val="00FD0550"/>
    <w:rsid w:val="00FD069B"/>
    <w:rsid w:val="00FD13E6"/>
    <w:rsid w:val="00FD26F1"/>
    <w:rsid w:val="00FD2A1F"/>
    <w:rsid w:val="00FD2CC1"/>
    <w:rsid w:val="00FD417C"/>
    <w:rsid w:val="00FD5187"/>
    <w:rsid w:val="00FD5FE2"/>
    <w:rsid w:val="00FD7C53"/>
    <w:rsid w:val="00FE3E3F"/>
    <w:rsid w:val="00FE4CF3"/>
    <w:rsid w:val="00FE7553"/>
    <w:rsid w:val="00FE7854"/>
    <w:rsid w:val="00FF2C05"/>
    <w:rsid w:val="00FF2C3C"/>
    <w:rsid w:val="00FF2D2E"/>
    <w:rsid w:val="00FF45D1"/>
    <w:rsid w:val="00FF4BC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853F33"/>
  <w15:docId w15:val="{75FF8B67-8679-4B31-B86A-27E9D2F0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497"/>
    <w:rPr>
      <w:sz w:val="24"/>
      <w:szCs w:val="24"/>
    </w:rPr>
  </w:style>
  <w:style w:type="paragraph" w:styleId="Heading1">
    <w:name w:val="heading 1"/>
    <w:basedOn w:val="Heading4"/>
    <w:next w:val="Normal"/>
    <w:link w:val="Heading1Char"/>
    <w:qFormat/>
    <w:rsid w:val="00CC57ED"/>
    <w:pPr>
      <w:spacing w:before="0" w:after="0"/>
      <w:ind w:left="1980" w:hanging="1980"/>
      <w:outlineLvl w:val="0"/>
    </w:pPr>
    <w:rPr>
      <w:rFonts w:cs="Arial"/>
      <w:color w:val="333399"/>
    </w:rPr>
  </w:style>
  <w:style w:type="paragraph" w:styleId="Heading2">
    <w:name w:val="heading 2"/>
    <w:basedOn w:val="Normal"/>
    <w:next w:val="Normal"/>
    <w:qFormat/>
    <w:rsid w:val="003D3F48"/>
    <w:pPr>
      <w:autoSpaceDE w:val="0"/>
      <w:autoSpaceDN w:val="0"/>
      <w:spacing w:before="120"/>
      <w:ind w:left="1620" w:hanging="1620"/>
      <w:outlineLvl w:val="1"/>
    </w:pPr>
    <w:rPr>
      <w:rFonts w:ascii="Arial" w:hAnsi="Arial" w:cs="Arial"/>
      <w:i/>
      <w:sz w:val="22"/>
    </w:rPr>
  </w:style>
  <w:style w:type="paragraph" w:styleId="Heading3">
    <w:name w:val="heading 3"/>
    <w:basedOn w:val="Normal"/>
    <w:next w:val="Normal"/>
    <w:link w:val="Heading3Char"/>
    <w:unhideWhenUsed/>
    <w:qFormat/>
    <w:rsid w:val="00D74CA7"/>
    <w:pPr>
      <w:keepNext/>
      <w:keepLines/>
      <w:spacing w:before="40"/>
      <w:outlineLvl w:val="2"/>
    </w:pPr>
    <w:rPr>
      <w:rFonts w:ascii="Arial" w:eastAsiaTheme="majorEastAsia" w:hAnsi="Arial" w:cs="Arial"/>
      <w:b/>
      <w:color w:val="000000"/>
      <w:sz w:val="18"/>
      <w:szCs w:val="16"/>
    </w:rPr>
  </w:style>
  <w:style w:type="paragraph" w:styleId="Heading4">
    <w:name w:val="heading 4"/>
    <w:basedOn w:val="Normal"/>
    <w:next w:val="Normal"/>
    <w:qFormat/>
    <w:rsid w:val="00C92ECE"/>
    <w:pPr>
      <w:keepNext/>
      <w:spacing w:before="240" w:after="60"/>
      <w:outlineLvl w:val="3"/>
    </w:pPr>
    <w:rPr>
      <w:rFonts w:ascii="Arial" w:hAnsi="Arial"/>
      <w:b/>
      <w:bCs/>
      <w:spacing w:val="-5"/>
      <w:sz w:val="26"/>
      <w:szCs w:val="28"/>
    </w:rPr>
  </w:style>
  <w:style w:type="paragraph" w:styleId="Heading5">
    <w:name w:val="heading 5"/>
    <w:basedOn w:val="Normal"/>
    <w:next w:val="Normal"/>
    <w:link w:val="Heading5Char"/>
    <w:qFormat/>
    <w:rsid w:val="00C92ECE"/>
    <w:pPr>
      <w:tabs>
        <w:tab w:val="left" w:pos="1584"/>
      </w:tabs>
      <w:spacing w:before="100" w:after="60"/>
      <w:ind w:left="1584" w:hanging="1584"/>
      <w:outlineLvl w:val="4"/>
    </w:pPr>
    <w:rPr>
      <w:rFonts w:ascii="Arial" w:hAnsi="Arial"/>
      <w:bCs/>
      <w:i/>
      <w:iCs/>
      <w:spacing w:val="-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rsid w:val="00D63E48"/>
    <w:pPr>
      <w:numPr>
        <w:numId w:val="1"/>
      </w:numPr>
    </w:pPr>
    <w:rPr>
      <w:rFonts w:ascii="Arial" w:hAnsi="Arial"/>
      <w:spacing w:val="-5"/>
      <w:sz w:val="20"/>
      <w:szCs w:val="20"/>
    </w:rPr>
  </w:style>
  <w:style w:type="paragraph" w:styleId="BodyText">
    <w:name w:val="Body Text"/>
    <w:basedOn w:val="Normal"/>
    <w:link w:val="BodyTextChar1"/>
    <w:rsid w:val="00D63E48"/>
    <w:rPr>
      <w:rFonts w:ascii="Arial" w:hAnsi="Arial"/>
      <w:spacing w:val="-5"/>
      <w:sz w:val="18"/>
      <w:szCs w:val="20"/>
    </w:rPr>
  </w:style>
  <w:style w:type="paragraph" w:customStyle="1" w:styleId="ChapterTitleAppendix">
    <w:name w:val="Chapter Title Appendix"/>
    <w:basedOn w:val="Normal"/>
    <w:next w:val="BodyText"/>
    <w:autoRedefine/>
    <w:rsid w:val="00CF1AB8"/>
    <w:pPr>
      <w:keepNext/>
      <w:keepLines/>
      <w:spacing w:after="80"/>
    </w:pPr>
    <w:rPr>
      <w:rFonts w:ascii="Arial" w:hAnsi="Arial" w:cs="Arial"/>
      <w:b/>
      <w:spacing w:val="-10"/>
      <w:sz w:val="36"/>
      <w:szCs w:val="36"/>
    </w:rPr>
  </w:style>
  <w:style w:type="paragraph" w:customStyle="1" w:styleId="Heading1Template">
    <w:name w:val="Heading 1 Template"/>
    <w:basedOn w:val="Heading2"/>
    <w:next w:val="BodyText"/>
    <w:link w:val="Heading1TemplateChar"/>
    <w:autoRedefine/>
    <w:rsid w:val="000E5DAD"/>
    <w:pPr>
      <w:keepLines/>
      <w:spacing w:before="0" w:line="240" w:lineRule="atLeast"/>
      <w:ind w:left="720"/>
      <w:outlineLvl w:val="9"/>
    </w:pPr>
    <w:rPr>
      <w:b/>
      <w:bCs/>
      <w:i w:val="0"/>
      <w:iCs/>
      <w:spacing w:val="-5"/>
      <w:kern w:val="28"/>
      <w:sz w:val="18"/>
      <w:szCs w:val="18"/>
    </w:rPr>
  </w:style>
  <w:style w:type="paragraph" w:customStyle="1" w:styleId="BlockQuotation">
    <w:name w:val="Block Quotation"/>
    <w:basedOn w:val="Normal"/>
    <w:autoRedefine/>
    <w:rsid w:val="00D63E48"/>
    <w:pPr>
      <w:keepNext/>
      <w:keepLines/>
      <w:pBdr>
        <w:top w:val="single" w:sz="12" w:space="9" w:color="FFFFFF"/>
        <w:left w:val="single" w:sz="6" w:space="12" w:color="FFFFFF"/>
        <w:bottom w:val="single" w:sz="6" w:space="5" w:color="FFFFFF"/>
        <w:right w:val="single" w:sz="6" w:space="12" w:color="FFFFFF"/>
      </w:pBdr>
      <w:shd w:val="clear" w:color="auto" w:fill="D3D3F1"/>
      <w:spacing w:after="100" w:line="288" w:lineRule="auto"/>
      <w:ind w:left="720" w:right="1080"/>
      <w:jc w:val="both"/>
    </w:pPr>
    <w:rPr>
      <w:rFonts w:ascii="Palatino Linotype" w:hAnsi="Palatino Linotype"/>
      <w:i/>
      <w:spacing w:val="-5"/>
      <w:sz w:val="20"/>
      <w:szCs w:val="20"/>
    </w:rPr>
  </w:style>
  <w:style w:type="character" w:customStyle="1" w:styleId="BodyTextChar">
    <w:name w:val="Body Text Char"/>
    <w:basedOn w:val="DefaultParagraphFont"/>
    <w:rsid w:val="00D63E48"/>
    <w:rPr>
      <w:rFonts w:ascii="Arial" w:hAnsi="Arial"/>
      <w:lang w:val="en-US" w:eastAsia="en-US" w:bidi="ar-SA"/>
    </w:rPr>
  </w:style>
  <w:style w:type="character" w:styleId="Hyperlink">
    <w:name w:val="Hyperlink"/>
    <w:basedOn w:val="DefaultParagraphFont"/>
    <w:rsid w:val="00D63E48"/>
    <w:rPr>
      <w:color w:val="0000FF"/>
      <w:u w:val="single"/>
    </w:rPr>
  </w:style>
  <w:style w:type="paragraph" w:customStyle="1" w:styleId="MeasuresBullet">
    <w:name w:val="Measures Bullet"/>
    <w:basedOn w:val="Normal"/>
    <w:rsid w:val="00D63E48"/>
    <w:pPr>
      <w:numPr>
        <w:numId w:val="2"/>
      </w:numPr>
    </w:pPr>
    <w:rPr>
      <w:rFonts w:ascii="Arial" w:hAnsi="Arial"/>
      <w:spacing w:val="-5"/>
      <w:sz w:val="20"/>
      <w:szCs w:val="20"/>
    </w:rPr>
  </w:style>
  <w:style w:type="character" w:customStyle="1" w:styleId="Heading1TemplateChar">
    <w:name w:val="Heading 1 Template Char"/>
    <w:basedOn w:val="DefaultParagraphFont"/>
    <w:link w:val="Heading1Template"/>
    <w:rsid w:val="000E5DAD"/>
    <w:rPr>
      <w:rFonts w:ascii="Arial" w:hAnsi="Arial" w:cs="Arial"/>
      <w:spacing w:val="-5"/>
      <w:kern w:val="28"/>
      <w:sz w:val="18"/>
      <w:szCs w:val="18"/>
      <w:lang w:val="en-US" w:eastAsia="en-US" w:bidi="ar-SA"/>
    </w:rPr>
  </w:style>
  <w:style w:type="table" w:styleId="TableGrid">
    <w:name w:val="Table Grid"/>
    <w:basedOn w:val="TableNormal"/>
    <w:uiPriority w:val="39"/>
    <w:rsid w:val="00E97F1B"/>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C7432"/>
    <w:rPr>
      <w:b/>
      <w:i/>
      <w:iCs/>
    </w:rPr>
  </w:style>
  <w:style w:type="paragraph" w:styleId="BodyText3">
    <w:name w:val="Body Text 3"/>
    <w:basedOn w:val="Normal"/>
    <w:rsid w:val="00C92ECE"/>
    <w:pPr>
      <w:spacing w:after="120"/>
    </w:pPr>
    <w:rPr>
      <w:sz w:val="16"/>
      <w:szCs w:val="16"/>
    </w:rPr>
  </w:style>
  <w:style w:type="paragraph" w:styleId="FootnoteText">
    <w:name w:val="footnote text"/>
    <w:basedOn w:val="Normal"/>
    <w:semiHidden/>
    <w:rsid w:val="00C92ECE"/>
    <w:pPr>
      <w:ind w:left="1080"/>
    </w:pPr>
    <w:rPr>
      <w:rFonts w:ascii="Arial" w:hAnsi="Arial"/>
      <w:spacing w:val="-5"/>
      <w:sz w:val="20"/>
      <w:szCs w:val="20"/>
    </w:rPr>
  </w:style>
  <w:style w:type="character" w:styleId="FootnoteReference">
    <w:name w:val="footnote reference"/>
    <w:basedOn w:val="DefaultParagraphFont"/>
    <w:semiHidden/>
    <w:rsid w:val="00C92ECE"/>
    <w:rPr>
      <w:vertAlign w:val="superscript"/>
    </w:rPr>
  </w:style>
  <w:style w:type="paragraph" w:styleId="Header">
    <w:name w:val="header"/>
    <w:basedOn w:val="Normal"/>
    <w:link w:val="HeaderChar"/>
    <w:uiPriority w:val="99"/>
    <w:rsid w:val="008563EF"/>
    <w:pPr>
      <w:tabs>
        <w:tab w:val="center" w:pos="4320"/>
        <w:tab w:val="right" w:pos="8640"/>
      </w:tabs>
    </w:pPr>
  </w:style>
  <w:style w:type="paragraph" w:styleId="Footer">
    <w:name w:val="footer"/>
    <w:basedOn w:val="Normal"/>
    <w:rsid w:val="008563EF"/>
    <w:pPr>
      <w:tabs>
        <w:tab w:val="center" w:pos="4320"/>
        <w:tab w:val="right" w:pos="8640"/>
      </w:tabs>
    </w:pPr>
  </w:style>
  <w:style w:type="character" w:styleId="PageNumber">
    <w:name w:val="page number"/>
    <w:basedOn w:val="DefaultParagraphFont"/>
    <w:rsid w:val="00457567"/>
  </w:style>
  <w:style w:type="paragraph" w:styleId="Subtitle">
    <w:name w:val="Subtitle"/>
    <w:basedOn w:val="Normal"/>
    <w:qFormat/>
    <w:rsid w:val="00D90A5D"/>
    <w:pPr>
      <w:spacing w:after="60"/>
      <w:ind w:left="1080"/>
      <w:jc w:val="center"/>
      <w:outlineLvl w:val="1"/>
    </w:pPr>
    <w:rPr>
      <w:rFonts w:ascii="Arial" w:hAnsi="Arial" w:cs="Arial"/>
      <w:spacing w:val="-5"/>
      <w:sz w:val="20"/>
      <w:szCs w:val="20"/>
    </w:rPr>
  </w:style>
  <w:style w:type="character" w:customStyle="1" w:styleId="BodyTextChar1">
    <w:name w:val="Body Text Char1"/>
    <w:basedOn w:val="DefaultParagraphFont"/>
    <w:link w:val="BodyText"/>
    <w:rsid w:val="002F6FAA"/>
    <w:rPr>
      <w:rFonts w:ascii="Arial" w:hAnsi="Arial"/>
      <w:spacing w:val="-5"/>
      <w:sz w:val="18"/>
      <w:lang w:val="en-US" w:eastAsia="en-US" w:bidi="ar-SA"/>
    </w:rPr>
  </w:style>
  <w:style w:type="character" w:styleId="FollowedHyperlink">
    <w:name w:val="FollowedHyperlink"/>
    <w:basedOn w:val="DefaultParagraphFont"/>
    <w:rsid w:val="000E5DAD"/>
    <w:rPr>
      <w:color w:val="800080"/>
      <w:u w:val="single"/>
    </w:rPr>
  </w:style>
  <w:style w:type="paragraph" w:customStyle="1" w:styleId="Notes-Bullet2">
    <w:name w:val="Notes - Bullet 2"/>
    <w:rsid w:val="00170972"/>
    <w:pPr>
      <w:numPr>
        <w:numId w:val="3"/>
      </w:numPr>
      <w:ind w:right="-43"/>
    </w:pPr>
    <w:rPr>
      <w:rFonts w:ascii="Arial" w:hAnsi="Arial"/>
      <w:sz w:val="16"/>
      <w:szCs w:val="16"/>
      <w:lang w:val="en-CA" w:eastAsia="en-CA"/>
    </w:rPr>
  </w:style>
  <w:style w:type="character" w:styleId="CommentReference">
    <w:name w:val="annotation reference"/>
    <w:basedOn w:val="DefaultParagraphFont"/>
    <w:rsid w:val="00170972"/>
    <w:rPr>
      <w:sz w:val="16"/>
      <w:szCs w:val="16"/>
    </w:rPr>
  </w:style>
  <w:style w:type="paragraph" w:styleId="CommentText">
    <w:name w:val="annotation text"/>
    <w:basedOn w:val="Normal"/>
    <w:link w:val="CommentTextChar"/>
    <w:rsid w:val="00170972"/>
    <w:rPr>
      <w:sz w:val="20"/>
      <w:szCs w:val="20"/>
    </w:rPr>
  </w:style>
  <w:style w:type="character" w:customStyle="1" w:styleId="CommentTextChar">
    <w:name w:val="Comment Text Char"/>
    <w:basedOn w:val="DefaultParagraphFont"/>
    <w:link w:val="CommentText"/>
    <w:rsid w:val="00170972"/>
  </w:style>
  <w:style w:type="paragraph" w:styleId="CommentSubject">
    <w:name w:val="annotation subject"/>
    <w:basedOn w:val="CommentText"/>
    <w:next w:val="CommentText"/>
    <w:link w:val="CommentSubjectChar"/>
    <w:rsid w:val="00170972"/>
    <w:rPr>
      <w:b/>
      <w:bCs/>
    </w:rPr>
  </w:style>
  <w:style w:type="character" w:customStyle="1" w:styleId="CommentSubjectChar">
    <w:name w:val="Comment Subject Char"/>
    <w:basedOn w:val="CommentTextChar"/>
    <w:link w:val="CommentSubject"/>
    <w:rsid w:val="00170972"/>
    <w:rPr>
      <w:b/>
      <w:bCs/>
    </w:rPr>
  </w:style>
  <w:style w:type="paragraph" w:styleId="Revision">
    <w:name w:val="Revision"/>
    <w:hidden/>
    <w:uiPriority w:val="99"/>
    <w:semiHidden/>
    <w:rsid w:val="00170972"/>
    <w:rPr>
      <w:sz w:val="24"/>
      <w:szCs w:val="24"/>
    </w:rPr>
  </w:style>
  <w:style w:type="paragraph" w:styleId="BalloonText">
    <w:name w:val="Balloon Text"/>
    <w:basedOn w:val="Normal"/>
    <w:link w:val="BalloonTextChar"/>
    <w:rsid w:val="00170972"/>
    <w:rPr>
      <w:rFonts w:ascii="Tahoma" w:hAnsi="Tahoma" w:cs="Tahoma"/>
      <w:sz w:val="16"/>
      <w:szCs w:val="16"/>
    </w:rPr>
  </w:style>
  <w:style w:type="character" w:customStyle="1" w:styleId="BalloonTextChar">
    <w:name w:val="Balloon Text Char"/>
    <w:basedOn w:val="DefaultParagraphFont"/>
    <w:link w:val="BalloonText"/>
    <w:rsid w:val="00170972"/>
    <w:rPr>
      <w:rFonts w:ascii="Tahoma" w:hAnsi="Tahoma" w:cs="Tahoma"/>
      <w:sz w:val="16"/>
      <w:szCs w:val="16"/>
    </w:rPr>
  </w:style>
  <w:style w:type="paragraph" w:styleId="ListParagraph">
    <w:name w:val="List Paragraph"/>
    <w:basedOn w:val="Normal"/>
    <w:uiPriority w:val="34"/>
    <w:qFormat/>
    <w:rsid w:val="00EA0FC6"/>
    <w:pPr>
      <w:ind w:left="720"/>
    </w:pPr>
  </w:style>
  <w:style w:type="paragraph" w:customStyle="1" w:styleId="NoteText-SingleSpace">
    <w:name w:val="Note Text - Single Space"/>
    <w:basedOn w:val="Normal"/>
    <w:link w:val="NoteText-SingleSpaceChar"/>
    <w:rsid w:val="003F59FE"/>
    <w:pPr>
      <w:spacing w:before="60" w:after="100" w:line="320" w:lineRule="atLeast"/>
      <w:ind w:left="2160"/>
    </w:pPr>
    <w:rPr>
      <w:rFonts w:ascii="Arial" w:hAnsi="Arial"/>
      <w:sz w:val="19"/>
      <w:szCs w:val="18"/>
      <w:lang w:val="en-CA" w:eastAsia="en-CA"/>
    </w:rPr>
  </w:style>
  <w:style w:type="character" w:customStyle="1" w:styleId="NoteText-SingleSpaceChar">
    <w:name w:val="Note Text - Single Space Char"/>
    <w:basedOn w:val="DefaultParagraphFont"/>
    <w:link w:val="NoteText-SingleSpace"/>
    <w:rsid w:val="003F59FE"/>
    <w:rPr>
      <w:rFonts w:ascii="Arial" w:hAnsi="Arial"/>
      <w:sz w:val="19"/>
      <w:szCs w:val="18"/>
      <w:lang w:val="en-CA" w:eastAsia="en-CA"/>
    </w:rPr>
  </w:style>
  <w:style w:type="paragraph" w:customStyle="1" w:styleId="Notes-BulletLeftAlign">
    <w:name w:val="Notes - Bullet Left Align"/>
    <w:basedOn w:val="Normal"/>
    <w:rsid w:val="003F59FE"/>
    <w:pPr>
      <w:tabs>
        <w:tab w:val="num" w:pos="360"/>
      </w:tabs>
      <w:spacing w:before="80"/>
      <w:ind w:left="360" w:right="-216" w:hanging="360"/>
    </w:pPr>
    <w:rPr>
      <w:rFonts w:ascii="Arial" w:hAnsi="Arial"/>
      <w:sz w:val="15"/>
      <w:szCs w:val="19"/>
      <w:lang w:val="en-CA" w:eastAsia="en-CA"/>
    </w:rPr>
  </w:style>
  <w:style w:type="paragraph" w:customStyle="1" w:styleId="Default">
    <w:name w:val="Default"/>
    <w:rsid w:val="0099269F"/>
    <w:pPr>
      <w:autoSpaceDE w:val="0"/>
      <w:autoSpaceDN w:val="0"/>
      <w:adjustRightInd w:val="0"/>
    </w:pPr>
    <w:rPr>
      <w:rFonts w:ascii="Arial" w:eastAsia="Calibri" w:hAnsi="Arial" w:cs="Arial"/>
      <w:color w:val="000000"/>
      <w:sz w:val="24"/>
      <w:szCs w:val="24"/>
    </w:rPr>
  </w:style>
  <w:style w:type="paragraph" w:styleId="EndnoteText">
    <w:name w:val="endnote text"/>
    <w:basedOn w:val="Normal"/>
    <w:link w:val="EndnoteTextChar"/>
    <w:rsid w:val="00947F5A"/>
    <w:rPr>
      <w:sz w:val="20"/>
      <w:szCs w:val="20"/>
    </w:rPr>
  </w:style>
  <w:style w:type="character" w:customStyle="1" w:styleId="EndnoteTextChar">
    <w:name w:val="Endnote Text Char"/>
    <w:basedOn w:val="DefaultParagraphFont"/>
    <w:link w:val="EndnoteText"/>
    <w:rsid w:val="00947F5A"/>
  </w:style>
  <w:style w:type="character" w:styleId="EndnoteReference">
    <w:name w:val="endnote reference"/>
    <w:basedOn w:val="DefaultParagraphFont"/>
    <w:rsid w:val="00947F5A"/>
    <w:rPr>
      <w:vertAlign w:val="superscript"/>
    </w:rPr>
  </w:style>
  <w:style w:type="paragraph" w:customStyle="1" w:styleId="Style1">
    <w:name w:val="Style1"/>
    <w:basedOn w:val="BodyText"/>
    <w:link w:val="Style1Char"/>
    <w:qFormat/>
    <w:rsid w:val="0037683E"/>
    <w:rPr>
      <w:rFonts w:cs="Arial"/>
      <w:i/>
      <w:sz w:val="16"/>
      <w:szCs w:val="16"/>
    </w:rPr>
  </w:style>
  <w:style w:type="character" w:customStyle="1" w:styleId="Style1Char">
    <w:name w:val="Style1 Char"/>
    <w:basedOn w:val="BodyTextChar1"/>
    <w:link w:val="Style1"/>
    <w:rsid w:val="0037683E"/>
    <w:rPr>
      <w:rFonts w:ascii="Arial" w:hAnsi="Arial" w:cs="Arial"/>
      <w:i/>
      <w:spacing w:val="-5"/>
      <w:sz w:val="16"/>
      <w:szCs w:val="16"/>
      <w:lang w:val="en-US" w:eastAsia="en-US" w:bidi="ar-SA"/>
    </w:rPr>
  </w:style>
  <w:style w:type="paragraph" w:customStyle="1" w:styleId="Comment">
    <w:name w:val="Comment"/>
    <w:basedOn w:val="BodyText3"/>
    <w:link w:val="CommentChar"/>
    <w:rsid w:val="001C6AE0"/>
    <w:pPr>
      <w:keepLines/>
      <w:spacing w:before="120" w:line="320" w:lineRule="atLeast"/>
    </w:pPr>
    <w:rPr>
      <w:rFonts w:ascii="Arial" w:hAnsi="Arial"/>
      <w:spacing w:val="-5"/>
      <w:sz w:val="18"/>
      <w:szCs w:val="18"/>
      <w:lang w:val="en-CA" w:eastAsia="en-CA"/>
    </w:rPr>
  </w:style>
  <w:style w:type="character" w:customStyle="1" w:styleId="CommentChar">
    <w:name w:val="Comment Char"/>
    <w:basedOn w:val="DefaultParagraphFont"/>
    <w:link w:val="Comment"/>
    <w:rsid w:val="001C6AE0"/>
    <w:rPr>
      <w:rFonts w:ascii="Arial" w:hAnsi="Arial"/>
      <w:spacing w:val="-5"/>
      <w:sz w:val="18"/>
      <w:szCs w:val="18"/>
      <w:lang w:val="en-CA" w:eastAsia="en-CA"/>
    </w:rPr>
  </w:style>
  <w:style w:type="character" w:styleId="PlaceholderText">
    <w:name w:val="Placeholder Text"/>
    <w:basedOn w:val="DefaultParagraphFont"/>
    <w:uiPriority w:val="99"/>
    <w:semiHidden/>
    <w:rsid w:val="001639A8"/>
    <w:rPr>
      <w:color w:val="808080"/>
    </w:rPr>
  </w:style>
  <w:style w:type="character" w:customStyle="1" w:styleId="Heading5Char">
    <w:name w:val="Heading 5 Char"/>
    <w:basedOn w:val="DefaultParagraphFont"/>
    <w:link w:val="Heading5"/>
    <w:rsid w:val="000715F4"/>
    <w:rPr>
      <w:rFonts w:ascii="Arial" w:hAnsi="Arial"/>
      <w:bCs/>
      <w:i/>
      <w:iCs/>
      <w:spacing w:val="-5"/>
      <w:sz w:val="22"/>
      <w:szCs w:val="22"/>
    </w:rPr>
  </w:style>
  <w:style w:type="character" w:customStyle="1" w:styleId="Heading1Char">
    <w:name w:val="Heading 1 Char"/>
    <w:basedOn w:val="DefaultParagraphFont"/>
    <w:link w:val="Heading1"/>
    <w:rsid w:val="00CC57ED"/>
    <w:rPr>
      <w:rFonts w:ascii="Arial" w:hAnsi="Arial" w:cs="Arial"/>
      <w:b/>
      <w:bCs/>
      <w:color w:val="333399"/>
      <w:spacing w:val="-5"/>
      <w:sz w:val="26"/>
      <w:szCs w:val="28"/>
    </w:rPr>
  </w:style>
  <w:style w:type="paragraph" w:customStyle="1" w:styleId="FootnoteText1">
    <w:name w:val="Footnote Text1"/>
    <w:basedOn w:val="Normal"/>
    <w:link w:val="FootnotetextChar"/>
    <w:qFormat/>
    <w:rsid w:val="00426315"/>
    <w:pPr>
      <w:autoSpaceDE w:val="0"/>
      <w:autoSpaceDN w:val="0"/>
      <w:adjustRightInd w:val="0"/>
    </w:pPr>
    <w:rPr>
      <w:rFonts w:ascii="Arial" w:hAnsi="Arial" w:cs="Arial"/>
      <w:sz w:val="14"/>
      <w:szCs w:val="14"/>
    </w:rPr>
  </w:style>
  <w:style w:type="character" w:customStyle="1" w:styleId="Heading3Char">
    <w:name w:val="Heading 3 Char"/>
    <w:basedOn w:val="DefaultParagraphFont"/>
    <w:link w:val="Heading3"/>
    <w:rsid w:val="00D74CA7"/>
    <w:rPr>
      <w:rFonts w:ascii="Arial" w:eastAsiaTheme="majorEastAsia" w:hAnsi="Arial" w:cs="Arial"/>
      <w:b/>
      <w:color w:val="000000"/>
      <w:sz w:val="18"/>
      <w:szCs w:val="16"/>
    </w:rPr>
  </w:style>
  <w:style w:type="character" w:customStyle="1" w:styleId="FootnotetextChar">
    <w:name w:val="Footnote text Char"/>
    <w:basedOn w:val="DefaultParagraphFont"/>
    <w:link w:val="FootnoteText1"/>
    <w:rsid w:val="00426315"/>
    <w:rPr>
      <w:rFonts w:ascii="Arial" w:hAnsi="Arial" w:cs="Arial"/>
      <w:sz w:val="14"/>
      <w:szCs w:val="14"/>
    </w:rPr>
  </w:style>
  <w:style w:type="paragraph" w:customStyle="1" w:styleId="Footnotes">
    <w:name w:val="Footnotes"/>
    <w:basedOn w:val="ListParagraph"/>
    <w:link w:val="FootnotesChar"/>
    <w:rsid w:val="00A41CD7"/>
    <w:pPr>
      <w:autoSpaceDE w:val="0"/>
      <w:autoSpaceDN w:val="0"/>
      <w:adjustRightInd w:val="0"/>
      <w:ind w:left="270" w:hanging="270"/>
      <w:contextualSpacing/>
    </w:pPr>
    <w:rPr>
      <w:rFonts w:ascii="Arial" w:hAnsi="Arial" w:cs="Arial"/>
      <w:sz w:val="14"/>
      <w:szCs w:val="14"/>
    </w:rPr>
  </w:style>
  <w:style w:type="character" w:customStyle="1" w:styleId="FootnotesChar">
    <w:name w:val="Footnotes Char"/>
    <w:basedOn w:val="DefaultParagraphFont"/>
    <w:link w:val="Footnotes"/>
    <w:rsid w:val="00A41CD7"/>
    <w:rPr>
      <w:rFonts w:ascii="Arial" w:hAnsi="Arial" w:cs="Arial"/>
      <w:sz w:val="14"/>
      <w:szCs w:val="14"/>
    </w:rPr>
  </w:style>
  <w:style w:type="character" w:customStyle="1" w:styleId="HeaderChar">
    <w:name w:val="Header Char"/>
    <w:basedOn w:val="DefaultParagraphFont"/>
    <w:link w:val="Header"/>
    <w:uiPriority w:val="99"/>
    <w:rsid w:val="00071116"/>
    <w:rPr>
      <w:sz w:val="24"/>
      <w:szCs w:val="24"/>
    </w:rPr>
  </w:style>
  <w:style w:type="paragraph" w:customStyle="1" w:styleId="paragraph">
    <w:name w:val="paragraph"/>
    <w:basedOn w:val="Normal"/>
    <w:rsid w:val="00DA3974"/>
    <w:pPr>
      <w:spacing w:before="100" w:beforeAutospacing="1" w:after="100" w:afterAutospacing="1"/>
    </w:pPr>
    <w:rPr>
      <w:lang w:val="en-CA"/>
    </w:rPr>
  </w:style>
  <w:style w:type="character" w:customStyle="1" w:styleId="normaltextrun">
    <w:name w:val="normaltextrun"/>
    <w:basedOn w:val="DefaultParagraphFont"/>
    <w:rsid w:val="00DA3974"/>
  </w:style>
  <w:style w:type="character" w:customStyle="1" w:styleId="eop">
    <w:name w:val="eop"/>
    <w:basedOn w:val="DefaultParagraphFont"/>
    <w:rsid w:val="00DA3974"/>
  </w:style>
  <w:style w:type="paragraph" w:customStyle="1" w:styleId="TableParagraph">
    <w:name w:val="Table Paragraph"/>
    <w:basedOn w:val="Normal"/>
    <w:uiPriority w:val="1"/>
    <w:qFormat/>
    <w:rsid w:val="00BE5949"/>
    <w:pPr>
      <w:widowControl w:val="0"/>
      <w:autoSpaceDE w:val="0"/>
      <w:autoSpaceDN w:val="0"/>
      <w:spacing w:before="45"/>
      <w:ind w:left="52"/>
      <w:jc w:val="center"/>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388">
      <w:bodyDiv w:val="1"/>
      <w:marLeft w:val="0"/>
      <w:marRight w:val="0"/>
      <w:marTop w:val="0"/>
      <w:marBottom w:val="0"/>
      <w:divBdr>
        <w:top w:val="none" w:sz="0" w:space="0" w:color="auto"/>
        <w:left w:val="none" w:sz="0" w:space="0" w:color="auto"/>
        <w:bottom w:val="none" w:sz="0" w:space="0" w:color="auto"/>
        <w:right w:val="none" w:sz="0" w:space="0" w:color="auto"/>
      </w:divBdr>
    </w:div>
    <w:div w:id="10448730">
      <w:bodyDiv w:val="1"/>
      <w:marLeft w:val="0"/>
      <w:marRight w:val="0"/>
      <w:marTop w:val="0"/>
      <w:marBottom w:val="0"/>
      <w:divBdr>
        <w:top w:val="none" w:sz="0" w:space="0" w:color="auto"/>
        <w:left w:val="none" w:sz="0" w:space="0" w:color="auto"/>
        <w:bottom w:val="none" w:sz="0" w:space="0" w:color="auto"/>
        <w:right w:val="none" w:sz="0" w:space="0" w:color="auto"/>
      </w:divBdr>
    </w:div>
    <w:div w:id="29764829">
      <w:bodyDiv w:val="1"/>
      <w:marLeft w:val="0"/>
      <w:marRight w:val="0"/>
      <w:marTop w:val="0"/>
      <w:marBottom w:val="0"/>
      <w:divBdr>
        <w:top w:val="none" w:sz="0" w:space="0" w:color="auto"/>
        <w:left w:val="none" w:sz="0" w:space="0" w:color="auto"/>
        <w:bottom w:val="none" w:sz="0" w:space="0" w:color="auto"/>
        <w:right w:val="none" w:sz="0" w:space="0" w:color="auto"/>
      </w:divBdr>
    </w:div>
    <w:div w:id="33776867">
      <w:bodyDiv w:val="1"/>
      <w:marLeft w:val="0"/>
      <w:marRight w:val="0"/>
      <w:marTop w:val="0"/>
      <w:marBottom w:val="0"/>
      <w:divBdr>
        <w:top w:val="none" w:sz="0" w:space="0" w:color="auto"/>
        <w:left w:val="none" w:sz="0" w:space="0" w:color="auto"/>
        <w:bottom w:val="none" w:sz="0" w:space="0" w:color="auto"/>
        <w:right w:val="none" w:sz="0" w:space="0" w:color="auto"/>
      </w:divBdr>
    </w:div>
    <w:div w:id="42103799">
      <w:bodyDiv w:val="1"/>
      <w:marLeft w:val="0"/>
      <w:marRight w:val="0"/>
      <w:marTop w:val="0"/>
      <w:marBottom w:val="0"/>
      <w:divBdr>
        <w:top w:val="none" w:sz="0" w:space="0" w:color="auto"/>
        <w:left w:val="none" w:sz="0" w:space="0" w:color="auto"/>
        <w:bottom w:val="none" w:sz="0" w:space="0" w:color="auto"/>
        <w:right w:val="none" w:sz="0" w:space="0" w:color="auto"/>
      </w:divBdr>
    </w:div>
    <w:div w:id="45684275">
      <w:bodyDiv w:val="1"/>
      <w:marLeft w:val="0"/>
      <w:marRight w:val="0"/>
      <w:marTop w:val="0"/>
      <w:marBottom w:val="0"/>
      <w:divBdr>
        <w:top w:val="none" w:sz="0" w:space="0" w:color="auto"/>
        <w:left w:val="none" w:sz="0" w:space="0" w:color="auto"/>
        <w:bottom w:val="none" w:sz="0" w:space="0" w:color="auto"/>
        <w:right w:val="none" w:sz="0" w:space="0" w:color="auto"/>
      </w:divBdr>
    </w:div>
    <w:div w:id="86967548">
      <w:bodyDiv w:val="1"/>
      <w:marLeft w:val="0"/>
      <w:marRight w:val="0"/>
      <w:marTop w:val="0"/>
      <w:marBottom w:val="0"/>
      <w:divBdr>
        <w:top w:val="none" w:sz="0" w:space="0" w:color="auto"/>
        <w:left w:val="none" w:sz="0" w:space="0" w:color="auto"/>
        <w:bottom w:val="none" w:sz="0" w:space="0" w:color="auto"/>
        <w:right w:val="none" w:sz="0" w:space="0" w:color="auto"/>
      </w:divBdr>
    </w:div>
    <w:div w:id="93325673">
      <w:bodyDiv w:val="1"/>
      <w:marLeft w:val="0"/>
      <w:marRight w:val="0"/>
      <w:marTop w:val="0"/>
      <w:marBottom w:val="0"/>
      <w:divBdr>
        <w:top w:val="none" w:sz="0" w:space="0" w:color="auto"/>
        <w:left w:val="none" w:sz="0" w:space="0" w:color="auto"/>
        <w:bottom w:val="none" w:sz="0" w:space="0" w:color="auto"/>
        <w:right w:val="none" w:sz="0" w:space="0" w:color="auto"/>
      </w:divBdr>
    </w:div>
    <w:div w:id="95759077">
      <w:bodyDiv w:val="1"/>
      <w:marLeft w:val="0"/>
      <w:marRight w:val="0"/>
      <w:marTop w:val="0"/>
      <w:marBottom w:val="0"/>
      <w:divBdr>
        <w:top w:val="none" w:sz="0" w:space="0" w:color="auto"/>
        <w:left w:val="none" w:sz="0" w:space="0" w:color="auto"/>
        <w:bottom w:val="none" w:sz="0" w:space="0" w:color="auto"/>
        <w:right w:val="none" w:sz="0" w:space="0" w:color="auto"/>
      </w:divBdr>
    </w:div>
    <w:div w:id="126163281">
      <w:bodyDiv w:val="1"/>
      <w:marLeft w:val="0"/>
      <w:marRight w:val="0"/>
      <w:marTop w:val="0"/>
      <w:marBottom w:val="0"/>
      <w:divBdr>
        <w:top w:val="none" w:sz="0" w:space="0" w:color="auto"/>
        <w:left w:val="none" w:sz="0" w:space="0" w:color="auto"/>
        <w:bottom w:val="none" w:sz="0" w:space="0" w:color="auto"/>
        <w:right w:val="none" w:sz="0" w:space="0" w:color="auto"/>
      </w:divBdr>
    </w:div>
    <w:div w:id="131097796">
      <w:bodyDiv w:val="1"/>
      <w:marLeft w:val="0"/>
      <w:marRight w:val="0"/>
      <w:marTop w:val="0"/>
      <w:marBottom w:val="0"/>
      <w:divBdr>
        <w:top w:val="none" w:sz="0" w:space="0" w:color="auto"/>
        <w:left w:val="none" w:sz="0" w:space="0" w:color="auto"/>
        <w:bottom w:val="none" w:sz="0" w:space="0" w:color="auto"/>
        <w:right w:val="none" w:sz="0" w:space="0" w:color="auto"/>
      </w:divBdr>
    </w:div>
    <w:div w:id="133760511">
      <w:bodyDiv w:val="1"/>
      <w:marLeft w:val="0"/>
      <w:marRight w:val="0"/>
      <w:marTop w:val="0"/>
      <w:marBottom w:val="0"/>
      <w:divBdr>
        <w:top w:val="none" w:sz="0" w:space="0" w:color="auto"/>
        <w:left w:val="none" w:sz="0" w:space="0" w:color="auto"/>
        <w:bottom w:val="none" w:sz="0" w:space="0" w:color="auto"/>
        <w:right w:val="none" w:sz="0" w:space="0" w:color="auto"/>
      </w:divBdr>
    </w:div>
    <w:div w:id="150563999">
      <w:bodyDiv w:val="1"/>
      <w:marLeft w:val="0"/>
      <w:marRight w:val="0"/>
      <w:marTop w:val="0"/>
      <w:marBottom w:val="0"/>
      <w:divBdr>
        <w:top w:val="none" w:sz="0" w:space="0" w:color="auto"/>
        <w:left w:val="none" w:sz="0" w:space="0" w:color="auto"/>
        <w:bottom w:val="none" w:sz="0" w:space="0" w:color="auto"/>
        <w:right w:val="none" w:sz="0" w:space="0" w:color="auto"/>
      </w:divBdr>
    </w:div>
    <w:div w:id="181937236">
      <w:bodyDiv w:val="1"/>
      <w:marLeft w:val="0"/>
      <w:marRight w:val="0"/>
      <w:marTop w:val="0"/>
      <w:marBottom w:val="0"/>
      <w:divBdr>
        <w:top w:val="none" w:sz="0" w:space="0" w:color="auto"/>
        <w:left w:val="none" w:sz="0" w:space="0" w:color="auto"/>
        <w:bottom w:val="none" w:sz="0" w:space="0" w:color="auto"/>
        <w:right w:val="none" w:sz="0" w:space="0" w:color="auto"/>
      </w:divBdr>
    </w:div>
    <w:div w:id="185414968">
      <w:bodyDiv w:val="1"/>
      <w:marLeft w:val="0"/>
      <w:marRight w:val="0"/>
      <w:marTop w:val="0"/>
      <w:marBottom w:val="0"/>
      <w:divBdr>
        <w:top w:val="none" w:sz="0" w:space="0" w:color="auto"/>
        <w:left w:val="none" w:sz="0" w:space="0" w:color="auto"/>
        <w:bottom w:val="none" w:sz="0" w:space="0" w:color="auto"/>
        <w:right w:val="none" w:sz="0" w:space="0" w:color="auto"/>
      </w:divBdr>
    </w:div>
    <w:div w:id="235484170">
      <w:bodyDiv w:val="1"/>
      <w:marLeft w:val="0"/>
      <w:marRight w:val="0"/>
      <w:marTop w:val="0"/>
      <w:marBottom w:val="0"/>
      <w:divBdr>
        <w:top w:val="none" w:sz="0" w:space="0" w:color="auto"/>
        <w:left w:val="none" w:sz="0" w:space="0" w:color="auto"/>
        <w:bottom w:val="none" w:sz="0" w:space="0" w:color="auto"/>
        <w:right w:val="none" w:sz="0" w:space="0" w:color="auto"/>
      </w:divBdr>
    </w:div>
    <w:div w:id="240338727">
      <w:bodyDiv w:val="1"/>
      <w:marLeft w:val="0"/>
      <w:marRight w:val="0"/>
      <w:marTop w:val="0"/>
      <w:marBottom w:val="0"/>
      <w:divBdr>
        <w:top w:val="none" w:sz="0" w:space="0" w:color="auto"/>
        <w:left w:val="none" w:sz="0" w:space="0" w:color="auto"/>
        <w:bottom w:val="none" w:sz="0" w:space="0" w:color="auto"/>
        <w:right w:val="none" w:sz="0" w:space="0" w:color="auto"/>
      </w:divBdr>
    </w:div>
    <w:div w:id="248080102">
      <w:bodyDiv w:val="1"/>
      <w:marLeft w:val="0"/>
      <w:marRight w:val="0"/>
      <w:marTop w:val="0"/>
      <w:marBottom w:val="0"/>
      <w:divBdr>
        <w:top w:val="none" w:sz="0" w:space="0" w:color="auto"/>
        <w:left w:val="none" w:sz="0" w:space="0" w:color="auto"/>
        <w:bottom w:val="none" w:sz="0" w:space="0" w:color="auto"/>
        <w:right w:val="none" w:sz="0" w:space="0" w:color="auto"/>
      </w:divBdr>
    </w:div>
    <w:div w:id="265625119">
      <w:bodyDiv w:val="1"/>
      <w:marLeft w:val="0"/>
      <w:marRight w:val="0"/>
      <w:marTop w:val="0"/>
      <w:marBottom w:val="0"/>
      <w:divBdr>
        <w:top w:val="none" w:sz="0" w:space="0" w:color="auto"/>
        <w:left w:val="none" w:sz="0" w:space="0" w:color="auto"/>
        <w:bottom w:val="none" w:sz="0" w:space="0" w:color="auto"/>
        <w:right w:val="none" w:sz="0" w:space="0" w:color="auto"/>
      </w:divBdr>
    </w:div>
    <w:div w:id="280036368">
      <w:bodyDiv w:val="1"/>
      <w:marLeft w:val="0"/>
      <w:marRight w:val="0"/>
      <w:marTop w:val="0"/>
      <w:marBottom w:val="0"/>
      <w:divBdr>
        <w:top w:val="none" w:sz="0" w:space="0" w:color="auto"/>
        <w:left w:val="none" w:sz="0" w:space="0" w:color="auto"/>
        <w:bottom w:val="none" w:sz="0" w:space="0" w:color="auto"/>
        <w:right w:val="none" w:sz="0" w:space="0" w:color="auto"/>
      </w:divBdr>
    </w:div>
    <w:div w:id="281695730">
      <w:bodyDiv w:val="1"/>
      <w:marLeft w:val="0"/>
      <w:marRight w:val="0"/>
      <w:marTop w:val="0"/>
      <w:marBottom w:val="0"/>
      <w:divBdr>
        <w:top w:val="none" w:sz="0" w:space="0" w:color="auto"/>
        <w:left w:val="none" w:sz="0" w:space="0" w:color="auto"/>
        <w:bottom w:val="none" w:sz="0" w:space="0" w:color="auto"/>
        <w:right w:val="none" w:sz="0" w:space="0" w:color="auto"/>
      </w:divBdr>
    </w:div>
    <w:div w:id="284506063">
      <w:bodyDiv w:val="1"/>
      <w:marLeft w:val="0"/>
      <w:marRight w:val="0"/>
      <w:marTop w:val="0"/>
      <w:marBottom w:val="0"/>
      <w:divBdr>
        <w:top w:val="none" w:sz="0" w:space="0" w:color="auto"/>
        <w:left w:val="none" w:sz="0" w:space="0" w:color="auto"/>
        <w:bottom w:val="none" w:sz="0" w:space="0" w:color="auto"/>
        <w:right w:val="none" w:sz="0" w:space="0" w:color="auto"/>
      </w:divBdr>
    </w:div>
    <w:div w:id="293369030">
      <w:bodyDiv w:val="1"/>
      <w:marLeft w:val="0"/>
      <w:marRight w:val="0"/>
      <w:marTop w:val="0"/>
      <w:marBottom w:val="0"/>
      <w:divBdr>
        <w:top w:val="none" w:sz="0" w:space="0" w:color="auto"/>
        <w:left w:val="none" w:sz="0" w:space="0" w:color="auto"/>
        <w:bottom w:val="none" w:sz="0" w:space="0" w:color="auto"/>
        <w:right w:val="none" w:sz="0" w:space="0" w:color="auto"/>
      </w:divBdr>
    </w:div>
    <w:div w:id="352270853">
      <w:bodyDiv w:val="1"/>
      <w:marLeft w:val="0"/>
      <w:marRight w:val="0"/>
      <w:marTop w:val="0"/>
      <w:marBottom w:val="0"/>
      <w:divBdr>
        <w:top w:val="none" w:sz="0" w:space="0" w:color="auto"/>
        <w:left w:val="none" w:sz="0" w:space="0" w:color="auto"/>
        <w:bottom w:val="none" w:sz="0" w:space="0" w:color="auto"/>
        <w:right w:val="none" w:sz="0" w:space="0" w:color="auto"/>
      </w:divBdr>
    </w:div>
    <w:div w:id="399252062">
      <w:bodyDiv w:val="1"/>
      <w:marLeft w:val="0"/>
      <w:marRight w:val="0"/>
      <w:marTop w:val="0"/>
      <w:marBottom w:val="0"/>
      <w:divBdr>
        <w:top w:val="none" w:sz="0" w:space="0" w:color="auto"/>
        <w:left w:val="none" w:sz="0" w:space="0" w:color="auto"/>
        <w:bottom w:val="none" w:sz="0" w:space="0" w:color="auto"/>
        <w:right w:val="none" w:sz="0" w:space="0" w:color="auto"/>
      </w:divBdr>
    </w:div>
    <w:div w:id="402532612">
      <w:bodyDiv w:val="1"/>
      <w:marLeft w:val="0"/>
      <w:marRight w:val="0"/>
      <w:marTop w:val="0"/>
      <w:marBottom w:val="0"/>
      <w:divBdr>
        <w:top w:val="none" w:sz="0" w:space="0" w:color="auto"/>
        <w:left w:val="none" w:sz="0" w:space="0" w:color="auto"/>
        <w:bottom w:val="none" w:sz="0" w:space="0" w:color="auto"/>
        <w:right w:val="none" w:sz="0" w:space="0" w:color="auto"/>
      </w:divBdr>
    </w:div>
    <w:div w:id="428279073">
      <w:bodyDiv w:val="1"/>
      <w:marLeft w:val="0"/>
      <w:marRight w:val="0"/>
      <w:marTop w:val="0"/>
      <w:marBottom w:val="0"/>
      <w:divBdr>
        <w:top w:val="none" w:sz="0" w:space="0" w:color="auto"/>
        <w:left w:val="none" w:sz="0" w:space="0" w:color="auto"/>
        <w:bottom w:val="none" w:sz="0" w:space="0" w:color="auto"/>
        <w:right w:val="none" w:sz="0" w:space="0" w:color="auto"/>
      </w:divBdr>
    </w:div>
    <w:div w:id="435290288">
      <w:bodyDiv w:val="1"/>
      <w:marLeft w:val="0"/>
      <w:marRight w:val="0"/>
      <w:marTop w:val="0"/>
      <w:marBottom w:val="0"/>
      <w:divBdr>
        <w:top w:val="none" w:sz="0" w:space="0" w:color="auto"/>
        <w:left w:val="none" w:sz="0" w:space="0" w:color="auto"/>
        <w:bottom w:val="none" w:sz="0" w:space="0" w:color="auto"/>
        <w:right w:val="none" w:sz="0" w:space="0" w:color="auto"/>
      </w:divBdr>
    </w:div>
    <w:div w:id="453333167">
      <w:bodyDiv w:val="1"/>
      <w:marLeft w:val="0"/>
      <w:marRight w:val="0"/>
      <w:marTop w:val="0"/>
      <w:marBottom w:val="0"/>
      <w:divBdr>
        <w:top w:val="none" w:sz="0" w:space="0" w:color="auto"/>
        <w:left w:val="none" w:sz="0" w:space="0" w:color="auto"/>
        <w:bottom w:val="none" w:sz="0" w:space="0" w:color="auto"/>
        <w:right w:val="none" w:sz="0" w:space="0" w:color="auto"/>
      </w:divBdr>
    </w:div>
    <w:div w:id="453599939">
      <w:bodyDiv w:val="1"/>
      <w:marLeft w:val="0"/>
      <w:marRight w:val="0"/>
      <w:marTop w:val="0"/>
      <w:marBottom w:val="0"/>
      <w:divBdr>
        <w:top w:val="none" w:sz="0" w:space="0" w:color="auto"/>
        <w:left w:val="none" w:sz="0" w:space="0" w:color="auto"/>
        <w:bottom w:val="none" w:sz="0" w:space="0" w:color="auto"/>
        <w:right w:val="none" w:sz="0" w:space="0" w:color="auto"/>
      </w:divBdr>
    </w:div>
    <w:div w:id="458258074">
      <w:bodyDiv w:val="1"/>
      <w:marLeft w:val="0"/>
      <w:marRight w:val="0"/>
      <w:marTop w:val="0"/>
      <w:marBottom w:val="0"/>
      <w:divBdr>
        <w:top w:val="none" w:sz="0" w:space="0" w:color="auto"/>
        <w:left w:val="none" w:sz="0" w:space="0" w:color="auto"/>
        <w:bottom w:val="none" w:sz="0" w:space="0" w:color="auto"/>
        <w:right w:val="none" w:sz="0" w:space="0" w:color="auto"/>
      </w:divBdr>
    </w:div>
    <w:div w:id="467206236">
      <w:bodyDiv w:val="1"/>
      <w:marLeft w:val="0"/>
      <w:marRight w:val="0"/>
      <w:marTop w:val="0"/>
      <w:marBottom w:val="0"/>
      <w:divBdr>
        <w:top w:val="none" w:sz="0" w:space="0" w:color="auto"/>
        <w:left w:val="none" w:sz="0" w:space="0" w:color="auto"/>
        <w:bottom w:val="none" w:sz="0" w:space="0" w:color="auto"/>
        <w:right w:val="none" w:sz="0" w:space="0" w:color="auto"/>
      </w:divBdr>
    </w:div>
    <w:div w:id="499590441">
      <w:bodyDiv w:val="1"/>
      <w:marLeft w:val="0"/>
      <w:marRight w:val="0"/>
      <w:marTop w:val="0"/>
      <w:marBottom w:val="0"/>
      <w:divBdr>
        <w:top w:val="none" w:sz="0" w:space="0" w:color="auto"/>
        <w:left w:val="none" w:sz="0" w:space="0" w:color="auto"/>
        <w:bottom w:val="none" w:sz="0" w:space="0" w:color="auto"/>
        <w:right w:val="none" w:sz="0" w:space="0" w:color="auto"/>
      </w:divBdr>
    </w:div>
    <w:div w:id="506140361">
      <w:bodyDiv w:val="1"/>
      <w:marLeft w:val="0"/>
      <w:marRight w:val="0"/>
      <w:marTop w:val="0"/>
      <w:marBottom w:val="0"/>
      <w:divBdr>
        <w:top w:val="none" w:sz="0" w:space="0" w:color="auto"/>
        <w:left w:val="none" w:sz="0" w:space="0" w:color="auto"/>
        <w:bottom w:val="none" w:sz="0" w:space="0" w:color="auto"/>
        <w:right w:val="none" w:sz="0" w:space="0" w:color="auto"/>
      </w:divBdr>
    </w:div>
    <w:div w:id="527138667">
      <w:bodyDiv w:val="1"/>
      <w:marLeft w:val="0"/>
      <w:marRight w:val="0"/>
      <w:marTop w:val="0"/>
      <w:marBottom w:val="0"/>
      <w:divBdr>
        <w:top w:val="none" w:sz="0" w:space="0" w:color="auto"/>
        <w:left w:val="none" w:sz="0" w:space="0" w:color="auto"/>
        <w:bottom w:val="none" w:sz="0" w:space="0" w:color="auto"/>
        <w:right w:val="none" w:sz="0" w:space="0" w:color="auto"/>
      </w:divBdr>
    </w:div>
    <w:div w:id="529874973">
      <w:bodyDiv w:val="1"/>
      <w:marLeft w:val="0"/>
      <w:marRight w:val="0"/>
      <w:marTop w:val="0"/>
      <w:marBottom w:val="0"/>
      <w:divBdr>
        <w:top w:val="none" w:sz="0" w:space="0" w:color="auto"/>
        <w:left w:val="none" w:sz="0" w:space="0" w:color="auto"/>
        <w:bottom w:val="none" w:sz="0" w:space="0" w:color="auto"/>
        <w:right w:val="none" w:sz="0" w:space="0" w:color="auto"/>
      </w:divBdr>
    </w:div>
    <w:div w:id="535701238">
      <w:bodyDiv w:val="1"/>
      <w:marLeft w:val="0"/>
      <w:marRight w:val="0"/>
      <w:marTop w:val="0"/>
      <w:marBottom w:val="0"/>
      <w:divBdr>
        <w:top w:val="none" w:sz="0" w:space="0" w:color="auto"/>
        <w:left w:val="none" w:sz="0" w:space="0" w:color="auto"/>
        <w:bottom w:val="none" w:sz="0" w:space="0" w:color="auto"/>
        <w:right w:val="none" w:sz="0" w:space="0" w:color="auto"/>
      </w:divBdr>
    </w:div>
    <w:div w:id="536625537">
      <w:bodyDiv w:val="1"/>
      <w:marLeft w:val="0"/>
      <w:marRight w:val="0"/>
      <w:marTop w:val="0"/>
      <w:marBottom w:val="0"/>
      <w:divBdr>
        <w:top w:val="none" w:sz="0" w:space="0" w:color="auto"/>
        <w:left w:val="none" w:sz="0" w:space="0" w:color="auto"/>
        <w:bottom w:val="none" w:sz="0" w:space="0" w:color="auto"/>
        <w:right w:val="none" w:sz="0" w:space="0" w:color="auto"/>
      </w:divBdr>
    </w:div>
    <w:div w:id="553080657">
      <w:bodyDiv w:val="1"/>
      <w:marLeft w:val="0"/>
      <w:marRight w:val="0"/>
      <w:marTop w:val="0"/>
      <w:marBottom w:val="0"/>
      <w:divBdr>
        <w:top w:val="none" w:sz="0" w:space="0" w:color="auto"/>
        <w:left w:val="none" w:sz="0" w:space="0" w:color="auto"/>
        <w:bottom w:val="none" w:sz="0" w:space="0" w:color="auto"/>
        <w:right w:val="none" w:sz="0" w:space="0" w:color="auto"/>
      </w:divBdr>
    </w:div>
    <w:div w:id="595988800">
      <w:bodyDiv w:val="1"/>
      <w:marLeft w:val="0"/>
      <w:marRight w:val="0"/>
      <w:marTop w:val="0"/>
      <w:marBottom w:val="0"/>
      <w:divBdr>
        <w:top w:val="none" w:sz="0" w:space="0" w:color="auto"/>
        <w:left w:val="none" w:sz="0" w:space="0" w:color="auto"/>
        <w:bottom w:val="none" w:sz="0" w:space="0" w:color="auto"/>
        <w:right w:val="none" w:sz="0" w:space="0" w:color="auto"/>
      </w:divBdr>
    </w:div>
    <w:div w:id="624964679">
      <w:bodyDiv w:val="1"/>
      <w:marLeft w:val="0"/>
      <w:marRight w:val="0"/>
      <w:marTop w:val="0"/>
      <w:marBottom w:val="0"/>
      <w:divBdr>
        <w:top w:val="none" w:sz="0" w:space="0" w:color="auto"/>
        <w:left w:val="none" w:sz="0" w:space="0" w:color="auto"/>
        <w:bottom w:val="none" w:sz="0" w:space="0" w:color="auto"/>
        <w:right w:val="none" w:sz="0" w:space="0" w:color="auto"/>
      </w:divBdr>
    </w:div>
    <w:div w:id="634141119">
      <w:bodyDiv w:val="1"/>
      <w:marLeft w:val="0"/>
      <w:marRight w:val="0"/>
      <w:marTop w:val="0"/>
      <w:marBottom w:val="0"/>
      <w:divBdr>
        <w:top w:val="none" w:sz="0" w:space="0" w:color="auto"/>
        <w:left w:val="none" w:sz="0" w:space="0" w:color="auto"/>
        <w:bottom w:val="none" w:sz="0" w:space="0" w:color="auto"/>
        <w:right w:val="none" w:sz="0" w:space="0" w:color="auto"/>
      </w:divBdr>
    </w:div>
    <w:div w:id="659429790">
      <w:bodyDiv w:val="1"/>
      <w:marLeft w:val="0"/>
      <w:marRight w:val="0"/>
      <w:marTop w:val="0"/>
      <w:marBottom w:val="0"/>
      <w:divBdr>
        <w:top w:val="none" w:sz="0" w:space="0" w:color="auto"/>
        <w:left w:val="none" w:sz="0" w:space="0" w:color="auto"/>
        <w:bottom w:val="none" w:sz="0" w:space="0" w:color="auto"/>
        <w:right w:val="none" w:sz="0" w:space="0" w:color="auto"/>
      </w:divBdr>
    </w:div>
    <w:div w:id="676812766">
      <w:bodyDiv w:val="1"/>
      <w:marLeft w:val="0"/>
      <w:marRight w:val="0"/>
      <w:marTop w:val="0"/>
      <w:marBottom w:val="0"/>
      <w:divBdr>
        <w:top w:val="none" w:sz="0" w:space="0" w:color="auto"/>
        <w:left w:val="none" w:sz="0" w:space="0" w:color="auto"/>
        <w:bottom w:val="none" w:sz="0" w:space="0" w:color="auto"/>
        <w:right w:val="none" w:sz="0" w:space="0" w:color="auto"/>
      </w:divBdr>
    </w:div>
    <w:div w:id="718019570">
      <w:bodyDiv w:val="1"/>
      <w:marLeft w:val="0"/>
      <w:marRight w:val="0"/>
      <w:marTop w:val="0"/>
      <w:marBottom w:val="0"/>
      <w:divBdr>
        <w:top w:val="none" w:sz="0" w:space="0" w:color="auto"/>
        <w:left w:val="none" w:sz="0" w:space="0" w:color="auto"/>
        <w:bottom w:val="none" w:sz="0" w:space="0" w:color="auto"/>
        <w:right w:val="none" w:sz="0" w:space="0" w:color="auto"/>
      </w:divBdr>
    </w:div>
    <w:div w:id="724641692">
      <w:bodyDiv w:val="1"/>
      <w:marLeft w:val="0"/>
      <w:marRight w:val="0"/>
      <w:marTop w:val="0"/>
      <w:marBottom w:val="0"/>
      <w:divBdr>
        <w:top w:val="none" w:sz="0" w:space="0" w:color="auto"/>
        <w:left w:val="none" w:sz="0" w:space="0" w:color="auto"/>
        <w:bottom w:val="none" w:sz="0" w:space="0" w:color="auto"/>
        <w:right w:val="none" w:sz="0" w:space="0" w:color="auto"/>
      </w:divBdr>
    </w:div>
    <w:div w:id="733166648">
      <w:bodyDiv w:val="1"/>
      <w:marLeft w:val="0"/>
      <w:marRight w:val="0"/>
      <w:marTop w:val="0"/>
      <w:marBottom w:val="0"/>
      <w:divBdr>
        <w:top w:val="none" w:sz="0" w:space="0" w:color="auto"/>
        <w:left w:val="none" w:sz="0" w:space="0" w:color="auto"/>
        <w:bottom w:val="none" w:sz="0" w:space="0" w:color="auto"/>
        <w:right w:val="none" w:sz="0" w:space="0" w:color="auto"/>
      </w:divBdr>
    </w:div>
    <w:div w:id="749043689">
      <w:bodyDiv w:val="1"/>
      <w:marLeft w:val="0"/>
      <w:marRight w:val="0"/>
      <w:marTop w:val="0"/>
      <w:marBottom w:val="0"/>
      <w:divBdr>
        <w:top w:val="none" w:sz="0" w:space="0" w:color="auto"/>
        <w:left w:val="none" w:sz="0" w:space="0" w:color="auto"/>
        <w:bottom w:val="none" w:sz="0" w:space="0" w:color="auto"/>
        <w:right w:val="none" w:sz="0" w:space="0" w:color="auto"/>
      </w:divBdr>
    </w:div>
    <w:div w:id="753479613">
      <w:bodyDiv w:val="1"/>
      <w:marLeft w:val="0"/>
      <w:marRight w:val="0"/>
      <w:marTop w:val="0"/>
      <w:marBottom w:val="0"/>
      <w:divBdr>
        <w:top w:val="none" w:sz="0" w:space="0" w:color="auto"/>
        <w:left w:val="none" w:sz="0" w:space="0" w:color="auto"/>
        <w:bottom w:val="none" w:sz="0" w:space="0" w:color="auto"/>
        <w:right w:val="none" w:sz="0" w:space="0" w:color="auto"/>
      </w:divBdr>
    </w:div>
    <w:div w:id="766772170">
      <w:bodyDiv w:val="1"/>
      <w:marLeft w:val="0"/>
      <w:marRight w:val="0"/>
      <w:marTop w:val="0"/>
      <w:marBottom w:val="0"/>
      <w:divBdr>
        <w:top w:val="none" w:sz="0" w:space="0" w:color="auto"/>
        <w:left w:val="none" w:sz="0" w:space="0" w:color="auto"/>
        <w:bottom w:val="none" w:sz="0" w:space="0" w:color="auto"/>
        <w:right w:val="none" w:sz="0" w:space="0" w:color="auto"/>
      </w:divBdr>
    </w:div>
    <w:div w:id="767893575">
      <w:bodyDiv w:val="1"/>
      <w:marLeft w:val="0"/>
      <w:marRight w:val="0"/>
      <w:marTop w:val="0"/>
      <w:marBottom w:val="0"/>
      <w:divBdr>
        <w:top w:val="none" w:sz="0" w:space="0" w:color="auto"/>
        <w:left w:val="none" w:sz="0" w:space="0" w:color="auto"/>
        <w:bottom w:val="none" w:sz="0" w:space="0" w:color="auto"/>
        <w:right w:val="none" w:sz="0" w:space="0" w:color="auto"/>
      </w:divBdr>
    </w:div>
    <w:div w:id="782070159">
      <w:bodyDiv w:val="1"/>
      <w:marLeft w:val="0"/>
      <w:marRight w:val="0"/>
      <w:marTop w:val="0"/>
      <w:marBottom w:val="0"/>
      <w:divBdr>
        <w:top w:val="none" w:sz="0" w:space="0" w:color="auto"/>
        <w:left w:val="none" w:sz="0" w:space="0" w:color="auto"/>
        <w:bottom w:val="none" w:sz="0" w:space="0" w:color="auto"/>
        <w:right w:val="none" w:sz="0" w:space="0" w:color="auto"/>
      </w:divBdr>
    </w:div>
    <w:div w:id="811562687">
      <w:bodyDiv w:val="1"/>
      <w:marLeft w:val="0"/>
      <w:marRight w:val="0"/>
      <w:marTop w:val="0"/>
      <w:marBottom w:val="0"/>
      <w:divBdr>
        <w:top w:val="none" w:sz="0" w:space="0" w:color="auto"/>
        <w:left w:val="none" w:sz="0" w:space="0" w:color="auto"/>
        <w:bottom w:val="none" w:sz="0" w:space="0" w:color="auto"/>
        <w:right w:val="none" w:sz="0" w:space="0" w:color="auto"/>
      </w:divBdr>
    </w:div>
    <w:div w:id="830828418">
      <w:bodyDiv w:val="1"/>
      <w:marLeft w:val="0"/>
      <w:marRight w:val="0"/>
      <w:marTop w:val="0"/>
      <w:marBottom w:val="0"/>
      <w:divBdr>
        <w:top w:val="none" w:sz="0" w:space="0" w:color="auto"/>
        <w:left w:val="none" w:sz="0" w:space="0" w:color="auto"/>
        <w:bottom w:val="none" w:sz="0" w:space="0" w:color="auto"/>
        <w:right w:val="none" w:sz="0" w:space="0" w:color="auto"/>
      </w:divBdr>
    </w:div>
    <w:div w:id="835925354">
      <w:bodyDiv w:val="1"/>
      <w:marLeft w:val="0"/>
      <w:marRight w:val="0"/>
      <w:marTop w:val="0"/>
      <w:marBottom w:val="0"/>
      <w:divBdr>
        <w:top w:val="none" w:sz="0" w:space="0" w:color="auto"/>
        <w:left w:val="none" w:sz="0" w:space="0" w:color="auto"/>
        <w:bottom w:val="none" w:sz="0" w:space="0" w:color="auto"/>
        <w:right w:val="none" w:sz="0" w:space="0" w:color="auto"/>
      </w:divBdr>
    </w:div>
    <w:div w:id="847015438">
      <w:bodyDiv w:val="1"/>
      <w:marLeft w:val="0"/>
      <w:marRight w:val="0"/>
      <w:marTop w:val="0"/>
      <w:marBottom w:val="0"/>
      <w:divBdr>
        <w:top w:val="none" w:sz="0" w:space="0" w:color="auto"/>
        <w:left w:val="none" w:sz="0" w:space="0" w:color="auto"/>
        <w:bottom w:val="none" w:sz="0" w:space="0" w:color="auto"/>
        <w:right w:val="none" w:sz="0" w:space="0" w:color="auto"/>
      </w:divBdr>
    </w:div>
    <w:div w:id="907378650">
      <w:bodyDiv w:val="1"/>
      <w:marLeft w:val="0"/>
      <w:marRight w:val="0"/>
      <w:marTop w:val="0"/>
      <w:marBottom w:val="0"/>
      <w:divBdr>
        <w:top w:val="none" w:sz="0" w:space="0" w:color="auto"/>
        <w:left w:val="none" w:sz="0" w:space="0" w:color="auto"/>
        <w:bottom w:val="none" w:sz="0" w:space="0" w:color="auto"/>
        <w:right w:val="none" w:sz="0" w:space="0" w:color="auto"/>
      </w:divBdr>
    </w:div>
    <w:div w:id="919367446">
      <w:bodyDiv w:val="1"/>
      <w:marLeft w:val="0"/>
      <w:marRight w:val="0"/>
      <w:marTop w:val="0"/>
      <w:marBottom w:val="0"/>
      <w:divBdr>
        <w:top w:val="none" w:sz="0" w:space="0" w:color="auto"/>
        <w:left w:val="none" w:sz="0" w:space="0" w:color="auto"/>
        <w:bottom w:val="none" w:sz="0" w:space="0" w:color="auto"/>
        <w:right w:val="none" w:sz="0" w:space="0" w:color="auto"/>
      </w:divBdr>
    </w:div>
    <w:div w:id="924538031">
      <w:bodyDiv w:val="1"/>
      <w:marLeft w:val="0"/>
      <w:marRight w:val="0"/>
      <w:marTop w:val="0"/>
      <w:marBottom w:val="0"/>
      <w:divBdr>
        <w:top w:val="none" w:sz="0" w:space="0" w:color="auto"/>
        <w:left w:val="none" w:sz="0" w:space="0" w:color="auto"/>
        <w:bottom w:val="none" w:sz="0" w:space="0" w:color="auto"/>
        <w:right w:val="none" w:sz="0" w:space="0" w:color="auto"/>
      </w:divBdr>
    </w:div>
    <w:div w:id="930547387">
      <w:bodyDiv w:val="1"/>
      <w:marLeft w:val="0"/>
      <w:marRight w:val="0"/>
      <w:marTop w:val="0"/>
      <w:marBottom w:val="0"/>
      <w:divBdr>
        <w:top w:val="none" w:sz="0" w:space="0" w:color="auto"/>
        <w:left w:val="none" w:sz="0" w:space="0" w:color="auto"/>
        <w:bottom w:val="none" w:sz="0" w:space="0" w:color="auto"/>
        <w:right w:val="none" w:sz="0" w:space="0" w:color="auto"/>
      </w:divBdr>
    </w:div>
    <w:div w:id="977034029">
      <w:bodyDiv w:val="1"/>
      <w:marLeft w:val="0"/>
      <w:marRight w:val="0"/>
      <w:marTop w:val="0"/>
      <w:marBottom w:val="0"/>
      <w:divBdr>
        <w:top w:val="none" w:sz="0" w:space="0" w:color="auto"/>
        <w:left w:val="none" w:sz="0" w:space="0" w:color="auto"/>
        <w:bottom w:val="none" w:sz="0" w:space="0" w:color="auto"/>
        <w:right w:val="none" w:sz="0" w:space="0" w:color="auto"/>
      </w:divBdr>
    </w:div>
    <w:div w:id="1004556014">
      <w:bodyDiv w:val="1"/>
      <w:marLeft w:val="0"/>
      <w:marRight w:val="0"/>
      <w:marTop w:val="0"/>
      <w:marBottom w:val="0"/>
      <w:divBdr>
        <w:top w:val="none" w:sz="0" w:space="0" w:color="auto"/>
        <w:left w:val="none" w:sz="0" w:space="0" w:color="auto"/>
        <w:bottom w:val="none" w:sz="0" w:space="0" w:color="auto"/>
        <w:right w:val="none" w:sz="0" w:space="0" w:color="auto"/>
      </w:divBdr>
    </w:div>
    <w:div w:id="1013801990">
      <w:bodyDiv w:val="1"/>
      <w:marLeft w:val="0"/>
      <w:marRight w:val="0"/>
      <w:marTop w:val="0"/>
      <w:marBottom w:val="0"/>
      <w:divBdr>
        <w:top w:val="none" w:sz="0" w:space="0" w:color="auto"/>
        <w:left w:val="none" w:sz="0" w:space="0" w:color="auto"/>
        <w:bottom w:val="none" w:sz="0" w:space="0" w:color="auto"/>
        <w:right w:val="none" w:sz="0" w:space="0" w:color="auto"/>
      </w:divBdr>
    </w:div>
    <w:div w:id="1022897408">
      <w:bodyDiv w:val="1"/>
      <w:marLeft w:val="0"/>
      <w:marRight w:val="0"/>
      <w:marTop w:val="0"/>
      <w:marBottom w:val="0"/>
      <w:divBdr>
        <w:top w:val="none" w:sz="0" w:space="0" w:color="auto"/>
        <w:left w:val="none" w:sz="0" w:space="0" w:color="auto"/>
        <w:bottom w:val="none" w:sz="0" w:space="0" w:color="auto"/>
        <w:right w:val="none" w:sz="0" w:space="0" w:color="auto"/>
      </w:divBdr>
    </w:div>
    <w:div w:id="1039552596">
      <w:bodyDiv w:val="1"/>
      <w:marLeft w:val="0"/>
      <w:marRight w:val="0"/>
      <w:marTop w:val="0"/>
      <w:marBottom w:val="0"/>
      <w:divBdr>
        <w:top w:val="none" w:sz="0" w:space="0" w:color="auto"/>
        <w:left w:val="none" w:sz="0" w:space="0" w:color="auto"/>
        <w:bottom w:val="none" w:sz="0" w:space="0" w:color="auto"/>
        <w:right w:val="none" w:sz="0" w:space="0" w:color="auto"/>
      </w:divBdr>
    </w:div>
    <w:div w:id="1049380991">
      <w:bodyDiv w:val="1"/>
      <w:marLeft w:val="0"/>
      <w:marRight w:val="0"/>
      <w:marTop w:val="0"/>
      <w:marBottom w:val="0"/>
      <w:divBdr>
        <w:top w:val="none" w:sz="0" w:space="0" w:color="auto"/>
        <w:left w:val="none" w:sz="0" w:space="0" w:color="auto"/>
        <w:bottom w:val="none" w:sz="0" w:space="0" w:color="auto"/>
        <w:right w:val="none" w:sz="0" w:space="0" w:color="auto"/>
      </w:divBdr>
    </w:div>
    <w:div w:id="1098334460">
      <w:bodyDiv w:val="1"/>
      <w:marLeft w:val="0"/>
      <w:marRight w:val="0"/>
      <w:marTop w:val="0"/>
      <w:marBottom w:val="0"/>
      <w:divBdr>
        <w:top w:val="none" w:sz="0" w:space="0" w:color="auto"/>
        <w:left w:val="none" w:sz="0" w:space="0" w:color="auto"/>
        <w:bottom w:val="none" w:sz="0" w:space="0" w:color="auto"/>
        <w:right w:val="none" w:sz="0" w:space="0" w:color="auto"/>
      </w:divBdr>
    </w:div>
    <w:div w:id="1122387145">
      <w:bodyDiv w:val="1"/>
      <w:marLeft w:val="0"/>
      <w:marRight w:val="0"/>
      <w:marTop w:val="0"/>
      <w:marBottom w:val="0"/>
      <w:divBdr>
        <w:top w:val="none" w:sz="0" w:space="0" w:color="auto"/>
        <w:left w:val="none" w:sz="0" w:space="0" w:color="auto"/>
        <w:bottom w:val="none" w:sz="0" w:space="0" w:color="auto"/>
        <w:right w:val="none" w:sz="0" w:space="0" w:color="auto"/>
      </w:divBdr>
    </w:div>
    <w:div w:id="1133405657">
      <w:bodyDiv w:val="1"/>
      <w:marLeft w:val="0"/>
      <w:marRight w:val="0"/>
      <w:marTop w:val="0"/>
      <w:marBottom w:val="0"/>
      <w:divBdr>
        <w:top w:val="none" w:sz="0" w:space="0" w:color="auto"/>
        <w:left w:val="none" w:sz="0" w:space="0" w:color="auto"/>
        <w:bottom w:val="none" w:sz="0" w:space="0" w:color="auto"/>
        <w:right w:val="none" w:sz="0" w:space="0" w:color="auto"/>
      </w:divBdr>
    </w:div>
    <w:div w:id="1149053208">
      <w:bodyDiv w:val="1"/>
      <w:marLeft w:val="0"/>
      <w:marRight w:val="0"/>
      <w:marTop w:val="0"/>
      <w:marBottom w:val="0"/>
      <w:divBdr>
        <w:top w:val="none" w:sz="0" w:space="0" w:color="auto"/>
        <w:left w:val="none" w:sz="0" w:space="0" w:color="auto"/>
        <w:bottom w:val="none" w:sz="0" w:space="0" w:color="auto"/>
        <w:right w:val="none" w:sz="0" w:space="0" w:color="auto"/>
      </w:divBdr>
    </w:div>
    <w:div w:id="1160776431">
      <w:bodyDiv w:val="1"/>
      <w:marLeft w:val="0"/>
      <w:marRight w:val="0"/>
      <w:marTop w:val="0"/>
      <w:marBottom w:val="0"/>
      <w:divBdr>
        <w:top w:val="none" w:sz="0" w:space="0" w:color="auto"/>
        <w:left w:val="none" w:sz="0" w:space="0" w:color="auto"/>
        <w:bottom w:val="none" w:sz="0" w:space="0" w:color="auto"/>
        <w:right w:val="none" w:sz="0" w:space="0" w:color="auto"/>
      </w:divBdr>
    </w:div>
    <w:div w:id="1189949687">
      <w:bodyDiv w:val="1"/>
      <w:marLeft w:val="0"/>
      <w:marRight w:val="0"/>
      <w:marTop w:val="0"/>
      <w:marBottom w:val="0"/>
      <w:divBdr>
        <w:top w:val="none" w:sz="0" w:space="0" w:color="auto"/>
        <w:left w:val="none" w:sz="0" w:space="0" w:color="auto"/>
        <w:bottom w:val="none" w:sz="0" w:space="0" w:color="auto"/>
        <w:right w:val="none" w:sz="0" w:space="0" w:color="auto"/>
      </w:divBdr>
    </w:div>
    <w:div w:id="1192454638">
      <w:bodyDiv w:val="1"/>
      <w:marLeft w:val="0"/>
      <w:marRight w:val="0"/>
      <w:marTop w:val="0"/>
      <w:marBottom w:val="0"/>
      <w:divBdr>
        <w:top w:val="none" w:sz="0" w:space="0" w:color="auto"/>
        <w:left w:val="none" w:sz="0" w:space="0" w:color="auto"/>
        <w:bottom w:val="none" w:sz="0" w:space="0" w:color="auto"/>
        <w:right w:val="none" w:sz="0" w:space="0" w:color="auto"/>
      </w:divBdr>
    </w:div>
    <w:div w:id="1247959726">
      <w:bodyDiv w:val="1"/>
      <w:marLeft w:val="0"/>
      <w:marRight w:val="0"/>
      <w:marTop w:val="0"/>
      <w:marBottom w:val="0"/>
      <w:divBdr>
        <w:top w:val="none" w:sz="0" w:space="0" w:color="auto"/>
        <w:left w:val="none" w:sz="0" w:space="0" w:color="auto"/>
        <w:bottom w:val="none" w:sz="0" w:space="0" w:color="auto"/>
        <w:right w:val="none" w:sz="0" w:space="0" w:color="auto"/>
      </w:divBdr>
    </w:div>
    <w:div w:id="1248612295">
      <w:bodyDiv w:val="1"/>
      <w:marLeft w:val="0"/>
      <w:marRight w:val="0"/>
      <w:marTop w:val="0"/>
      <w:marBottom w:val="0"/>
      <w:divBdr>
        <w:top w:val="none" w:sz="0" w:space="0" w:color="auto"/>
        <w:left w:val="none" w:sz="0" w:space="0" w:color="auto"/>
        <w:bottom w:val="none" w:sz="0" w:space="0" w:color="auto"/>
        <w:right w:val="none" w:sz="0" w:space="0" w:color="auto"/>
      </w:divBdr>
    </w:div>
    <w:div w:id="1271934165">
      <w:bodyDiv w:val="1"/>
      <w:marLeft w:val="0"/>
      <w:marRight w:val="0"/>
      <w:marTop w:val="0"/>
      <w:marBottom w:val="0"/>
      <w:divBdr>
        <w:top w:val="none" w:sz="0" w:space="0" w:color="auto"/>
        <w:left w:val="none" w:sz="0" w:space="0" w:color="auto"/>
        <w:bottom w:val="none" w:sz="0" w:space="0" w:color="auto"/>
        <w:right w:val="none" w:sz="0" w:space="0" w:color="auto"/>
      </w:divBdr>
    </w:div>
    <w:div w:id="1280918840">
      <w:bodyDiv w:val="1"/>
      <w:marLeft w:val="0"/>
      <w:marRight w:val="0"/>
      <w:marTop w:val="0"/>
      <w:marBottom w:val="0"/>
      <w:divBdr>
        <w:top w:val="none" w:sz="0" w:space="0" w:color="auto"/>
        <w:left w:val="none" w:sz="0" w:space="0" w:color="auto"/>
        <w:bottom w:val="none" w:sz="0" w:space="0" w:color="auto"/>
        <w:right w:val="none" w:sz="0" w:space="0" w:color="auto"/>
      </w:divBdr>
    </w:div>
    <w:div w:id="1301229700">
      <w:bodyDiv w:val="1"/>
      <w:marLeft w:val="0"/>
      <w:marRight w:val="0"/>
      <w:marTop w:val="0"/>
      <w:marBottom w:val="0"/>
      <w:divBdr>
        <w:top w:val="none" w:sz="0" w:space="0" w:color="auto"/>
        <w:left w:val="none" w:sz="0" w:space="0" w:color="auto"/>
        <w:bottom w:val="none" w:sz="0" w:space="0" w:color="auto"/>
        <w:right w:val="none" w:sz="0" w:space="0" w:color="auto"/>
      </w:divBdr>
    </w:div>
    <w:div w:id="1304651172">
      <w:bodyDiv w:val="1"/>
      <w:marLeft w:val="0"/>
      <w:marRight w:val="0"/>
      <w:marTop w:val="0"/>
      <w:marBottom w:val="0"/>
      <w:divBdr>
        <w:top w:val="none" w:sz="0" w:space="0" w:color="auto"/>
        <w:left w:val="none" w:sz="0" w:space="0" w:color="auto"/>
        <w:bottom w:val="none" w:sz="0" w:space="0" w:color="auto"/>
        <w:right w:val="none" w:sz="0" w:space="0" w:color="auto"/>
      </w:divBdr>
    </w:div>
    <w:div w:id="1330255629">
      <w:bodyDiv w:val="1"/>
      <w:marLeft w:val="0"/>
      <w:marRight w:val="0"/>
      <w:marTop w:val="0"/>
      <w:marBottom w:val="0"/>
      <w:divBdr>
        <w:top w:val="none" w:sz="0" w:space="0" w:color="auto"/>
        <w:left w:val="none" w:sz="0" w:space="0" w:color="auto"/>
        <w:bottom w:val="none" w:sz="0" w:space="0" w:color="auto"/>
        <w:right w:val="none" w:sz="0" w:space="0" w:color="auto"/>
      </w:divBdr>
    </w:div>
    <w:div w:id="1333335266">
      <w:bodyDiv w:val="1"/>
      <w:marLeft w:val="0"/>
      <w:marRight w:val="0"/>
      <w:marTop w:val="0"/>
      <w:marBottom w:val="0"/>
      <w:divBdr>
        <w:top w:val="none" w:sz="0" w:space="0" w:color="auto"/>
        <w:left w:val="none" w:sz="0" w:space="0" w:color="auto"/>
        <w:bottom w:val="none" w:sz="0" w:space="0" w:color="auto"/>
        <w:right w:val="none" w:sz="0" w:space="0" w:color="auto"/>
      </w:divBdr>
    </w:div>
    <w:div w:id="1394039824">
      <w:bodyDiv w:val="1"/>
      <w:marLeft w:val="0"/>
      <w:marRight w:val="0"/>
      <w:marTop w:val="0"/>
      <w:marBottom w:val="0"/>
      <w:divBdr>
        <w:top w:val="none" w:sz="0" w:space="0" w:color="auto"/>
        <w:left w:val="none" w:sz="0" w:space="0" w:color="auto"/>
        <w:bottom w:val="none" w:sz="0" w:space="0" w:color="auto"/>
        <w:right w:val="none" w:sz="0" w:space="0" w:color="auto"/>
      </w:divBdr>
    </w:div>
    <w:div w:id="1434403405">
      <w:bodyDiv w:val="1"/>
      <w:marLeft w:val="0"/>
      <w:marRight w:val="0"/>
      <w:marTop w:val="0"/>
      <w:marBottom w:val="0"/>
      <w:divBdr>
        <w:top w:val="none" w:sz="0" w:space="0" w:color="auto"/>
        <w:left w:val="none" w:sz="0" w:space="0" w:color="auto"/>
        <w:bottom w:val="none" w:sz="0" w:space="0" w:color="auto"/>
        <w:right w:val="none" w:sz="0" w:space="0" w:color="auto"/>
      </w:divBdr>
    </w:div>
    <w:div w:id="1452478390">
      <w:bodyDiv w:val="1"/>
      <w:marLeft w:val="0"/>
      <w:marRight w:val="0"/>
      <w:marTop w:val="0"/>
      <w:marBottom w:val="0"/>
      <w:divBdr>
        <w:top w:val="none" w:sz="0" w:space="0" w:color="auto"/>
        <w:left w:val="none" w:sz="0" w:space="0" w:color="auto"/>
        <w:bottom w:val="none" w:sz="0" w:space="0" w:color="auto"/>
        <w:right w:val="none" w:sz="0" w:space="0" w:color="auto"/>
      </w:divBdr>
    </w:div>
    <w:div w:id="1479565374">
      <w:bodyDiv w:val="1"/>
      <w:marLeft w:val="0"/>
      <w:marRight w:val="0"/>
      <w:marTop w:val="0"/>
      <w:marBottom w:val="0"/>
      <w:divBdr>
        <w:top w:val="none" w:sz="0" w:space="0" w:color="auto"/>
        <w:left w:val="none" w:sz="0" w:space="0" w:color="auto"/>
        <w:bottom w:val="none" w:sz="0" w:space="0" w:color="auto"/>
        <w:right w:val="none" w:sz="0" w:space="0" w:color="auto"/>
      </w:divBdr>
    </w:div>
    <w:div w:id="1485008453">
      <w:bodyDiv w:val="1"/>
      <w:marLeft w:val="0"/>
      <w:marRight w:val="0"/>
      <w:marTop w:val="0"/>
      <w:marBottom w:val="0"/>
      <w:divBdr>
        <w:top w:val="none" w:sz="0" w:space="0" w:color="auto"/>
        <w:left w:val="none" w:sz="0" w:space="0" w:color="auto"/>
        <w:bottom w:val="none" w:sz="0" w:space="0" w:color="auto"/>
        <w:right w:val="none" w:sz="0" w:space="0" w:color="auto"/>
      </w:divBdr>
    </w:div>
    <w:div w:id="1495417215">
      <w:bodyDiv w:val="1"/>
      <w:marLeft w:val="0"/>
      <w:marRight w:val="0"/>
      <w:marTop w:val="0"/>
      <w:marBottom w:val="0"/>
      <w:divBdr>
        <w:top w:val="none" w:sz="0" w:space="0" w:color="auto"/>
        <w:left w:val="none" w:sz="0" w:space="0" w:color="auto"/>
        <w:bottom w:val="none" w:sz="0" w:space="0" w:color="auto"/>
        <w:right w:val="none" w:sz="0" w:space="0" w:color="auto"/>
      </w:divBdr>
    </w:div>
    <w:div w:id="1496216547">
      <w:bodyDiv w:val="1"/>
      <w:marLeft w:val="0"/>
      <w:marRight w:val="0"/>
      <w:marTop w:val="0"/>
      <w:marBottom w:val="0"/>
      <w:divBdr>
        <w:top w:val="none" w:sz="0" w:space="0" w:color="auto"/>
        <w:left w:val="none" w:sz="0" w:space="0" w:color="auto"/>
        <w:bottom w:val="none" w:sz="0" w:space="0" w:color="auto"/>
        <w:right w:val="none" w:sz="0" w:space="0" w:color="auto"/>
      </w:divBdr>
    </w:div>
    <w:div w:id="1497185533">
      <w:bodyDiv w:val="1"/>
      <w:marLeft w:val="0"/>
      <w:marRight w:val="0"/>
      <w:marTop w:val="0"/>
      <w:marBottom w:val="0"/>
      <w:divBdr>
        <w:top w:val="none" w:sz="0" w:space="0" w:color="auto"/>
        <w:left w:val="none" w:sz="0" w:space="0" w:color="auto"/>
        <w:bottom w:val="none" w:sz="0" w:space="0" w:color="auto"/>
        <w:right w:val="none" w:sz="0" w:space="0" w:color="auto"/>
      </w:divBdr>
    </w:div>
    <w:div w:id="1509566493">
      <w:bodyDiv w:val="1"/>
      <w:marLeft w:val="0"/>
      <w:marRight w:val="0"/>
      <w:marTop w:val="0"/>
      <w:marBottom w:val="0"/>
      <w:divBdr>
        <w:top w:val="none" w:sz="0" w:space="0" w:color="auto"/>
        <w:left w:val="none" w:sz="0" w:space="0" w:color="auto"/>
        <w:bottom w:val="none" w:sz="0" w:space="0" w:color="auto"/>
        <w:right w:val="none" w:sz="0" w:space="0" w:color="auto"/>
      </w:divBdr>
    </w:div>
    <w:div w:id="1521972356">
      <w:bodyDiv w:val="1"/>
      <w:marLeft w:val="0"/>
      <w:marRight w:val="0"/>
      <w:marTop w:val="0"/>
      <w:marBottom w:val="0"/>
      <w:divBdr>
        <w:top w:val="none" w:sz="0" w:space="0" w:color="auto"/>
        <w:left w:val="none" w:sz="0" w:space="0" w:color="auto"/>
        <w:bottom w:val="none" w:sz="0" w:space="0" w:color="auto"/>
        <w:right w:val="none" w:sz="0" w:space="0" w:color="auto"/>
      </w:divBdr>
    </w:div>
    <w:div w:id="1562983832">
      <w:bodyDiv w:val="1"/>
      <w:marLeft w:val="0"/>
      <w:marRight w:val="0"/>
      <w:marTop w:val="0"/>
      <w:marBottom w:val="0"/>
      <w:divBdr>
        <w:top w:val="none" w:sz="0" w:space="0" w:color="auto"/>
        <w:left w:val="none" w:sz="0" w:space="0" w:color="auto"/>
        <w:bottom w:val="none" w:sz="0" w:space="0" w:color="auto"/>
        <w:right w:val="none" w:sz="0" w:space="0" w:color="auto"/>
      </w:divBdr>
    </w:div>
    <w:div w:id="1584606999">
      <w:bodyDiv w:val="1"/>
      <w:marLeft w:val="0"/>
      <w:marRight w:val="0"/>
      <w:marTop w:val="0"/>
      <w:marBottom w:val="0"/>
      <w:divBdr>
        <w:top w:val="none" w:sz="0" w:space="0" w:color="auto"/>
        <w:left w:val="none" w:sz="0" w:space="0" w:color="auto"/>
        <w:bottom w:val="none" w:sz="0" w:space="0" w:color="auto"/>
        <w:right w:val="none" w:sz="0" w:space="0" w:color="auto"/>
      </w:divBdr>
    </w:div>
    <w:div w:id="1591740925">
      <w:bodyDiv w:val="1"/>
      <w:marLeft w:val="0"/>
      <w:marRight w:val="0"/>
      <w:marTop w:val="0"/>
      <w:marBottom w:val="0"/>
      <w:divBdr>
        <w:top w:val="none" w:sz="0" w:space="0" w:color="auto"/>
        <w:left w:val="none" w:sz="0" w:space="0" w:color="auto"/>
        <w:bottom w:val="none" w:sz="0" w:space="0" w:color="auto"/>
        <w:right w:val="none" w:sz="0" w:space="0" w:color="auto"/>
      </w:divBdr>
    </w:div>
    <w:div w:id="1602763303">
      <w:bodyDiv w:val="1"/>
      <w:marLeft w:val="0"/>
      <w:marRight w:val="0"/>
      <w:marTop w:val="0"/>
      <w:marBottom w:val="0"/>
      <w:divBdr>
        <w:top w:val="none" w:sz="0" w:space="0" w:color="auto"/>
        <w:left w:val="none" w:sz="0" w:space="0" w:color="auto"/>
        <w:bottom w:val="none" w:sz="0" w:space="0" w:color="auto"/>
        <w:right w:val="none" w:sz="0" w:space="0" w:color="auto"/>
      </w:divBdr>
    </w:div>
    <w:div w:id="1603339316">
      <w:bodyDiv w:val="1"/>
      <w:marLeft w:val="0"/>
      <w:marRight w:val="0"/>
      <w:marTop w:val="0"/>
      <w:marBottom w:val="0"/>
      <w:divBdr>
        <w:top w:val="none" w:sz="0" w:space="0" w:color="auto"/>
        <w:left w:val="none" w:sz="0" w:space="0" w:color="auto"/>
        <w:bottom w:val="none" w:sz="0" w:space="0" w:color="auto"/>
        <w:right w:val="none" w:sz="0" w:space="0" w:color="auto"/>
      </w:divBdr>
    </w:div>
    <w:div w:id="1620726241">
      <w:bodyDiv w:val="1"/>
      <w:marLeft w:val="0"/>
      <w:marRight w:val="0"/>
      <w:marTop w:val="0"/>
      <w:marBottom w:val="0"/>
      <w:divBdr>
        <w:top w:val="none" w:sz="0" w:space="0" w:color="auto"/>
        <w:left w:val="none" w:sz="0" w:space="0" w:color="auto"/>
        <w:bottom w:val="none" w:sz="0" w:space="0" w:color="auto"/>
        <w:right w:val="none" w:sz="0" w:space="0" w:color="auto"/>
      </w:divBdr>
    </w:div>
    <w:div w:id="1717468835">
      <w:bodyDiv w:val="1"/>
      <w:marLeft w:val="0"/>
      <w:marRight w:val="0"/>
      <w:marTop w:val="0"/>
      <w:marBottom w:val="0"/>
      <w:divBdr>
        <w:top w:val="none" w:sz="0" w:space="0" w:color="auto"/>
        <w:left w:val="none" w:sz="0" w:space="0" w:color="auto"/>
        <w:bottom w:val="none" w:sz="0" w:space="0" w:color="auto"/>
        <w:right w:val="none" w:sz="0" w:space="0" w:color="auto"/>
      </w:divBdr>
    </w:div>
    <w:div w:id="1767118558">
      <w:bodyDiv w:val="1"/>
      <w:marLeft w:val="0"/>
      <w:marRight w:val="0"/>
      <w:marTop w:val="0"/>
      <w:marBottom w:val="0"/>
      <w:divBdr>
        <w:top w:val="none" w:sz="0" w:space="0" w:color="auto"/>
        <w:left w:val="none" w:sz="0" w:space="0" w:color="auto"/>
        <w:bottom w:val="none" w:sz="0" w:space="0" w:color="auto"/>
        <w:right w:val="none" w:sz="0" w:space="0" w:color="auto"/>
      </w:divBdr>
    </w:div>
    <w:div w:id="1781802806">
      <w:bodyDiv w:val="1"/>
      <w:marLeft w:val="0"/>
      <w:marRight w:val="0"/>
      <w:marTop w:val="0"/>
      <w:marBottom w:val="0"/>
      <w:divBdr>
        <w:top w:val="none" w:sz="0" w:space="0" w:color="auto"/>
        <w:left w:val="none" w:sz="0" w:space="0" w:color="auto"/>
        <w:bottom w:val="none" w:sz="0" w:space="0" w:color="auto"/>
        <w:right w:val="none" w:sz="0" w:space="0" w:color="auto"/>
      </w:divBdr>
    </w:div>
    <w:div w:id="1789007069">
      <w:bodyDiv w:val="1"/>
      <w:marLeft w:val="0"/>
      <w:marRight w:val="0"/>
      <w:marTop w:val="0"/>
      <w:marBottom w:val="0"/>
      <w:divBdr>
        <w:top w:val="none" w:sz="0" w:space="0" w:color="auto"/>
        <w:left w:val="none" w:sz="0" w:space="0" w:color="auto"/>
        <w:bottom w:val="none" w:sz="0" w:space="0" w:color="auto"/>
        <w:right w:val="none" w:sz="0" w:space="0" w:color="auto"/>
      </w:divBdr>
    </w:div>
    <w:div w:id="1792238056">
      <w:bodyDiv w:val="1"/>
      <w:marLeft w:val="0"/>
      <w:marRight w:val="0"/>
      <w:marTop w:val="0"/>
      <w:marBottom w:val="0"/>
      <w:divBdr>
        <w:top w:val="none" w:sz="0" w:space="0" w:color="auto"/>
        <w:left w:val="none" w:sz="0" w:space="0" w:color="auto"/>
        <w:bottom w:val="none" w:sz="0" w:space="0" w:color="auto"/>
        <w:right w:val="none" w:sz="0" w:space="0" w:color="auto"/>
      </w:divBdr>
    </w:div>
    <w:div w:id="1800606770">
      <w:bodyDiv w:val="1"/>
      <w:marLeft w:val="0"/>
      <w:marRight w:val="0"/>
      <w:marTop w:val="0"/>
      <w:marBottom w:val="0"/>
      <w:divBdr>
        <w:top w:val="none" w:sz="0" w:space="0" w:color="auto"/>
        <w:left w:val="none" w:sz="0" w:space="0" w:color="auto"/>
        <w:bottom w:val="none" w:sz="0" w:space="0" w:color="auto"/>
        <w:right w:val="none" w:sz="0" w:space="0" w:color="auto"/>
      </w:divBdr>
    </w:div>
    <w:div w:id="1806704169">
      <w:bodyDiv w:val="1"/>
      <w:marLeft w:val="0"/>
      <w:marRight w:val="0"/>
      <w:marTop w:val="0"/>
      <w:marBottom w:val="0"/>
      <w:divBdr>
        <w:top w:val="none" w:sz="0" w:space="0" w:color="auto"/>
        <w:left w:val="none" w:sz="0" w:space="0" w:color="auto"/>
        <w:bottom w:val="none" w:sz="0" w:space="0" w:color="auto"/>
        <w:right w:val="none" w:sz="0" w:space="0" w:color="auto"/>
      </w:divBdr>
    </w:div>
    <w:div w:id="1828863280">
      <w:bodyDiv w:val="1"/>
      <w:marLeft w:val="0"/>
      <w:marRight w:val="0"/>
      <w:marTop w:val="0"/>
      <w:marBottom w:val="0"/>
      <w:divBdr>
        <w:top w:val="none" w:sz="0" w:space="0" w:color="auto"/>
        <w:left w:val="none" w:sz="0" w:space="0" w:color="auto"/>
        <w:bottom w:val="none" w:sz="0" w:space="0" w:color="auto"/>
        <w:right w:val="none" w:sz="0" w:space="0" w:color="auto"/>
      </w:divBdr>
    </w:div>
    <w:div w:id="1833134788">
      <w:bodyDiv w:val="1"/>
      <w:marLeft w:val="0"/>
      <w:marRight w:val="0"/>
      <w:marTop w:val="0"/>
      <w:marBottom w:val="0"/>
      <w:divBdr>
        <w:top w:val="none" w:sz="0" w:space="0" w:color="auto"/>
        <w:left w:val="none" w:sz="0" w:space="0" w:color="auto"/>
        <w:bottom w:val="none" w:sz="0" w:space="0" w:color="auto"/>
        <w:right w:val="none" w:sz="0" w:space="0" w:color="auto"/>
      </w:divBdr>
    </w:div>
    <w:div w:id="1840150975">
      <w:bodyDiv w:val="1"/>
      <w:marLeft w:val="0"/>
      <w:marRight w:val="0"/>
      <w:marTop w:val="0"/>
      <w:marBottom w:val="0"/>
      <w:divBdr>
        <w:top w:val="none" w:sz="0" w:space="0" w:color="auto"/>
        <w:left w:val="none" w:sz="0" w:space="0" w:color="auto"/>
        <w:bottom w:val="none" w:sz="0" w:space="0" w:color="auto"/>
        <w:right w:val="none" w:sz="0" w:space="0" w:color="auto"/>
      </w:divBdr>
    </w:div>
    <w:div w:id="1848903966">
      <w:bodyDiv w:val="1"/>
      <w:marLeft w:val="0"/>
      <w:marRight w:val="0"/>
      <w:marTop w:val="0"/>
      <w:marBottom w:val="0"/>
      <w:divBdr>
        <w:top w:val="none" w:sz="0" w:space="0" w:color="auto"/>
        <w:left w:val="none" w:sz="0" w:space="0" w:color="auto"/>
        <w:bottom w:val="none" w:sz="0" w:space="0" w:color="auto"/>
        <w:right w:val="none" w:sz="0" w:space="0" w:color="auto"/>
      </w:divBdr>
    </w:div>
    <w:div w:id="1855725959">
      <w:bodyDiv w:val="1"/>
      <w:marLeft w:val="0"/>
      <w:marRight w:val="0"/>
      <w:marTop w:val="0"/>
      <w:marBottom w:val="0"/>
      <w:divBdr>
        <w:top w:val="none" w:sz="0" w:space="0" w:color="auto"/>
        <w:left w:val="none" w:sz="0" w:space="0" w:color="auto"/>
        <w:bottom w:val="none" w:sz="0" w:space="0" w:color="auto"/>
        <w:right w:val="none" w:sz="0" w:space="0" w:color="auto"/>
      </w:divBdr>
    </w:div>
    <w:div w:id="1858930896">
      <w:bodyDiv w:val="1"/>
      <w:marLeft w:val="0"/>
      <w:marRight w:val="0"/>
      <w:marTop w:val="0"/>
      <w:marBottom w:val="0"/>
      <w:divBdr>
        <w:top w:val="none" w:sz="0" w:space="0" w:color="auto"/>
        <w:left w:val="none" w:sz="0" w:space="0" w:color="auto"/>
        <w:bottom w:val="none" w:sz="0" w:space="0" w:color="auto"/>
        <w:right w:val="none" w:sz="0" w:space="0" w:color="auto"/>
      </w:divBdr>
    </w:div>
    <w:div w:id="1864662693">
      <w:bodyDiv w:val="1"/>
      <w:marLeft w:val="0"/>
      <w:marRight w:val="0"/>
      <w:marTop w:val="0"/>
      <w:marBottom w:val="0"/>
      <w:divBdr>
        <w:top w:val="none" w:sz="0" w:space="0" w:color="auto"/>
        <w:left w:val="none" w:sz="0" w:space="0" w:color="auto"/>
        <w:bottom w:val="none" w:sz="0" w:space="0" w:color="auto"/>
        <w:right w:val="none" w:sz="0" w:space="0" w:color="auto"/>
      </w:divBdr>
    </w:div>
    <w:div w:id="1881361456">
      <w:bodyDiv w:val="1"/>
      <w:marLeft w:val="0"/>
      <w:marRight w:val="0"/>
      <w:marTop w:val="0"/>
      <w:marBottom w:val="0"/>
      <w:divBdr>
        <w:top w:val="none" w:sz="0" w:space="0" w:color="auto"/>
        <w:left w:val="none" w:sz="0" w:space="0" w:color="auto"/>
        <w:bottom w:val="none" w:sz="0" w:space="0" w:color="auto"/>
        <w:right w:val="none" w:sz="0" w:space="0" w:color="auto"/>
      </w:divBdr>
    </w:div>
    <w:div w:id="1889488885">
      <w:bodyDiv w:val="1"/>
      <w:marLeft w:val="0"/>
      <w:marRight w:val="0"/>
      <w:marTop w:val="0"/>
      <w:marBottom w:val="0"/>
      <w:divBdr>
        <w:top w:val="none" w:sz="0" w:space="0" w:color="auto"/>
        <w:left w:val="none" w:sz="0" w:space="0" w:color="auto"/>
        <w:bottom w:val="none" w:sz="0" w:space="0" w:color="auto"/>
        <w:right w:val="none" w:sz="0" w:space="0" w:color="auto"/>
      </w:divBdr>
    </w:div>
    <w:div w:id="1895846658">
      <w:bodyDiv w:val="1"/>
      <w:marLeft w:val="0"/>
      <w:marRight w:val="0"/>
      <w:marTop w:val="0"/>
      <w:marBottom w:val="0"/>
      <w:divBdr>
        <w:top w:val="none" w:sz="0" w:space="0" w:color="auto"/>
        <w:left w:val="none" w:sz="0" w:space="0" w:color="auto"/>
        <w:bottom w:val="none" w:sz="0" w:space="0" w:color="auto"/>
        <w:right w:val="none" w:sz="0" w:space="0" w:color="auto"/>
      </w:divBdr>
    </w:div>
    <w:div w:id="1919057032">
      <w:bodyDiv w:val="1"/>
      <w:marLeft w:val="0"/>
      <w:marRight w:val="0"/>
      <w:marTop w:val="0"/>
      <w:marBottom w:val="0"/>
      <w:divBdr>
        <w:top w:val="none" w:sz="0" w:space="0" w:color="auto"/>
        <w:left w:val="none" w:sz="0" w:space="0" w:color="auto"/>
        <w:bottom w:val="none" w:sz="0" w:space="0" w:color="auto"/>
        <w:right w:val="none" w:sz="0" w:space="0" w:color="auto"/>
      </w:divBdr>
    </w:div>
    <w:div w:id="1949654314">
      <w:bodyDiv w:val="1"/>
      <w:marLeft w:val="0"/>
      <w:marRight w:val="0"/>
      <w:marTop w:val="0"/>
      <w:marBottom w:val="0"/>
      <w:divBdr>
        <w:top w:val="none" w:sz="0" w:space="0" w:color="auto"/>
        <w:left w:val="none" w:sz="0" w:space="0" w:color="auto"/>
        <w:bottom w:val="none" w:sz="0" w:space="0" w:color="auto"/>
        <w:right w:val="none" w:sz="0" w:space="0" w:color="auto"/>
      </w:divBdr>
    </w:div>
    <w:div w:id="1972978044">
      <w:bodyDiv w:val="1"/>
      <w:marLeft w:val="0"/>
      <w:marRight w:val="0"/>
      <w:marTop w:val="0"/>
      <w:marBottom w:val="0"/>
      <w:divBdr>
        <w:top w:val="none" w:sz="0" w:space="0" w:color="auto"/>
        <w:left w:val="none" w:sz="0" w:space="0" w:color="auto"/>
        <w:bottom w:val="none" w:sz="0" w:space="0" w:color="auto"/>
        <w:right w:val="none" w:sz="0" w:space="0" w:color="auto"/>
      </w:divBdr>
    </w:div>
    <w:div w:id="1997803772">
      <w:bodyDiv w:val="1"/>
      <w:marLeft w:val="0"/>
      <w:marRight w:val="0"/>
      <w:marTop w:val="0"/>
      <w:marBottom w:val="0"/>
      <w:divBdr>
        <w:top w:val="none" w:sz="0" w:space="0" w:color="auto"/>
        <w:left w:val="none" w:sz="0" w:space="0" w:color="auto"/>
        <w:bottom w:val="none" w:sz="0" w:space="0" w:color="auto"/>
        <w:right w:val="none" w:sz="0" w:space="0" w:color="auto"/>
      </w:divBdr>
    </w:div>
    <w:div w:id="2046635200">
      <w:bodyDiv w:val="1"/>
      <w:marLeft w:val="0"/>
      <w:marRight w:val="0"/>
      <w:marTop w:val="0"/>
      <w:marBottom w:val="0"/>
      <w:divBdr>
        <w:top w:val="none" w:sz="0" w:space="0" w:color="auto"/>
        <w:left w:val="none" w:sz="0" w:space="0" w:color="auto"/>
        <w:bottom w:val="none" w:sz="0" w:space="0" w:color="auto"/>
        <w:right w:val="none" w:sz="0" w:space="0" w:color="auto"/>
      </w:divBdr>
    </w:div>
    <w:div w:id="2059429288">
      <w:bodyDiv w:val="1"/>
      <w:marLeft w:val="0"/>
      <w:marRight w:val="0"/>
      <w:marTop w:val="0"/>
      <w:marBottom w:val="0"/>
      <w:divBdr>
        <w:top w:val="none" w:sz="0" w:space="0" w:color="auto"/>
        <w:left w:val="none" w:sz="0" w:space="0" w:color="auto"/>
        <w:bottom w:val="none" w:sz="0" w:space="0" w:color="auto"/>
        <w:right w:val="none" w:sz="0" w:space="0" w:color="auto"/>
      </w:divBdr>
    </w:div>
    <w:div w:id="2067024116">
      <w:bodyDiv w:val="1"/>
      <w:marLeft w:val="0"/>
      <w:marRight w:val="0"/>
      <w:marTop w:val="0"/>
      <w:marBottom w:val="0"/>
      <w:divBdr>
        <w:top w:val="none" w:sz="0" w:space="0" w:color="auto"/>
        <w:left w:val="none" w:sz="0" w:space="0" w:color="auto"/>
        <w:bottom w:val="none" w:sz="0" w:space="0" w:color="auto"/>
        <w:right w:val="none" w:sz="0" w:space="0" w:color="auto"/>
      </w:divBdr>
    </w:div>
    <w:div w:id="2073887427">
      <w:bodyDiv w:val="1"/>
      <w:marLeft w:val="0"/>
      <w:marRight w:val="0"/>
      <w:marTop w:val="0"/>
      <w:marBottom w:val="0"/>
      <w:divBdr>
        <w:top w:val="none" w:sz="0" w:space="0" w:color="auto"/>
        <w:left w:val="none" w:sz="0" w:space="0" w:color="auto"/>
        <w:bottom w:val="none" w:sz="0" w:space="0" w:color="auto"/>
        <w:right w:val="none" w:sz="0" w:space="0" w:color="auto"/>
      </w:divBdr>
    </w:div>
    <w:div w:id="2105690713">
      <w:bodyDiv w:val="1"/>
      <w:marLeft w:val="0"/>
      <w:marRight w:val="0"/>
      <w:marTop w:val="0"/>
      <w:marBottom w:val="0"/>
      <w:divBdr>
        <w:top w:val="none" w:sz="0" w:space="0" w:color="auto"/>
        <w:left w:val="none" w:sz="0" w:space="0" w:color="auto"/>
        <w:bottom w:val="none" w:sz="0" w:space="0" w:color="auto"/>
        <w:right w:val="none" w:sz="0" w:space="0" w:color="auto"/>
      </w:divBdr>
    </w:div>
    <w:div w:id="2111273845">
      <w:bodyDiv w:val="1"/>
      <w:marLeft w:val="0"/>
      <w:marRight w:val="0"/>
      <w:marTop w:val="0"/>
      <w:marBottom w:val="0"/>
      <w:divBdr>
        <w:top w:val="none" w:sz="0" w:space="0" w:color="auto"/>
        <w:left w:val="none" w:sz="0" w:space="0" w:color="auto"/>
        <w:bottom w:val="none" w:sz="0" w:space="0" w:color="auto"/>
        <w:right w:val="none" w:sz="0" w:space="0" w:color="auto"/>
      </w:divBdr>
    </w:div>
    <w:div w:id="2132823915">
      <w:bodyDiv w:val="1"/>
      <w:marLeft w:val="0"/>
      <w:marRight w:val="0"/>
      <w:marTop w:val="0"/>
      <w:marBottom w:val="0"/>
      <w:divBdr>
        <w:top w:val="none" w:sz="0" w:space="0" w:color="auto"/>
        <w:left w:val="none" w:sz="0" w:space="0" w:color="auto"/>
        <w:bottom w:val="none" w:sz="0" w:space="0" w:color="auto"/>
        <w:right w:val="none" w:sz="0" w:space="0" w:color="auto"/>
      </w:divBdr>
    </w:div>
    <w:div w:id="21408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53C7E-309B-104F-B1CB-501396D5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Requirements and Sample Format for School Board November 2008 AERR</vt:lpstr>
    </vt:vector>
  </TitlesOfParts>
  <Company>Government of Alberta</Company>
  <LinksUpToDate>false</LinksUpToDate>
  <CharactersWithSpaces>19668</CharactersWithSpaces>
  <SharedDoc>false</SharedDoc>
  <HLinks>
    <vt:vector size="162" baseType="variant">
      <vt:variant>
        <vt:i4>5898307</vt:i4>
      </vt:variant>
      <vt:variant>
        <vt:i4>78</vt:i4>
      </vt:variant>
      <vt:variant>
        <vt:i4>0</vt:i4>
      </vt:variant>
      <vt:variant>
        <vt:i4>5</vt:i4>
      </vt:variant>
      <vt:variant>
        <vt:lpwstr>http://education.alberta.ca/media/1228159/2010privateschoolplanningguide.pdf</vt:lpwstr>
      </vt:variant>
      <vt:variant>
        <vt:lpwstr/>
      </vt:variant>
      <vt:variant>
        <vt:i4>6029396</vt:i4>
      </vt:variant>
      <vt:variant>
        <vt:i4>75</vt:i4>
      </vt:variant>
      <vt:variant>
        <vt:i4>0</vt:i4>
      </vt:variant>
      <vt:variant>
        <vt:i4>5</vt:i4>
      </vt:variant>
      <vt:variant>
        <vt:lpwstr>http://education.alberta.ca/media/1220345/2010charterschoolplanningguide.pdf</vt:lpwstr>
      </vt:variant>
      <vt:variant>
        <vt:lpwstr/>
      </vt:variant>
      <vt:variant>
        <vt:i4>1900566</vt:i4>
      </vt:variant>
      <vt:variant>
        <vt:i4>72</vt:i4>
      </vt:variant>
      <vt:variant>
        <vt:i4>0</vt:i4>
      </vt:variant>
      <vt:variant>
        <vt:i4>5</vt:i4>
      </vt:variant>
      <vt:variant>
        <vt:lpwstr>http://education.alberta.ca/media/1216763/feb2010schoolboardplanningguide.pdf</vt:lpwstr>
      </vt:variant>
      <vt:variant>
        <vt:lpwstr/>
      </vt:variant>
      <vt:variant>
        <vt:i4>5898307</vt:i4>
      </vt:variant>
      <vt:variant>
        <vt:i4>69</vt:i4>
      </vt:variant>
      <vt:variant>
        <vt:i4>0</vt:i4>
      </vt:variant>
      <vt:variant>
        <vt:i4>5</vt:i4>
      </vt:variant>
      <vt:variant>
        <vt:lpwstr>http://education.alberta.ca/media/1228159/2010privateschoolplanningguide.pdf</vt:lpwstr>
      </vt:variant>
      <vt:variant>
        <vt:lpwstr/>
      </vt:variant>
      <vt:variant>
        <vt:i4>6029396</vt:i4>
      </vt:variant>
      <vt:variant>
        <vt:i4>66</vt:i4>
      </vt:variant>
      <vt:variant>
        <vt:i4>0</vt:i4>
      </vt:variant>
      <vt:variant>
        <vt:i4>5</vt:i4>
      </vt:variant>
      <vt:variant>
        <vt:lpwstr>http://education.alberta.ca/media/1220345/2010charterschoolplanningguide.pdf</vt:lpwstr>
      </vt:variant>
      <vt:variant>
        <vt:lpwstr/>
      </vt:variant>
      <vt:variant>
        <vt:i4>1900566</vt:i4>
      </vt:variant>
      <vt:variant>
        <vt:i4>63</vt:i4>
      </vt:variant>
      <vt:variant>
        <vt:i4>0</vt:i4>
      </vt:variant>
      <vt:variant>
        <vt:i4>5</vt:i4>
      </vt:variant>
      <vt:variant>
        <vt:lpwstr>http://education.alberta.ca/media/1216763/feb2010schoolboardplanningguide.pdf</vt:lpwstr>
      </vt:variant>
      <vt:variant>
        <vt:lpwstr/>
      </vt:variant>
      <vt:variant>
        <vt:i4>5898307</vt:i4>
      </vt:variant>
      <vt:variant>
        <vt:i4>60</vt:i4>
      </vt:variant>
      <vt:variant>
        <vt:i4>0</vt:i4>
      </vt:variant>
      <vt:variant>
        <vt:i4>5</vt:i4>
      </vt:variant>
      <vt:variant>
        <vt:lpwstr>http://education.alberta.ca/media/1228159/2010privateschoolplanningguide.pdf</vt:lpwstr>
      </vt:variant>
      <vt:variant>
        <vt:lpwstr/>
      </vt:variant>
      <vt:variant>
        <vt:i4>6029396</vt:i4>
      </vt:variant>
      <vt:variant>
        <vt:i4>57</vt:i4>
      </vt:variant>
      <vt:variant>
        <vt:i4>0</vt:i4>
      </vt:variant>
      <vt:variant>
        <vt:i4>5</vt:i4>
      </vt:variant>
      <vt:variant>
        <vt:lpwstr>http://education.alberta.ca/media/1220345/2010charterschoolplanningguide.pdf</vt:lpwstr>
      </vt:variant>
      <vt:variant>
        <vt:lpwstr/>
      </vt:variant>
      <vt:variant>
        <vt:i4>1900566</vt:i4>
      </vt:variant>
      <vt:variant>
        <vt:i4>54</vt:i4>
      </vt:variant>
      <vt:variant>
        <vt:i4>0</vt:i4>
      </vt:variant>
      <vt:variant>
        <vt:i4>5</vt:i4>
      </vt:variant>
      <vt:variant>
        <vt:lpwstr>http://education.alberta.ca/media/1216763/feb2010schoolboardplanningguide.pdf</vt:lpwstr>
      </vt:variant>
      <vt:variant>
        <vt:lpwstr/>
      </vt:variant>
      <vt:variant>
        <vt:i4>5898307</vt:i4>
      </vt:variant>
      <vt:variant>
        <vt:i4>51</vt:i4>
      </vt:variant>
      <vt:variant>
        <vt:i4>0</vt:i4>
      </vt:variant>
      <vt:variant>
        <vt:i4>5</vt:i4>
      </vt:variant>
      <vt:variant>
        <vt:lpwstr>http://education.alberta.ca/media/1228159/2010privateschoolplanningguide.pdf</vt:lpwstr>
      </vt:variant>
      <vt:variant>
        <vt:lpwstr/>
      </vt:variant>
      <vt:variant>
        <vt:i4>6029396</vt:i4>
      </vt:variant>
      <vt:variant>
        <vt:i4>48</vt:i4>
      </vt:variant>
      <vt:variant>
        <vt:i4>0</vt:i4>
      </vt:variant>
      <vt:variant>
        <vt:i4>5</vt:i4>
      </vt:variant>
      <vt:variant>
        <vt:lpwstr>http://education.alberta.ca/media/1220345/2010charterschoolplanningguide.pdf</vt:lpwstr>
      </vt:variant>
      <vt:variant>
        <vt:lpwstr/>
      </vt:variant>
      <vt:variant>
        <vt:i4>1900566</vt:i4>
      </vt:variant>
      <vt:variant>
        <vt:i4>45</vt:i4>
      </vt:variant>
      <vt:variant>
        <vt:i4>0</vt:i4>
      </vt:variant>
      <vt:variant>
        <vt:i4>5</vt:i4>
      </vt:variant>
      <vt:variant>
        <vt:lpwstr>http://education.alberta.ca/media/1216763/feb2010schoolboardplanningguide.pdf</vt:lpwstr>
      </vt:variant>
      <vt:variant>
        <vt:lpwstr/>
      </vt:variant>
      <vt:variant>
        <vt:i4>5898307</vt:i4>
      </vt:variant>
      <vt:variant>
        <vt:i4>42</vt:i4>
      </vt:variant>
      <vt:variant>
        <vt:i4>0</vt:i4>
      </vt:variant>
      <vt:variant>
        <vt:i4>5</vt:i4>
      </vt:variant>
      <vt:variant>
        <vt:lpwstr>http://education.alberta.ca/media/1228159/2010privateschoolplanningguide.pdf</vt:lpwstr>
      </vt:variant>
      <vt:variant>
        <vt:lpwstr/>
      </vt:variant>
      <vt:variant>
        <vt:i4>6029396</vt:i4>
      </vt:variant>
      <vt:variant>
        <vt:i4>39</vt:i4>
      </vt:variant>
      <vt:variant>
        <vt:i4>0</vt:i4>
      </vt:variant>
      <vt:variant>
        <vt:i4>5</vt:i4>
      </vt:variant>
      <vt:variant>
        <vt:lpwstr>http://education.alberta.ca/media/1220345/2010charterschoolplanningguide.pdf</vt:lpwstr>
      </vt:variant>
      <vt:variant>
        <vt:lpwstr/>
      </vt:variant>
      <vt:variant>
        <vt:i4>1900566</vt:i4>
      </vt:variant>
      <vt:variant>
        <vt:i4>36</vt:i4>
      </vt:variant>
      <vt:variant>
        <vt:i4>0</vt:i4>
      </vt:variant>
      <vt:variant>
        <vt:i4>5</vt:i4>
      </vt:variant>
      <vt:variant>
        <vt:lpwstr>http://education.alberta.ca/media/1216763/feb2010schoolboardplanningguide.pdf</vt:lpwstr>
      </vt:variant>
      <vt:variant>
        <vt:lpwstr/>
      </vt:variant>
      <vt:variant>
        <vt:i4>5898307</vt:i4>
      </vt:variant>
      <vt:variant>
        <vt:i4>33</vt:i4>
      </vt:variant>
      <vt:variant>
        <vt:i4>0</vt:i4>
      </vt:variant>
      <vt:variant>
        <vt:i4>5</vt:i4>
      </vt:variant>
      <vt:variant>
        <vt:lpwstr>http://education.alberta.ca/media/1228159/2010privateschoolplanningguide.pdf</vt:lpwstr>
      </vt:variant>
      <vt:variant>
        <vt:lpwstr/>
      </vt:variant>
      <vt:variant>
        <vt:i4>6029396</vt:i4>
      </vt:variant>
      <vt:variant>
        <vt:i4>30</vt:i4>
      </vt:variant>
      <vt:variant>
        <vt:i4>0</vt:i4>
      </vt:variant>
      <vt:variant>
        <vt:i4>5</vt:i4>
      </vt:variant>
      <vt:variant>
        <vt:lpwstr>http://education.alberta.ca/media/1220345/2010charterschoolplanningguide.pdf</vt:lpwstr>
      </vt:variant>
      <vt:variant>
        <vt:lpwstr/>
      </vt:variant>
      <vt:variant>
        <vt:i4>1900566</vt:i4>
      </vt:variant>
      <vt:variant>
        <vt:i4>27</vt:i4>
      </vt:variant>
      <vt:variant>
        <vt:i4>0</vt:i4>
      </vt:variant>
      <vt:variant>
        <vt:i4>5</vt:i4>
      </vt:variant>
      <vt:variant>
        <vt:lpwstr>http://education.alberta.ca/media/1216763/feb2010schoolboardplanningguide.pdf</vt:lpwstr>
      </vt:variant>
      <vt:variant>
        <vt:lpwstr/>
      </vt:variant>
      <vt:variant>
        <vt:i4>5898307</vt:i4>
      </vt:variant>
      <vt:variant>
        <vt:i4>24</vt:i4>
      </vt:variant>
      <vt:variant>
        <vt:i4>0</vt:i4>
      </vt:variant>
      <vt:variant>
        <vt:i4>5</vt:i4>
      </vt:variant>
      <vt:variant>
        <vt:lpwstr>http://education.alberta.ca/media/1228159/2010privateschoolplanningguide.pdf</vt:lpwstr>
      </vt:variant>
      <vt:variant>
        <vt:lpwstr/>
      </vt:variant>
      <vt:variant>
        <vt:i4>6029396</vt:i4>
      </vt:variant>
      <vt:variant>
        <vt:i4>21</vt:i4>
      </vt:variant>
      <vt:variant>
        <vt:i4>0</vt:i4>
      </vt:variant>
      <vt:variant>
        <vt:i4>5</vt:i4>
      </vt:variant>
      <vt:variant>
        <vt:lpwstr>http://education.alberta.ca/media/1220345/2010charterschoolplanningguide.pdf</vt:lpwstr>
      </vt:variant>
      <vt:variant>
        <vt:lpwstr/>
      </vt:variant>
      <vt:variant>
        <vt:i4>1900566</vt:i4>
      </vt:variant>
      <vt:variant>
        <vt:i4>18</vt:i4>
      </vt:variant>
      <vt:variant>
        <vt:i4>0</vt:i4>
      </vt:variant>
      <vt:variant>
        <vt:i4>5</vt:i4>
      </vt:variant>
      <vt:variant>
        <vt:lpwstr>http://education.alberta.ca/media/1216763/feb2010schoolboardplanningguide.pdf</vt:lpwstr>
      </vt:variant>
      <vt:variant>
        <vt:lpwstr/>
      </vt:variant>
      <vt:variant>
        <vt:i4>5898307</vt:i4>
      </vt:variant>
      <vt:variant>
        <vt:i4>15</vt:i4>
      </vt:variant>
      <vt:variant>
        <vt:i4>0</vt:i4>
      </vt:variant>
      <vt:variant>
        <vt:i4>5</vt:i4>
      </vt:variant>
      <vt:variant>
        <vt:lpwstr>http://education.alberta.ca/media/1228159/2010privateschoolplanningguide.pdf</vt:lpwstr>
      </vt:variant>
      <vt:variant>
        <vt:lpwstr/>
      </vt:variant>
      <vt:variant>
        <vt:i4>6029396</vt:i4>
      </vt:variant>
      <vt:variant>
        <vt:i4>12</vt:i4>
      </vt:variant>
      <vt:variant>
        <vt:i4>0</vt:i4>
      </vt:variant>
      <vt:variant>
        <vt:i4>5</vt:i4>
      </vt:variant>
      <vt:variant>
        <vt:lpwstr>http://education.alberta.ca/media/1220345/2010charterschoolplanningguide.pdf</vt:lpwstr>
      </vt:variant>
      <vt:variant>
        <vt:lpwstr/>
      </vt:variant>
      <vt:variant>
        <vt:i4>1900566</vt:i4>
      </vt:variant>
      <vt:variant>
        <vt:i4>9</vt:i4>
      </vt:variant>
      <vt:variant>
        <vt:i4>0</vt:i4>
      </vt:variant>
      <vt:variant>
        <vt:i4>5</vt:i4>
      </vt:variant>
      <vt:variant>
        <vt:lpwstr>http://education.alberta.ca/media/1216763/feb2010schoolboardplanningguide.pdf</vt:lpwstr>
      </vt:variant>
      <vt:variant>
        <vt:lpwstr/>
      </vt:variant>
      <vt:variant>
        <vt:i4>5898307</vt:i4>
      </vt:variant>
      <vt:variant>
        <vt:i4>6</vt:i4>
      </vt:variant>
      <vt:variant>
        <vt:i4>0</vt:i4>
      </vt:variant>
      <vt:variant>
        <vt:i4>5</vt:i4>
      </vt:variant>
      <vt:variant>
        <vt:lpwstr>http://education.alberta.ca/media/1228159/2010privateschoolplanningguide.pdf</vt:lpwstr>
      </vt:variant>
      <vt:variant>
        <vt:lpwstr/>
      </vt:variant>
      <vt:variant>
        <vt:i4>6029396</vt:i4>
      </vt:variant>
      <vt:variant>
        <vt:i4>3</vt:i4>
      </vt:variant>
      <vt:variant>
        <vt:i4>0</vt:i4>
      </vt:variant>
      <vt:variant>
        <vt:i4>5</vt:i4>
      </vt:variant>
      <vt:variant>
        <vt:lpwstr>http://education.alberta.ca/media/1220345/2010charterschoolplanningguide.pdf</vt:lpwstr>
      </vt:variant>
      <vt:variant>
        <vt:lpwstr/>
      </vt:variant>
      <vt:variant>
        <vt:i4>1900566</vt:i4>
      </vt:variant>
      <vt:variant>
        <vt:i4>0</vt:i4>
      </vt:variant>
      <vt:variant>
        <vt:i4>0</vt:i4>
      </vt:variant>
      <vt:variant>
        <vt:i4>5</vt:i4>
      </vt:variant>
      <vt:variant>
        <vt:lpwstr>http://education.alberta.ca/media/1216763/feb2010schoolboardplanningguide.pdf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and Sample Format for School Board November 2008 AERR</dc:title>
  <dc:creator>madura.attanayake</dc:creator>
  <cp:lastModifiedBy>Curtis Starko FHS</cp:lastModifiedBy>
  <cp:revision>2</cp:revision>
  <cp:lastPrinted>2020-11-04T17:43:00Z</cp:lastPrinted>
  <dcterms:created xsi:type="dcterms:W3CDTF">2020-11-04T17:52:00Z</dcterms:created>
  <dcterms:modified xsi:type="dcterms:W3CDTF">2020-11-04T17:52:00Z</dcterms:modified>
</cp:coreProperties>
</file>